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72" w:rsidRDefault="00F07D72" w:rsidP="00F07D72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693420" cy="87249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7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D72" w:rsidRDefault="00F07D72" w:rsidP="00F07D72">
      <w:pPr>
        <w:pStyle w:val="Standard"/>
        <w:jc w:val="center"/>
        <w:rPr>
          <w:rFonts w:ascii="Times New Roman" w:hAnsi="Times New Roman" w:cs="Times New Roman"/>
        </w:rPr>
      </w:pPr>
    </w:p>
    <w:p w:rsidR="00F07D72" w:rsidRDefault="00F07D72" w:rsidP="00F07D72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СЕЛЬСКИЙ СОВЕТ</w:t>
      </w:r>
    </w:p>
    <w:p w:rsidR="00F07D72" w:rsidRDefault="00F07D72" w:rsidP="00F07D72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НОВОЗАХАРКИНСКОГО МУНИЦИПАЛЬНОГО ОБРАЗОВАНИЯ</w:t>
      </w:r>
    </w:p>
    <w:p w:rsidR="00F07D72" w:rsidRDefault="00F07D72" w:rsidP="00F07D72"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ДУХОВНИЦКОГО МУНИЦИПАЛЬНОГО РАЙОНА</w:t>
      </w:r>
    </w:p>
    <w:p w:rsidR="00F07D72" w:rsidRDefault="00F07D72" w:rsidP="00F07D72">
      <w:pPr>
        <w:pStyle w:val="Heading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</w:p>
    <w:p w:rsidR="00F07D72" w:rsidRPr="00804882" w:rsidRDefault="00F07D72" w:rsidP="00F07D72">
      <w:pPr>
        <w:jc w:val="center"/>
        <w:rPr>
          <w:rFonts w:ascii="Times New Roman" w:hAnsi="Times New Roman" w:cs="Times New Roman"/>
          <w:b/>
        </w:rPr>
      </w:pPr>
      <w:r w:rsidRPr="00804882">
        <w:rPr>
          <w:rFonts w:ascii="Times New Roman" w:hAnsi="Times New Roman" w:cs="Times New Roman"/>
          <w:b/>
        </w:rPr>
        <w:t>ЧЕТВЕРТОГО СОЗЫВА</w:t>
      </w:r>
    </w:p>
    <w:p w:rsidR="00F07D72" w:rsidRDefault="00F07D72" w:rsidP="00F07D72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F07D72" w:rsidRDefault="00F07D72" w:rsidP="00F07D72">
      <w:pPr>
        <w:pStyle w:val="Heading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 xml:space="preserve"> ЕШ Е Н И Е</w:t>
      </w:r>
    </w:p>
    <w:p w:rsidR="00F07D72" w:rsidRDefault="00F07D72" w:rsidP="00F07D72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11 декабря   2017 года                                                                                      № 30/60</w:t>
      </w:r>
    </w:p>
    <w:p w:rsidR="00F07D72" w:rsidRDefault="00F07D72" w:rsidP="00F07D72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</w:p>
    <w:p w:rsidR="00F07D72" w:rsidRDefault="00F07D72" w:rsidP="00F07D72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с. Новозахаркино    </w:t>
      </w:r>
    </w:p>
    <w:p w:rsidR="00F07D72" w:rsidRDefault="00F07D72" w:rsidP="00F07D72">
      <w:pPr>
        <w:pStyle w:val="Standard"/>
        <w:tabs>
          <w:tab w:val="left" w:pos="8055"/>
        </w:tabs>
        <w:jc w:val="center"/>
        <w:rPr>
          <w:rFonts w:ascii="Times New Roman" w:hAnsi="Times New Roman" w:cs="Times New Roman"/>
        </w:rPr>
      </w:pPr>
    </w:p>
    <w:p w:rsidR="00F07D72" w:rsidRDefault="00F07D72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передаче своих полномочий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</w:p>
    <w:p w:rsidR="00F07D72" w:rsidRDefault="00F07D72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решению вопросов местного значения</w:t>
      </w:r>
    </w:p>
    <w:p w:rsidR="00F07D72" w:rsidRDefault="00F07D72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органами местного самоуправления </w:t>
      </w:r>
    </w:p>
    <w:p w:rsidR="00F07D72" w:rsidRDefault="00F07D72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Новозахаркинского МО Духовницкого МР</w:t>
      </w:r>
    </w:p>
    <w:p w:rsidR="00F07D72" w:rsidRDefault="00F07D72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2018 год</w:t>
      </w:r>
    </w:p>
    <w:p w:rsidR="00F07D72" w:rsidRDefault="00F07D72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F07D72" w:rsidRDefault="00F07D72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Законом Саратовской области от 30.09.2014 г. № 108-ЗСО «О вопросах местного значения сельских поселений Саратовской области», Уставом Новозахаркинского муниципального образования  Духовницкого муниципального района Саратовской области, сельский Совет Новозахаркинского МО Духовницкого МР</w:t>
      </w:r>
    </w:p>
    <w:p w:rsidR="00F07D72" w:rsidRDefault="00F07D72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F07D72" w:rsidRDefault="00F07D72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F07D72" w:rsidRDefault="00F07D72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F07D72" w:rsidRDefault="00F07D72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Передать в 201</w:t>
      </w:r>
      <w:r w:rsidR="001E394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году   часть своих полномочий по решению вопросов местного  значения органами местного самоуправления Новозахаркинского  МО органам местного самоуправления Духовницкого муниципального района:</w:t>
      </w:r>
    </w:p>
    <w:p w:rsidR="00F07D72" w:rsidRDefault="00F07D72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осуществление муниципальных полномочий на финансовое обеспечение расходов по составлению проектов бюджета Новозахаркинского МО, исполнение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его исполнением, составления отчета об исполнении бюджета Новозахаркинского МО.</w:t>
      </w:r>
    </w:p>
    <w:p w:rsidR="00F07D72" w:rsidRDefault="00F07D72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F07D72" w:rsidRDefault="00F07D72" w:rsidP="00F07D7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2.Подписание Соглашения о передаче части своих полномочий по решению вопросов местного значения органами местного самоуправления Новозахаркинского МО Духовницкого МР органам местного самоуправления Духовницкого муниципального района </w:t>
      </w:r>
      <w:r w:rsidR="00F750CA">
        <w:rPr>
          <w:rFonts w:ascii="Times New Roman" w:hAnsi="Times New Roman" w:cs="Times New Roman"/>
        </w:rPr>
        <w:t>на 2018</w:t>
      </w:r>
      <w:r>
        <w:rPr>
          <w:rFonts w:ascii="Times New Roman" w:hAnsi="Times New Roman" w:cs="Times New Roman"/>
        </w:rPr>
        <w:t xml:space="preserve"> год поручить главе администрации Новозахаркинского МО </w:t>
      </w:r>
      <w:proofErr w:type="spellStart"/>
      <w:r>
        <w:rPr>
          <w:rFonts w:ascii="Times New Roman" w:hAnsi="Times New Roman" w:cs="Times New Roman"/>
        </w:rPr>
        <w:t>Беднякову</w:t>
      </w:r>
      <w:proofErr w:type="spellEnd"/>
      <w:r>
        <w:rPr>
          <w:rFonts w:ascii="Times New Roman" w:hAnsi="Times New Roman" w:cs="Times New Roman"/>
        </w:rPr>
        <w:t xml:space="preserve"> Ю.В. </w:t>
      </w:r>
    </w:p>
    <w:p w:rsidR="00F07D72" w:rsidRDefault="00F07D72" w:rsidP="00F07D7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F07D72" w:rsidRDefault="00F07D72" w:rsidP="00F07D7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 оставляю за собой.</w:t>
      </w:r>
    </w:p>
    <w:p w:rsidR="00F07D72" w:rsidRDefault="00F07D72" w:rsidP="00F07D7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F07D72" w:rsidRDefault="00F07D72" w:rsidP="00F07D7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4.Настоящее решение вступает в силу со дня его подписания.</w:t>
      </w:r>
    </w:p>
    <w:p w:rsidR="00F07D72" w:rsidRDefault="00F07D72" w:rsidP="00F07D7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F07D72" w:rsidRDefault="00F07D72" w:rsidP="00F07D7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F07D72" w:rsidRDefault="00F07D72" w:rsidP="00F07D7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CE2899" w:rsidRDefault="00F07D72" w:rsidP="00F07D72">
      <w:pPr>
        <w:pStyle w:val="Standard"/>
        <w:tabs>
          <w:tab w:val="left" w:pos="3825"/>
        </w:tabs>
        <w:jc w:val="both"/>
      </w:pPr>
      <w:r w:rsidRPr="00690AFD">
        <w:rPr>
          <w:rFonts w:ascii="Times New Roman" w:hAnsi="Times New Roman" w:cs="Times New Roman"/>
          <w:b/>
        </w:rPr>
        <w:t xml:space="preserve">Глава  Новозахаркинского МО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690AFD">
        <w:rPr>
          <w:rFonts w:ascii="Times New Roman" w:hAnsi="Times New Roman" w:cs="Times New Roman"/>
          <w:b/>
        </w:rPr>
        <w:t xml:space="preserve">               Бедняков Ю.В.</w:t>
      </w:r>
    </w:p>
    <w:sectPr w:rsidR="00CE2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07D72"/>
    <w:rsid w:val="001E3948"/>
    <w:rsid w:val="00A65DCE"/>
    <w:rsid w:val="00CE2899"/>
    <w:rsid w:val="00F07D72"/>
    <w:rsid w:val="00F7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07D7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Heading1">
    <w:name w:val="Heading 1"/>
    <w:basedOn w:val="Standard"/>
    <w:next w:val="a"/>
    <w:rsid w:val="00F07D72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Heading2">
    <w:name w:val="Heading 2"/>
    <w:basedOn w:val="Standard"/>
    <w:next w:val="a"/>
    <w:rsid w:val="00F07D72"/>
    <w:pPr>
      <w:keepNext/>
      <w:outlineLvl w:val="1"/>
    </w:pPr>
    <w:rPr>
      <w:rFonts w:eastAsia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F0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2017-12-26T11:27:00Z</dcterms:created>
  <dcterms:modified xsi:type="dcterms:W3CDTF">2017-12-26T11:57:00Z</dcterms:modified>
</cp:coreProperties>
</file>