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2A" w:rsidRPr="0074452A" w:rsidRDefault="0074452A" w:rsidP="0074452A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/>
        </w:rPr>
      </w:pPr>
      <w:r w:rsidRPr="0074452A">
        <w:rPr>
          <w:rFonts w:ascii="PT Astra Serif" w:hAnsi="PT Astra Serif" w:cs="Courier New"/>
          <w:noProof/>
          <w:spacing w:val="20"/>
          <w:lang w:eastAsia="ru-RU"/>
        </w:rPr>
        <w:drawing>
          <wp:inline distT="0" distB="0" distL="0" distR="0" wp14:anchorId="60810CFB" wp14:editId="51DBDDA9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52A" w:rsidRPr="0074452A" w:rsidRDefault="0074452A" w:rsidP="0074452A">
      <w:pPr>
        <w:spacing w:line="252" w:lineRule="auto"/>
        <w:jc w:val="center"/>
        <w:rPr>
          <w:rFonts w:ascii="PT Astra Serif" w:hAnsi="PT Astra Serif"/>
          <w:b/>
          <w:spacing w:val="24"/>
        </w:rPr>
      </w:pPr>
      <w:r w:rsidRPr="0074452A">
        <w:rPr>
          <w:rFonts w:ascii="PT Astra Serif" w:hAnsi="PT Astra Serif"/>
          <w:b/>
          <w:spacing w:val="24"/>
        </w:rPr>
        <w:t>АДМИНИСТРАЦИЯ</w:t>
      </w:r>
    </w:p>
    <w:p w:rsidR="0074452A" w:rsidRPr="0074452A" w:rsidRDefault="0074452A" w:rsidP="0074452A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 w:val="24"/>
        </w:rPr>
      </w:pPr>
      <w:r w:rsidRPr="0074452A">
        <w:rPr>
          <w:rFonts w:ascii="PT Astra Serif" w:hAnsi="PT Astra Serif"/>
          <w:b/>
          <w:spacing w:val="24"/>
          <w:sz w:val="24"/>
        </w:rPr>
        <w:t xml:space="preserve">ДУХОВНИЦКОГО МУНИЦИПАЛЬНОГО РАЙОНА </w:t>
      </w:r>
    </w:p>
    <w:p w:rsidR="0074452A" w:rsidRPr="0074452A" w:rsidRDefault="0074452A" w:rsidP="0074452A">
      <w:pPr>
        <w:pStyle w:val="a3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110"/>
          <w:sz w:val="30"/>
        </w:rPr>
      </w:pPr>
      <w:r w:rsidRPr="0074452A">
        <w:rPr>
          <w:rFonts w:ascii="PT Astra Serif" w:hAnsi="PT Astra Serif"/>
          <w:b/>
          <w:spacing w:val="24"/>
          <w:sz w:val="24"/>
        </w:rPr>
        <w:t xml:space="preserve">  САРАТОВСКОЙ ОБЛАСТИ</w:t>
      </w:r>
    </w:p>
    <w:p w:rsidR="0074452A" w:rsidRPr="0074452A" w:rsidRDefault="0074452A" w:rsidP="0074452A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</w:rPr>
      </w:pPr>
      <w:r w:rsidRPr="0074452A">
        <w:rPr>
          <w:rFonts w:ascii="PT Astra Serif" w:hAnsi="PT Astra Serif"/>
          <w:b/>
          <w:spacing w:val="110"/>
          <w:sz w:val="30"/>
        </w:rPr>
        <w:t>ПОСТАНОВЛЕНИЕ</w:t>
      </w:r>
    </w:p>
    <w:p w:rsidR="0074452A" w:rsidRPr="0074452A" w:rsidRDefault="0074452A" w:rsidP="0074452A">
      <w:pPr>
        <w:jc w:val="center"/>
        <w:rPr>
          <w:rFonts w:ascii="PT Astra Serif" w:hAnsi="PT Astra Serif"/>
          <w:b/>
          <w:sz w:val="28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1"/>
      </w:tblGrid>
      <w:tr w:rsidR="0074452A" w:rsidRPr="0074452A" w:rsidTr="0074452A">
        <w:trPr>
          <w:cantSplit/>
          <w:trHeight w:val="462"/>
        </w:trPr>
        <w:tc>
          <w:tcPr>
            <w:tcW w:w="10091" w:type="dxa"/>
          </w:tcPr>
          <w:p w:rsidR="0074452A" w:rsidRPr="0074452A" w:rsidRDefault="004256E1">
            <w:pPr>
              <w:snapToGrid w:val="0"/>
              <w:spacing w:line="256" w:lineRule="auto"/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b/>
              </w:rPr>
              <w:t>от 18.12.</w:t>
            </w:r>
            <w:r w:rsidR="0074452A" w:rsidRPr="0074452A">
              <w:rPr>
                <w:rFonts w:ascii="PT Astra Serif" w:hAnsi="PT Astra Serif"/>
                <w:b/>
              </w:rPr>
              <w:t>202</w:t>
            </w:r>
            <w:r w:rsidR="0074452A">
              <w:rPr>
                <w:rFonts w:ascii="PT Astra Serif" w:hAnsi="PT Astra Serif"/>
                <w:b/>
              </w:rPr>
              <w:t>4</w:t>
            </w:r>
            <w:r w:rsidR="0074452A" w:rsidRPr="0074452A">
              <w:rPr>
                <w:rFonts w:ascii="PT Astra Serif" w:hAnsi="PT Astra Serif"/>
                <w:b/>
              </w:rPr>
              <w:t xml:space="preserve">г.                                                                              </w:t>
            </w:r>
            <w:r>
              <w:rPr>
                <w:rFonts w:ascii="PT Astra Serif" w:hAnsi="PT Astra Serif"/>
                <w:b/>
              </w:rPr>
              <w:t xml:space="preserve">                                   № 376</w:t>
            </w:r>
          </w:p>
          <w:p w:rsidR="0074452A" w:rsidRPr="0074452A" w:rsidRDefault="0074452A">
            <w:pPr>
              <w:spacing w:line="256" w:lineRule="auto"/>
              <w:rPr>
                <w:rFonts w:ascii="PT Astra Serif" w:hAnsi="PT Astra Serif"/>
                <w:b/>
              </w:rPr>
            </w:pPr>
          </w:p>
        </w:tc>
      </w:tr>
    </w:tbl>
    <w:p w:rsidR="0074452A" w:rsidRPr="0074452A" w:rsidRDefault="0074452A" w:rsidP="0074452A">
      <w:pPr>
        <w:jc w:val="center"/>
        <w:rPr>
          <w:rFonts w:ascii="PT Astra Serif" w:hAnsi="PT Astra Serif"/>
          <w:b/>
        </w:rPr>
      </w:pPr>
      <w:r w:rsidRPr="0074452A">
        <w:rPr>
          <w:rFonts w:ascii="PT Astra Serif" w:hAnsi="PT Astra Serif"/>
          <w:b/>
          <w:sz w:val="22"/>
        </w:rPr>
        <w:t>р. п.  Духовницкое</w:t>
      </w:r>
    </w:p>
    <w:p w:rsidR="0074452A" w:rsidRPr="0074452A" w:rsidRDefault="0074452A" w:rsidP="0074452A">
      <w:pPr>
        <w:rPr>
          <w:rFonts w:ascii="PT Astra Serif" w:hAnsi="PT Astra Serif"/>
        </w:rPr>
      </w:pPr>
      <w:r w:rsidRPr="0074452A">
        <w:rPr>
          <w:rFonts w:ascii="PT Astra Serif" w:hAnsi="PT Astra Serif"/>
        </w:rPr>
        <w:t xml:space="preserve"> </w:t>
      </w:r>
    </w:p>
    <w:p w:rsidR="0074452A" w:rsidRPr="0074452A" w:rsidRDefault="0074452A" w:rsidP="0074452A">
      <w:pPr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5"/>
      </w:tblGrid>
      <w:tr w:rsidR="0074452A" w:rsidRPr="0074452A" w:rsidTr="0074452A">
        <w:trPr>
          <w:trHeight w:val="2045"/>
        </w:trPr>
        <w:tc>
          <w:tcPr>
            <w:tcW w:w="5355" w:type="dxa"/>
            <w:hideMark/>
          </w:tcPr>
          <w:p w:rsidR="0074452A" w:rsidRPr="0074452A" w:rsidRDefault="0074452A" w:rsidP="0074452A">
            <w:pPr>
              <w:snapToGrid w:val="0"/>
              <w:spacing w:line="256" w:lineRule="auto"/>
              <w:jc w:val="both"/>
              <w:rPr>
                <w:rFonts w:ascii="PT Astra Serif" w:hAnsi="PT Astra Serif"/>
              </w:rPr>
            </w:pPr>
            <w:r w:rsidRPr="0074452A">
              <w:rPr>
                <w:rFonts w:ascii="PT Astra Serif" w:hAnsi="PT Astra Serif"/>
                <w:b/>
                <w:sz w:val="28"/>
                <w:szCs w:val="28"/>
              </w:rPr>
              <w:t>О внесении изменений в постановление администрации Духовницкого муниципального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района Саратовской области от 5 июня 2024 года № 151</w:t>
            </w:r>
            <w:r w:rsidRPr="0074452A">
              <w:rPr>
                <w:rFonts w:ascii="PT Astra Serif" w:hAnsi="PT Astra Serif"/>
                <w:b/>
                <w:sz w:val="28"/>
                <w:szCs w:val="28"/>
              </w:rPr>
              <w:t xml:space="preserve"> «Об 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определении структуры и правил формирования реестрового номера муниципального имущества, определении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способа ведения реестра муниципального имущества Духовницкого муниципального района</w:t>
            </w:r>
            <w:proofErr w:type="gramEnd"/>
            <w:r w:rsidRPr="0074452A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</w:tc>
      </w:tr>
    </w:tbl>
    <w:p w:rsidR="0074452A" w:rsidRPr="0074452A" w:rsidRDefault="0074452A" w:rsidP="0074452A">
      <w:pPr>
        <w:rPr>
          <w:rFonts w:ascii="PT Astra Serif" w:hAnsi="PT Astra Serif"/>
        </w:rPr>
      </w:pPr>
    </w:p>
    <w:p w:rsidR="0074452A" w:rsidRPr="0074452A" w:rsidRDefault="0074452A" w:rsidP="0074452A">
      <w:pPr>
        <w:rPr>
          <w:rFonts w:ascii="PT Astra Serif" w:hAnsi="PT Astra Serif"/>
        </w:rPr>
      </w:pPr>
    </w:p>
    <w:p w:rsidR="0074452A" w:rsidRPr="0074452A" w:rsidRDefault="0074452A" w:rsidP="0074452A">
      <w:pPr>
        <w:rPr>
          <w:rFonts w:ascii="PT Astra Serif" w:hAnsi="PT Astra Serif"/>
        </w:rPr>
      </w:pPr>
    </w:p>
    <w:p w:rsidR="0074452A" w:rsidRDefault="0074452A" w:rsidP="0074452A">
      <w:pPr>
        <w:ind w:left="30" w:firstLine="537"/>
        <w:jc w:val="both"/>
        <w:rPr>
          <w:rFonts w:ascii="PT Astra Serif" w:hAnsi="PT Astra Serif"/>
          <w:sz w:val="28"/>
          <w:szCs w:val="28"/>
        </w:rPr>
      </w:pPr>
      <w:r w:rsidRPr="0074452A">
        <w:rPr>
          <w:rFonts w:ascii="PT Astra Serif" w:hAnsi="PT Astra Serif"/>
          <w:sz w:val="28"/>
          <w:szCs w:val="28"/>
        </w:rPr>
        <w:t>Во изменение постановления администрации Духовницкого муниципального района Саратовской области от 5 июня 2024 года № 151 «Об  определении структуры и правил формирования реестрового номера муниципального имущества, определении способа ведения реестра муниципального имущества Духовницкого муниципального района»</w:t>
      </w:r>
      <w:r w:rsidR="00EB6D3D">
        <w:rPr>
          <w:rFonts w:ascii="PT Astra Serif" w:hAnsi="PT Astra Serif"/>
          <w:sz w:val="28"/>
          <w:szCs w:val="28"/>
        </w:rPr>
        <w:t>, администрация Духовницкого муниципального района Саратовской области</w:t>
      </w:r>
    </w:p>
    <w:p w:rsidR="00EB6D3D" w:rsidRPr="00EB6D3D" w:rsidRDefault="00EB6D3D" w:rsidP="00EB6D3D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EB6D3D">
        <w:rPr>
          <w:rFonts w:ascii="PT Astra Serif" w:hAnsi="PT Astra Serif"/>
          <w:b/>
          <w:sz w:val="28"/>
          <w:szCs w:val="28"/>
        </w:rPr>
        <w:t>ПОСТАНОВЛЯЕТ:</w:t>
      </w:r>
    </w:p>
    <w:p w:rsidR="00556642" w:rsidRDefault="00556642" w:rsidP="00556642">
      <w:pPr>
        <w:ind w:left="30" w:firstLine="5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1.П</w:t>
      </w:r>
      <w:r w:rsidR="0074452A" w:rsidRPr="0074452A">
        <w:rPr>
          <w:rFonts w:ascii="PT Astra Serif" w:hAnsi="PT Astra Serif"/>
          <w:sz w:val="28"/>
          <w:szCs w:val="28"/>
        </w:rPr>
        <w:t xml:space="preserve">ункт </w:t>
      </w:r>
      <w:r w:rsidR="0074452A">
        <w:rPr>
          <w:rFonts w:ascii="PT Astra Serif" w:hAnsi="PT Astra Serif"/>
          <w:sz w:val="28"/>
          <w:szCs w:val="28"/>
        </w:rPr>
        <w:t>2 приложения № 1 «Положение</w:t>
      </w:r>
      <w:r w:rsidR="0074452A" w:rsidRPr="0074452A">
        <w:rPr>
          <w:rFonts w:ascii="PT Astra Serif" w:hAnsi="PT Astra Serif"/>
          <w:sz w:val="28"/>
          <w:szCs w:val="28"/>
        </w:rPr>
        <w:t xml:space="preserve"> </w:t>
      </w:r>
      <w:r w:rsidR="0074452A">
        <w:rPr>
          <w:rFonts w:ascii="PT Astra Serif" w:hAnsi="PT Astra Serif"/>
          <w:sz w:val="28"/>
          <w:szCs w:val="28"/>
        </w:rPr>
        <w:t>о структуре</w:t>
      </w:r>
      <w:r w:rsidR="0074452A" w:rsidRPr="0074452A">
        <w:rPr>
          <w:rFonts w:ascii="PT Astra Serif" w:hAnsi="PT Astra Serif"/>
          <w:sz w:val="28"/>
          <w:szCs w:val="28"/>
        </w:rPr>
        <w:t xml:space="preserve"> и правил</w:t>
      </w:r>
      <w:r w:rsidR="0074452A">
        <w:rPr>
          <w:rFonts w:ascii="PT Astra Serif" w:hAnsi="PT Astra Serif"/>
          <w:sz w:val="28"/>
          <w:szCs w:val="28"/>
        </w:rPr>
        <w:t>ах</w:t>
      </w:r>
      <w:r w:rsidR="0074452A" w:rsidRPr="0074452A">
        <w:rPr>
          <w:rFonts w:ascii="PT Astra Serif" w:hAnsi="PT Astra Serif"/>
          <w:sz w:val="28"/>
          <w:szCs w:val="28"/>
        </w:rPr>
        <w:t xml:space="preserve"> формирования реестрового номера муниципального имущества</w:t>
      </w:r>
      <w:r w:rsidR="0074452A">
        <w:rPr>
          <w:rFonts w:ascii="PT Astra Serif" w:hAnsi="PT Astra Serif"/>
          <w:sz w:val="28"/>
          <w:szCs w:val="28"/>
        </w:rPr>
        <w:t xml:space="preserve"> Духовницкого муниципального района»  к</w:t>
      </w:r>
      <w:r w:rsidR="0074452A" w:rsidRPr="0074452A">
        <w:rPr>
          <w:rFonts w:ascii="PT Astra Serif" w:hAnsi="PT Astra Serif"/>
          <w:sz w:val="28"/>
          <w:szCs w:val="28"/>
        </w:rPr>
        <w:t xml:space="preserve"> постановлени</w:t>
      </w:r>
      <w:r w:rsidR="0074452A">
        <w:rPr>
          <w:rFonts w:ascii="PT Astra Serif" w:hAnsi="PT Astra Serif"/>
          <w:sz w:val="28"/>
          <w:szCs w:val="28"/>
        </w:rPr>
        <w:t>ю</w:t>
      </w:r>
      <w:r w:rsidR="0074452A" w:rsidRPr="0074452A">
        <w:rPr>
          <w:rFonts w:ascii="PT Astra Serif" w:hAnsi="PT Astra Serif"/>
          <w:sz w:val="28"/>
          <w:szCs w:val="28"/>
        </w:rPr>
        <w:t xml:space="preserve"> администрации от 5 июня 2024 года № 151</w:t>
      </w:r>
      <w:r w:rsidR="00EB6D3D">
        <w:rPr>
          <w:rFonts w:ascii="PT Astra Serif" w:hAnsi="PT Astra Serif"/>
          <w:sz w:val="28"/>
          <w:szCs w:val="28"/>
        </w:rPr>
        <w:t xml:space="preserve"> </w:t>
      </w:r>
      <w:r w:rsidR="00EB6D3D" w:rsidRPr="0074452A">
        <w:rPr>
          <w:rFonts w:ascii="PT Astra Serif" w:hAnsi="PT Astra Serif"/>
          <w:sz w:val="28"/>
          <w:szCs w:val="28"/>
        </w:rPr>
        <w:t>«Об  определении структуры и правил формирования реестрового номера муниципального имущества, определении способа ведения реестра муниципального имущества Духовницкого муниципального района»</w:t>
      </w:r>
      <w:r w:rsidR="00EB6D3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изложить в новой редакции:</w:t>
      </w:r>
    </w:p>
    <w:p w:rsidR="00556642" w:rsidRDefault="00556642" w:rsidP="00556642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«</w:t>
      </w:r>
      <w:r w:rsidR="00FC3DA7">
        <w:rPr>
          <w:sz w:val="28"/>
          <w:szCs w:val="28"/>
          <w:lang w:eastAsia="ru-RU"/>
        </w:rPr>
        <w:t xml:space="preserve">2.Структура реестрового номера </w:t>
      </w:r>
      <w:r>
        <w:rPr>
          <w:sz w:val="28"/>
          <w:szCs w:val="28"/>
          <w:lang w:eastAsia="ru-RU"/>
        </w:rPr>
        <w:t>муниципального имущества состоит из четырех цифровых групп, отделенных точками:</w:t>
      </w:r>
    </w:p>
    <w:p w:rsidR="00556642" w:rsidRDefault="00556642" w:rsidP="00556642">
      <w:pPr>
        <w:pStyle w:val="aa"/>
        <w:shd w:val="clear" w:color="auto" w:fill="FFFFFF"/>
        <w:ind w:left="50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–первых две цифры -  код региона - 64;</w:t>
      </w:r>
    </w:p>
    <w:p w:rsidR="00556642" w:rsidRDefault="00556642" w:rsidP="00556642">
      <w:pPr>
        <w:pStyle w:val="aa"/>
        <w:shd w:val="clear" w:color="auto" w:fill="FFFFFF"/>
        <w:ind w:left="50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–вторые две цифры  - код района -11;</w:t>
      </w:r>
    </w:p>
    <w:p w:rsidR="00556642" w:rsidRDefault="00556642" w:rsidP="00556642">
      <w:pPr>
        <w:pStyle w:val="aa"/>
        <w:shd w:val="clear" w:color="auto" w:fill="FFFFFF"/>
        <w:ind w:left="50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–третьи две цифры – код </w:t>
      </w:r>
      <w:r w:rsidR="00FC3DA7">
        <w:rPr>
          <w:sz w:val="28"/>
          <w:szCs w:val="28"/>
          <w:lang w:eastAsia="ru-RU"/>
        </w:rPr>
        <w:t>подраздела реестра – 1.1 или 1.2;</w:t>
      </w:r>
      <w:r>
        <w:rPr>
          <w:sz w:val="28"/>
          <w:szCs w:val="28"/>
          <w:lang w:eastAsia="ru-RU"/>
        </w:rPr>
        <w:t xml:space="preserve"> </w:t>
      </w:r>
    </w:p>
    <w:p w:rsidR="00556642" w:rsidRDefault="00556642" w:rsidP="00556642">
      <w:pPr>
        <w:pStyle w:val="aa"/>
        <w:shd w:val="clear" w:color="auto" w:fill="FFFFFF"/>
        <w:ind w:left="50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–порядкового номера объекта в реестре.</w:t>
      </w:r>
    </w:p>
    <w:p w:rsidR="00556642" w:rsidRDefault="00556642" w:rsidP="00FC3DA7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Пример: в случае присвоения реестрового номера</w:t>
      </w:r>
      <w:r w:rsidR="00FC3DA7">
        <w:rPr>
          <w:sz w:val="28"/>
          <w:szCs w:val="28"/>
          <w:lang w:eastAsia="ru-RU"/>
        </w:rPr>
        <w:t xml:space="preserve"> земельному участку</w:t>
      </w:r>
      <w:r>
        <w:rPr>
          <w:sz w:val="28"/>
          <w:szCs w:val="28"/>
          <w:lang w:eastAsia="ru-RU"/>
        </w:rPr>
        <w:t>, он формируется следующим образом: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693"/>
        <w:gridCol w:w="2268"/>
        <w:gridCol w:w="2126"/>
      </w:tblGrid>
      <w:tr w:rsidR="00FC3DA7" w:rsidTr="00FC3DA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A7" w:rsidRPr="00E161B6" w:rsidRDefault="00FC3DA7" w:rsidP="008118C5">
            <w:pPr>
              <w:pStyle w:val="aa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E161B6">
              <w:rPr>
                <w:sz w:val="28"/>
                <w:szCs w:val="28"/>
                <w:lang w:eastAsia="ru-RU"/>
              </w:rPr>
              <w:t>ервые две цифры - код  Саратовской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A7" w:rsidRPr="00E161B6" w:rsidRDefault="00FC3DA7" w:rsidP="008118C5">
            <w:pPr>
              <w:pStyle w:val="aa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Pr="00E161B6">
              <w:rPr>
                <w:sz w:val="28"/>
                <w:szCs w:val="28"/>
                <w:lang w:eastAsia="ru-RU"/>
              </w:rPr>
              <w:t>торые две цифры -               код Духовницкого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A7" w:rsidRPr="00E161B6" w:rsidRDefault="00FC3DA7" w:rsidP="008118C5">
            <w:pPr>
              <w:pStyle w:val="aa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третьи две цифры – код подраздела реестра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A7" w:rsidRPr="00E161B6" w:rsidRDefault="00FC3DA7" w:rsidP="008118C5">
            <w:pPr>
              <w:pStyle w:val="aa"/>
              <w:ind w:left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E161B6">
              <w:rPr>
                <w:sz w:val="28"/>
                <w:szCs w:val="28"/>
                <w:lang w:eastAsia="ru-RU"/>
              </w:rPr>
              <w:t>орядковый номер объекта</w:t>
            </w:r>
            <w:r>
              <w:rPr>
                <w:sz w:val="28"/>
                <w:szCs w:val="28"/>
                <w:lang w:eastAsia="ru-RU"/>
              </w:rPr>
              <w:t xml:space="preserve"> в реестре</w:t>
            </w:r>
            <w:r w:rsidRPr="00E161B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3DA7" w:rsidTr="00FC3DA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A7" w:rsidRPr="00E161B6" w:rsidRDefault="00FC3DA7" w:rsidP="008118C5">
            <w:pPr>
              <w:pStyle w:val="aa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E161B6">
              <w:rPr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A7" w:rsidRPr="00E161B6" w:rsidRDefault="00FC3DA7" w:rsidP="008118C5">
            <w:pPr>
              <w:pStyle w:val="aa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E161B6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A7" w:rsidRPr="00E161B6" w:rsidRDefault="00FC3DA7" w:rsidP="008118C5">
            <w:pPr>
              <w:pStyle w:val="aa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A7" w:rsidRPr="00E161B6" w:rsidRDefault="00FC3DA7" w:rsidP="008118C5">
            <w:pPr>
              <w:pStyle w:val="aa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556642" w:rsidRDefault="00556642" w:rsidP="00FC3DA7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Соответственно, сформированный реестровый номер – 64.11.1</w:t>
      </w:r>
      <w:r w:rsidR="00FC3DA7">
        <w:rPr>
          <w:sz w:val="28"/>
          <w:szCs w:val="28"/>
          <w:lang w:eastAsia="ru-RU"/>
        </w:rPr>
        <w:t>.1.1».</w:t>
      </w:r>
    </w:p>
    <w:p w:rsidR="00556642" w:rsidRDefault="00556642" w:rsidP="00556642">
      <w:pPr>
        <w:ind w:left="30" w:firstLine="537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556642" w:rsidRDefault="00556642" w:rsidP="00556642">
      <w:pPr>
        <w:ind w:left="30" w:firstLine="537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3.Настоящее постановление вступает в силу со дня его официального опубликования (обнародования).</w:t>
      </w:r>
    </w:p>
    <w:p w:rsidR="00556642" w:rsidRDefault="00556642" w:rsidP="00556642">
      <w:pPr>
        <w:ind w:left="30" w:firstLine="5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556642" w:rsidRDefault="00556642" w:rsidP="00556642"/>
    <w:p w:rsidR="0074452A" w:rsidRPr="0074452A" w:rsidRDefault="0074452A" w:rsidP="0074452A">
      <w:pPr>
        <w:jc w:val="both"/>
        <w:rPr>
          <w:rFonts w:ascii="PT Astra Serif" w:hAnsi="PT Astra Serif"/>
          <w:sz w:val="28"/>
          <w:szCs w:val="28"/>
        </w:rPr>
      </w:pPr>
    </w:p>
    <w:p w:rsidR="0074452A" w:rsidRPr="0074452A" w:rsidRDefault="0074452A" w:rsidP="0074452A">
      <w:pPr>
        <w:jc w:val="both"/>
        <w:rPr>
          <w:rFonts w:ascii="PT Astra Serif" w:hAnsi="PT Astra Serif"/>
          <w:sz w:val="28"/>
          <w:szCs w:val="28"/>
        </w:rPr>
      </w:pPr>
    </w:p>
    <w:p w:rsidR="0074452A" w:rsidRPr="0074452A" w:rsidRDefault="0074452A" w:rsidP="0074452A">
      <w:pPr>
        <w:jc w:val="both"/>
        <w:rPr>
          <w:rFonts w:ascii="PT Astra Serif" w:hAnsi="PT Astra Serif"/>
          <w:b/>
          <w:sz w:val="28"/>
          <w:szCs w:val="28"/>
        </w:rPr>
      </w:pPr>
      <w:r w:rsidRPr="0074452A">
        <w:rPr>
          <w:rFonts w:ascii="PT Astra Serif" w:hAnsi="PT Astra Serif"/>
          <w:b/>
          <w:sz w:val="28"/>
          <w:szCs w:val="28"/>
        </w:rPr>
        <w:t xml:space="preserve">Глава Духовницкого </w:t>
      </w:r>
    </w:p>
    <w:p w:rsidR="0074452A" w:rsidRPr="0074452A" w:rsidRDefault="0074452A" w:rsidP="0074452A">
      <w:pPr>
        <w:jc w:val="both"/>
        <w:rPr>
          <w:rFonts w:ascii="PT Astra Serif" w:hAnsi="PT Astra Serif"/>
          <w:b/>
          <w:sz w:val="20"/>
          <w:szCs w:val="20"/>
        </w:rPr>
      </w:pPr>
      <w:r w:rsidRPr="0074452A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</w:t>
      </w:r>
      <w:r w:rsidR="00FC3DA7">
        <w:rPr>
          <w:rFonts w:ascii="PT Astra Serif" w:hAnsi="PT Astra Serif"/>
          <w:b/>
          <w:sz w:val="28"/>
          <w:szCs w:val="28"/>
        </w:rPr>
        <w:t>И. С. Лялин</w:t>
      </w:r>
    </w:p>
    <w:p w:rsidR="0074452A" w:rsidRPr="0074452A" w:rsidRDefault="0074452A" w:rsidP="0074452A">
      <w:pPr>
        <w:jc w:val="both"/>
        <w:rPr>
          <w:rFonts w:ascii="PT Astra Serif" w:hAnsi="PT Astra Serif"/>
          <w:b/>
          <w:sz w:val="28"/>
          <w:szCs w:val="28"/>
        </w:rPr>
      </w:pPr>
    </w:p>
    <w:p w:rsidR="0074452A" w:rsidRPr="0074452A" w:rsidRDefault="0074452A" w:rsidP="0074452A">
      <w:pPr>
        <w:jc w:val="both"/>
        <w:rPr>
          <w:rFonts w:ascii="PT Astra Serif" w:hAnsi="PT Astra Serif"/>
          <w:b/>
          <w:sz w:val="20"/>
          <w:szCs w:val="20"/>
        </w:rPr>
      </w:pPr>
    </w:p>
    <w:p w:rsidR="00B9146F" w:rsidRPr="0074452A" w:rsidRDefault="00B9146F">
      <w:pPr>
        <w:rPr>
          <w:rFonts w:ascii="PT Astra Serif" w:hAnsi="PT Astra Serif"/>
        </w:rPr>
      </w:pPr>
    </w:p>
    <w:sectPr w:rsidR="00B9146F" w:rsidRPr="0074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0C" w:rsidRDefault="0020720C" w:rsidP="0074452A">
      <w:r>
        <w:separator/>
      </w:r>
    </w:p>
  </w:endnote>
  <w:endnote w:type="continuationSeparator" w:id="0">
    <w:p w:rsidR="0020720C" w:rsidRDefault="0020720C" w:rsidP="0074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0C" w:rsidRDefault="0020720C" w:rsidP="0074452A">
      <w:r>
        <w:separator/>
      </w:r>
    </w:p>
  </w:footnote>
  <w:footnote w:type="continuationSeparator" w:id="0">
    <w:p w:rsidR="0020720C" w:rsidRDefault="0020720C" w:rsidP="00744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2A"/>
    <w:rsid w:val="000B61B5"/>
    <w:rsid w:val="0020720C"/>
    <w:rsid w:val="002F7D1F"/>
    <w:rsid w:val="004256E1"/>
    <w:rsid w:val="00556642"/>
    <w:rsid w:val="00656A04"/>
    <w:rsid w:val="0074452A"/>
    <w:rsid w:val="0083272A"/>
    <w:rsid w:val="00B9146F"/>
    <w:rsid w:val="00E74024"/>
    <w:rsid w:val="00EB6D3D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452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74452A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445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52A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unhideWhenUsed/>
    <w:rsid w:val="007445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4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55664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556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452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74452A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445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52A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unhideWhenUsed/>
    <w:rsid w:val="007445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4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55664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55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Специалист4</dc:creator>
  <cp:keywords/>
  <dc:description/>
  <cp:lastModifiedBy>Специалист4</cp:lastModifiedBy>
  <cp:revision>7</cp:revision>
  <cp:lastPrinted>2024-12-18T06:55:00Z</cp:lastPrinted>
  <dcterms:created xsi:type="dcterms:W3CDTF">2024-12-11T10:43:00Z</dcterms:created>
  <dcterms:modified xsi:type="dcterms:W3CDTF">2024-12-25T10:24:00Z</dcterms:modified>
</cp:coreProperties>
</file>