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42" w:rsidRDefault="007C1042" w:rsidP="007C1042">
      <w:pPr>
        <w:pStyle w:val="a9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B2B974D" wp14:editId="225829D5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042" w:rsidRDefault="007C1042" w:rsidP="007C1042">
      <w:pPr>
        <w:pStyle w:val="Standard"/>
        <w:jc w:val="center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C1042" w:rsidRDefault="007C7F2C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</w:t>
      </w:r>
      <w:r w:rsidR="007C1042">
        <w:rPr>
          <w:rFonts w:ascii="Times New Roman" w:hAnsi="Times New Roman" w:cs="Times New Roman"/>
          <w:b/>
        </w:rPr>
        <w:t xml:space="preserve"> СОЗЫВА</w:t>
      </w: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7C1042" w:rsidRDefault="007C1042" w:rsidP="007C1042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Е Ш Е Н И Е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C1042" w:rsidRDefault="00973FBF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526BB">
        <w:rPr>
          <w:rFonts w:ascii="Times New Roman" w:hAnsi="Times New Roman" w:cs="Times New Roman"/>
        </w:rPr>
        <w:t>20</w:t>
      </w:r>
      <w:r w:rsidR="0011015E">
        <w:rPr>
          <w:rFonts w:ascii="Times New Roman" w:hAnsi="Times New Roman" w:cs="Times New Roman"/>
        </w:rPr>
        <w:t>.05.202</w:t>
      </w:r>
      <w:r w:rsidR="002665D2">
        <w:rPr>
          <w:rFonts w:ascii="Times New Roman" w:hAnsi="Times New Roman" w:cs="Times New Roman"/>
        </w:rPr>
        <w:t>1</w:t>
      </w:r>
      <w:r w:rsidR="0011015E">
        <w:rPr>
          <w:rFonts w:ascii="Times New Roman" w:hAnsi="Times New Roman" w:cs="Times New Roman"/>
        </w:rPr>
        <w:t>г.</w:t>
      </w:r>
      <w:r w:rsidR="007C1042">
        <w:rPr>
          <w:rFonts w:ascii="Times New Roman" w:hAnsi="Times New Roman" w:cs="Times New Roman"/>
        </w:rPr>
        <w:t xml:space="preserve">                                               </w:t>
      </w:r>
      <w:r w:rsidR="007C69D8">
        <w:rPr>
          <w:rFonts w:ascii="Times New Roman" w:hAnsi="Times New Roman" w:cs="Times New Roman"/>
        </w:rPr>
        <w:t xml:space="preserve">                            </w:t>
      </w:r>
      <w:r w:rsidR="00C526BB">
        <w:rPr>
          <w:rFonts w:ascii="Times New Roman" w:hAnsi="Times New Roman" w:cs="Times New Roman"/>
        </w:rPr>
        <w:t xml:space="preserve">     </w:t>
      </w:r>
      <w:r w:rsidR="007C69D8">
        <w:rPr>
          <w:rFonts w:ascii="Times New Roman" w:hAnsi="Times New Roman" w:cs="Times New Roman"/>
        </w:rPr>
        <w:t xml:space="preserve"> №</w:t>
      </w:r>
      <w:r w:rsidR="002665D2">
        <w:rPr>
          <w:rFonts w:ascii="Times New Roman" w:hAnsi="Times New Roman" w:cs="Times New Roman"/>
        </w:rPr>
        <w:t xml:space="preserve"> </w:t>
      </w:r>
      <w:r w:rsidR="003C63AC">
        <w:rPr>
          <w:rFonts w:ascii="Times New Roman" w:hAnsi="Times New Roman" w:cs="Times New Roman"/>
        </w:rPr>
        <w:t>75/129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2665D2" w:rsidRDefault="007C1042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</w:p>
    <w:p w:rsidR="002665D2" w:rsidRDefault="007C1042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2665D2">
        <w:rPr>
          <w:rFonts w:ascii="Times New Roman" w:hAnsi="Times New Roman" w:cs="Times New Roman"/>
          <w:b/>
        </w:rPr>
        <w:t xml:space="preserve">муниципального района </w:t>
      </w:r>
    </w:p>
    <w:p w:rsidR="007C1042" w:rsidRDefault="00F12055" w:rsidP="007C1042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Духовницкого </w:t>
      </w:r>
      <w:r w:rsidR="002665D2">
        <w:rPr>
          <w:rFonts w:ascii="Times New Roman" w:hAnsi="Times New Roman" w:cs="Times New Roman"/>
          <w:b/>
        </w:rPr>
        <w:t>муниципального района</w:t>
      </w:r>
      <w:r>
        <w:rPr>
          <w:rFonts w:ascii="Times New Roman" w:hAnsi="Times New Roman" w:cs="Times New Roman"/>
          <w:b/>
        </w:rPr>
        <w:t xml:space="preserve"> за </w:t>
      </w:r>
      <w:r w:rsidR="007C1042">
        <w:rPr>
          <w:rFonts w:ascii="Times New Roman" w:hAnsi="Times New Roman" w:cs="Times New Roman"/>
          <w:b/>
        </w:rPr>
        <w:t>20</w:t>
      </w:r>
      <w:r w:rsidR="002665D2">
        <w:rPr>
          <w:rFonts w:ascii="Times New Roman" w:hAnsi="Times New Roman" w:cs="Times New Roman"/>
          <w:b/>
        </w:rPr>
        <w:t>20</w:t>
      </w:r>
      <w:r w:rsidR="007C1042">
        <w:rPr>
          <w:rFonts w:ascii="Times New Roman" w:hAnsi="Times New Roman" w:cs="Times New Roman"/>
          <w:b/>
        </w:rPr>
        <w:t xml:space="preserve"> год.</w:t>
      </w:r>
    </w:p>
    <w:p w:rsidR="007C1042" w:rsidRDefault="007C1042" w:rsidP="007C104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</w:t>
      </w:r>
      <w:proofErr w:type="gramStart"/>
      <w:r>
        <w:rPr>
          <w:rFonts w:ascii="Times New Roman" w:hAnsi="Times New Roman" w:cs="Times New Roman"/>
        </w:rPr>
        <w:t>« Об</w:t>
      </w:r>
      <w:proofErr w:type="gramEnd"/>
      <w:r>
        <w:rPr>
          <w:rFonts w:ascii="Times New Roman" w:hAnsi="Times New Roman" w:cs="Times New Roman"/>
        </w:rPr>
        <w:t xml:space="preserve">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2665D2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Духовницкого </w:t>
      </w:r>
      <w:r w:rsidR="002665D2">
        <w:rPr>
          <w:rFonts w:ascii="Times New Roman" w:hAnsi="Times New Roman" w:cs="Times New Roman"/>
        </w:rPr>
        <w:t xml:space="preserve">муниципального района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</w:t>
      </w:r>
      <w:proofErr w:type="gramStart"/>
      <w:r>
        <w:rPr>
          <w:rFonts w:ascii="Times New Roman" w:hAnsi="Times New Roman" w:cs="Times New Roman"/>
        </w:rPr>
        <w:t xml:space="preserve">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</w:t>
      </w:r>
      <w:r w:rsidR="00973FBF">
        <w:rPr>
          <w:rFonts w:ascii="Times New Roman" w:hAnsi="Times New Roman" w:cs="Times New Roman"/>
        </w:rPr>
        <w:t xml:space="preserve">ьного образования за </w:t>
      </w:r>
      <w:r>
        <w:rPr>
          <w:rFonts w:ascii="Times New Roman" w:hAnsi="Times New Roman" w:cs="Times New Roman"/>
        </w:rPr>
        <w:t>20</w:t>
      </w:r>
      <w:r w:rsidR="002665D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принять к сведению.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</w:t>
      </w:r>
      <w:r w:rsidR="00973FBF">
        <w:rPr>
          <w:rFonts w:ascii="Times New Roman" w:hAnsi="Times New Roman" w:cs="Times New Roman"/>
        </w:rPr>
        <w:t>ного образования за 20</w:t>
      </w:r>
      <w:r w:rsidR="002665D2">
        <w:rPr>
          <w:rFonts w:ascii="Times New Roman" w:hAnsi="Times New Roman" w:cs="Times New Roman"/>
        </w:rPr>
        <w:t>20</w:t>
      </w:r>
      <w:r w:rsidR="00973FBF">
        <w:rPr>
          <w:rFonts w:ascii="Times New Roman" w:hAnsi="Times New Roman" w:cs="Times New Roman"/>
        </w:rPr>
        <w:t xml:space="preserve"> года в сумме – </w:t>
      </w:r>
      <w:r w:rsidR="00FA24A6">
        <w:rPr>
          <w:rFonts w:ascii="Times New Roman" w:hAnsi="Times New Roman" w:cs="Times New Roman"/>
        </w:rPr>
        <w:t>4</w:t>
      </w:r>
      <w:r w:rsidR="00260FA0">
        <w:rPr>
          <w:rFonts w:ascii="Times New Roman" w:hAnsi="Times New Roman" w:cs="Times New Roman"/>
        </w:rPr>
        <w:t>0</w:t>
      </w:r>
      <w:r w:rsidR="00765E85">
        <w:rPr>
          <w:rFonts w:ascii="Times New Roman" w:hAnsi="Times New Roman" w:cs="Times New Roman"/>
        </w:rPr>
        <w:t>35,1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</w:t>
      </w:r>
      <w:r w:rsidR="00973FBF">
        <w:rPr>
          <w:rFonts w:ascii="Times New Roman" w:hAnsi="Times New Roman" w:cs="Times New Roman"/>
        </w:rPr>
        <w:t>ьного образования за 201</w:t>
      </w:r>
      <w:r w:rsidR="00765E85">
        <w:rPr>
          <w:rFonts w:ascii="Times New Roman" w:hAnsi="Times New Roman" w:cs="Times New Roman"/>
        </w:rPr>
        <w:t>9</w:t>
      </w:r>
      <w:r w:rsidR="00973FBF">
        <w:rPr>
          <w:rFonts w:ascii="Times New Roman" w:hAnsi="Times New Roman" w:cs="Times New Roman"/>
        </w:rPr>
        <w:t xml:space="preserve"> года в сумме </w:t>
      </w:r>
      <w:r w:rsidR="00C9595E">
        <w:rPr>
          <w:rFonts w:ascii="Times New Roman" w:hAnsi="Times New Roman" w:cs="Times New Roman"/>
        </w:rPr>
        <w:t xml:space="preserve">– </w:t>
      </w:r>
      <w:r w:rsidR="00765E85">
        <w:rPr>
          <w:rFonts w:ascii="Times New Roman" w:hAnsi="Times New Roman" w:cs="Times New Roman"/>
        </w:rPr>
        <w:t>4538,0</w:t>
      </w:r>
      <w:r w:rsidR="00D01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</w:t>
      </w:r>
      <w:r w:rsidR="00973FBF">
        <w:rPr>
          <w:rFonts w:ascii="Times New Roman" w:hAnsi="Times New Roman" w:cs="Times New Roman"/>
        </w:rPr>
        <w:t xml:space="preserve">егосударственные </w:t>
      </w:r>
      <w:proofErr w:type="gramStart"/>
      <w:r w:rsidR="00973FBF">
        <w:rPr>
          <w:rFonts w:ascii="Times New Roman" w:hAnsi="Times New Roman" w:cs="Times New Roman"/>
        </w:rPr>
        <w:t>вопросы  -</w:t>
      </w:r>
      <w:proofErr w:type="gramEnd"/>
      <w:r w:rsidR="00D01DBC">
        <w:rPr>
          <w:rFonts w:ascii="Times New Roman" w:hAnsi="Times New Roman" w:cs="Times New Roman"/>
        </w:rPr>
        <w:t xml:space="preserve"> </w:t>
      </w:r>
      <w:r w:rsidR="00765E85">
        <w:rPr>
          <w:rFonts w:ascii="Times New Roman" w:hAnsi="Times New Roman" w:cs="Times New Roman"/>
        </w:rPr>
        <w:t>3071,5</w:t>
      </w:r>
      <w:r w:rsidR="00D01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тыс. руб. 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</w:t>
      </w:r>
      <w:proofErr w:type="gramStart"/>
      <w:r>
        <w:rPr>
          <w:rFonts w:ascii="Times New Roman" w:hAnsi="Times New Roman" w:cs="Times New Roman"/>
        </w:rPr>
        <w:t>об</w:t>
      </w:r>
      <w:r w:rsidR="00973FBF">
        <w:rPr>
          <w:rFonts w:ascii="Times New Roman" w:hAnsi="Times New Roman" w:cs="Times New Roman"/>
        </w:rPr>
        <w:t>орона  -</w:t>
      </w:r>
      <w:proofErr w:type="gramEnd"/>
      <w:r w:rsidR="00FA24A6">
        <w:rPr>
          <w:rFonts w:ascii="Times New Roman" w:hAnsi="Times New Roman" w:cs="Times New Roman"/>
        </w:rPr>
        <w:t xml:space="preserve"> </w:t>
      </w:r>
      <w:r w:rsidR="00765E85">
        <w:rPr>
          <w:rFonts w:ascii="Times New Roman" w:hAnsi="Times New Roman" w:cs="Times New Roman"/>
        </w:rPr>
        <w:t>82,9</w:t>
      </w:r>
      <w:r>
        <w:rPr>
          <w:rFonts w:ascii="Times New Roman" w:hAnsi="Times New Roman" w:cs="Times New Roman"/>
        </w:rPr>
        <w:t xml:space="preserve"> тыс. руб.   </w:t>
      </w:r>
    </w:p>
    <w:p w:rsidR="00765E85" w:rsidRDefault="00765E85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безопасность – 0,0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01DBC">
        <w:rPr>
          <w:rFonts w:ascii="Times New Roman" w:hAnsi="Times New Roman" w:cs="Times New Roman"/>
        </w:rPr>
        <w:t xml:space="preserve">      - национальная экономика</w:t>
      </w:r>
      <w:r w:rsidR="002A1E29">
        <w:rPr>
          <w:rFonts w:ascii="Times New Roman" w:hAnsi="Times New Roman" w:cs="Times New Roman"/>
        </w:rPr>
        <w:t xml:space="preserve"> </w:t>
      </w:r>
      <w:r w:rsidR="007C7F2C">
        <w:rPr>
          <w:rFonts w:ascii="Times New Roman" w:hAnsi="Times New Roman" w:cs="Times New Roman"/>
        </w:rPr>
        <w:t>–</w:t>
      </w:r>
      <w:r w:rsidR="002A1E29">
        <w:rPr>
          <w:rFonts w:ascii="Times New Roman" w:hAnsi="Times New Roman" w:cs="Times New Roman"/>
        </w:rPr>
        <w:t xml:space="preserve"> </w:t>
      </w:r>
      <w:r w:rsidR="00765E85">
        <w:rPr>
          <w:rFonts w:ascii="Times New Roman" w:hAnsi="Times New Roman" w:cs="Times New Roman"/>
        </w:rPr>
        <w:t>331,2</w:t>
      </w:r>
      <w:r w:rsidR="007C7F2C">
        <w:rPr>
          <w:rFonts w:ascii="Times New Roman" w:hAnsi="Times New Roman" w:cs="Times New Roman"/>
        </w:rPr>
        <w:t xml:space="preserve"> </w:t>
      </w:r>
      <w:proofErr w:type="spellStart"/>
      <w:r w:rsidR="007C7F2C">
        <w:rPr>
          <w:rFonts w:ascii="Times New Roman" w:hAnsi="Times New Roman" w:cs="Times New Roman"/>
        </w:rPr>
        <w:t>тыс.руб</w:t>
      </w:r>
      <w:proofErr w:type="spellEnd"/>
      <w:r w:rsidR="007C7F2C">
        <w:rPr>
          <w:rFonts w:ascii="Times New Roman" w:hAnsi="Times New Roman" w:cs="Times New Roman"/>
        </w:rPr>
        <w:t>.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</w:t>
      </w:r>
      <w:r w:rsidR="00E05023">
        <w:rPr>
          <w:rFonts w:ascii="Times New Roman" w:hAnsi="Times New Roman" w:cs="Times New Roman"/>
        </w:rPr>
        <w:t xml:space="preserve">коммунальное хозяйство –  </w:t>
      </w:r>
      <w:r w:rsidR="002A1E29">
        <w:rPr>
          <w:rFonts w:ascii="Times New Roman" w:hAnsi="Times New Roman" w:cs="Times New Roman"/>
        </w:rPr>
        <w:t>1</w:t>
      </w:r>
      <w:r w:rsidR="00765E85">
        <w:rPr>
          <w:rFonts w:ascii="Times New Roman" w:hAnsi="Times New Roman" w:cs="Times New Roman"/>
        </w:rPr>
        <w:t>046,4</w:t>
      </w:r>
      <w:r>
        <w:rPr>
          <w:rFonts w:ascii="Times New Roman" w:hAnsi="Times New Roman" w:cs="Times New Roman"/>
        </w:rPr>
        <w:t xml:space="preserve"> тыс. руб.</w:t>
      </w:r>
    </w:p>
    <w:p w:rsidR="007C1042" w:rsidRDefault="007C1042" w:rsidP="007C1042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</w:t>
      </w:r>
      <w:proofErr w:type="gramStart"/>
      <w:r>
        <w:rPr>
          <w:rFonts w:ascii="Times New Roman" w:hAnsi="Times New Roman" w:cs="Times New Roman"/>
        </w:rPr>
        <w:t>года  №</w:t>
      </w:r>
      <w:proofErr w:type="gramEnd"/>
      <w:r>
        <w:rPr>
          <w:rFonts w:ascii="Times New Roman" w:hAnsi="Times New Roman" w:cs="Times New Roman"/>
        </w:rPr>
        <w:t xml:space="preserve"> 30/81.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</w:t>
      </w:r>
      <w:proofErr w:type="gramStart"/>
      <w:r>
        <w:rPr>
          <w:rFonts w:ascii="Times New Roman" w:hAnsi="Times New Roman" w:cs="Times New Roman"/>
        </w:rPr>
        <w:t>исполнением  данного</w:t>
      </w:r>
      <w:proofErr w:type="gramEnd"/>
      <w:r>
        <w:rPr>
          <w:rFonts w:ascii="Times New Roman" w:hAnsi="Times New Roman" w:cs="Times New Roman"/>
        </w:rPr>
        <w:t xml:space="preserve"> решения возложить на комитет по финансово-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7C1042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C1042" w:rsidRPr="00B96DAA" w:rsidRDefault="007C1042" w:rsidP="007C104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7C1042" w:rsidRPr="00151259" w:rsidRDefault="007C1042" w:rsidP="001512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B96DAA">
        <w:rPr>
          <w:rFonts w:ascii="Times New Roman" w:hAnsi="Times New Roman" w:cs="Times New Roman"/>
          <w:b/>
        </w:rPr>
        <w:t xml:space="preserve">Глава </w:t>
      </w:r>
      <w:proofErr w:type="spellStart"/>
      <w:r w:rsidRPr="00B96DAA">
        <w:rPr>
          <w:rFonts w:ascii="Times New Roman" w:hAnsi="Times New Roman" w:cs="Times New Roman"/>
          <w:b/>
        </w:rPr>
        <w:t>Новозахаркинского</w:t>
      </w:r>
      <w:proofErr w:type="spellEnd"/>
      <w:r w:rsidRPr="00B96DAA">
        <w:rPr>
          <w:rFonts w:ascii="Times New Roman" w:hAnsi="Times New Roman" w:cs="Times New Roman"/>
          <w:b/>
        </w:rPr>
        <w:t xml:space="preserve"> МО                                                                      Бедняков Ю.В.</w:t>
      </w:r>
      <w:r w:rsidRPr="0081227C">
        <w:t xml:space="preserve">                                                                          </w:t>
      </w:r>
      <w:r>
        <w:t xml:space="preserve">        </w:t>
      </w:r>
      <w:r w:rsidRPr="0081227C">
        <w:t xml:space="preserve">  </w:t>
      </w:r>
      <w:r>
        <w:t xml:space="preserve">     </w:t>
      </w:r>
    </w:p>
    <w:p w:rsidR="00392EC8" w:rsidRDefault="007C1042" w:rsidP="00392EC8">
      <w:pPr>
        <w:pStyle w:val="a9"/>
      </w:pPr>
      <w:r>
        <w:t xml:space="preserve">                                                        </w:t>
      </w:r>
      <w:r w:rsidR="00F21F62">
        <w:t xml:space="preserve">                         </w:t>
      </w:r>
      <w:r>
        <w:t xml:space="preserve">     </w:t>
      </w:r>
    </w:p>
    <w:p w:rsidR="00A225BB" w:rsidRDefault="00A225BB" w:rsidP="00392EC8">
      <w:pPr>
        <w:pStyle w:val="a9"/>
      </w:pPr>
    </w:p>
    <w:p w:rsidR="00ED6E33" w:rsidRDefault="00ED6E33" w:rsidP="00392EC8">
      <w:pPr>
        <w:pStyle w:val="a9"/>
      </w:pPr>
    </w:p>
    <w:p w:rsidR="00392EC8" w:rsidRPr="00D03D4C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Приложение     № 1      </w:t>
      </w:r>
    </w:p>
    <w:p w:rsidR="00392EC8" w:rsidRPr="00D03D4C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03D4C"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2935C4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proofErr w:type="gramStart"/>
      <w:r w:rsidRPr="00D03D4C">
        <w:rPr>
          <w:rFonts w:ascii="Times New Roman" w:hAnsi="Times New Roman" w:cs="Times New Roman"/>
          <w:sz w:val="16"/>
          <w:szCs w:val="16"/>
        </w:rPr>
        <w:t>Новозахаркинского</w:t>
      </w:r>
      <w:proofErr w:type="spellEnd"/>
      <w:r w:rsidRPr="00D03D4C">
        <w:rPr>
          <w:rFonts w:ascii="Times New Roman" w:hAnsi="Times New Roman" w:cs="Times New Roman"/>
          <w:sz w:val="16"/>
          <w:szCs w:val="16"/>
        </w:rPr>
        <w:t xml:space="preserve">  МО</w:t>
      </w:r>
      <w:proofErr w:type="gramEnd"/>
      <w:r w:rsidRPr="00D03D4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92EC8" w:rsidRPr="00D03D4C" w:rsidRDefault="00FB57CD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</w:t>
      </w:r>
      <w:r w:rsidR="00392EC8" w:rsidRPr="00D03D4C">
        <w:rPr>
          <w:rFonts w:ascii="Times New Roman" w:hAnsi="Times New Roman" w:cs="Times New Roman"/>
          <w:sz w:val="16"/>
          <w:szCs w:val="16"/>
        </w:rPr>
        <w:t>а</w:t>
      </w:r>
      <w:r w:rsidR="002935C4">
        <w:rPr>
          <w:rFonts w:ascii="Times New Roman" w:hAnsi="Times New Roman" w:cs="Times New Roman"/>
          <w:sz w:val="16"/>
          <w:szCs w:val="16"/>
        </w:rPr>
        <w:t xml:space="preserve"> </w:t>
      </w:r>
      <w:r w:rsidR="00392EC8" w:rsidRPr="00D03D4C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2</w:t>
      </w:r>
      <w:r w:rsidR="00A225BB">
        <w:rPr>
          <w:rFonts w:ascii="Times New Roman" w:hAnsi="Times New Roman" w:cs="Times New Roman"/>
          <w:sz w:val="16"/>
          <w:szCs w:val="16"/>
        </w:rPr>
        <w:t>0</w:t>
      </w:r>
      <w:proofErr w:type="gramEnd"/>
      <w:r w:rsidR="00392EC8" w:rsidRPr="00D03D4C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392EC8" w:rsidRDefault="00392EC8" w:rsidP="002935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 w:rsidRPr="00D03D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от  </w:t>
      </w:r>
      <w:r w:rsidR="003C63AC">
        <w:rPr>
          <w:rFonts w:ascii="Times New Roman" w:hAnsi="Times New Roman" w:cs="Times New Roman"/>
          <w:sz w:val="16"/>
          <w:szCs w:val="16"/>
        </w:rPr>
        <w:t>20</w:t>
      </w:r>
      <w:proofErr w:type="gramEnd"/>
      <w:r w:rsidR="003C63AC">
        <w:rPr>
          <w:rFonts w:ascii="Times New Roman" w:hAnsi="Times New Roman" w:cs="Times New Roman"/>
          <w:sz w:val="16"/>
          <w:szCs w:val="16"/>
        </w:rPr>
        <w:t>.05.</w:t>
      </w:r>
      <w:r w:rsidR="0011015E">
        <w:rPr>
          <w:rFonts w:ascii="Times New Roman" w:hAnsi="Times New Roman" w:cs="Times New Roman"/>
          <w:sz w:val="16"/>
          <w:szCs w:val="16"/>
        </w:rPr>
        <w:t>202</w:t>
      </w:r>
      <w:r w:rsidR="00FB57CD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г</w:t>
      </w:r>
      <w:r w:rsidRPr="00D03D4C">
        <w:rPr>
          <w:rFonts w:ascii="Times New Roman" w:hAnsi="Times New Roman" w:cs="Times New Roman"/>
          <w:sz w:val="16"/>
          <w:szCs w:val="16"/>
        </w:rPr>
        <w:t>. №</w:t>
      </w:r>
      <w:r w:rsidR="003C63AC">
        <w:rPr>
          <w:rFonts w:ascii="Times New Roman" w:hAnsi="Times New Roman" w:cs="Times New Roman"/>
          <w:sz w:val="16"/>
          <w:szCs w:val="16"/>
        </w:rPr>
        <w:t xml:space="preserve"> 75/129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92EC8" w:rsidRPr="0081227C" w:rsidRDefault="00392EC8" w:rsidP="00392EC8">
      <w:pPr>
        <w:pStyle w:val="a9"/>
        <w:rPr>
          <w:rFonts w:ascii="Times New Roman" w:hAnsi="Times New Roman" w:cs="Times New Roman"/>
        </w:rPr>
      </w:pPr>
    </w:p>
    <w:p w:rsidR="00392EC8" w:rsidRPr="001A1064" w:rsidRDefault="00392EC8" w:rsidP="00392EC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92EC8" w:rsidRPr="001A1064" w:rsidRDefault="00392EC8" w:rsidP="00392EC8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</w:t>
      </w:r>
      <w:r w:rsidR="00771385">
        <w:rPr>
          <w:rFonts w:ascii="Times New Roman" w:hAnsi="Times New Roman" w:cs="Times New Roman"/>
          <w:b/>
          <w:sz w:val="20"/>
          <w:szCs w:val="20"/>
        </w:rPr>
        <w:t>ар</w:t>
      </w:r>
      <w:r w:rsidR="00653049">
        <w:rPr>
          <w:rFonts w:ascii="Times New Roman" w:hAnsi="Times New Roman" w:cs="Times New Roman"/>
          <w:b/>
          <w:sz w:val="20"/>
          <w:szCs w:val="20"/>
        </w:rPr>
        <w:t>кинского</w:t>
      </w:r>
      <w:proofErr w:type="spellEnd"/>
      <w:r w:rsidR="00653049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за </w:t>
      </w:r>
      <w:r w:rsidRPr="001A1064">
        <w:rPr>
          <w:rFonts w:ascii="Times New Roman" w:hAnsi="Times New Roman" w:cs="Times New Roman"/>
          <w:b/>
          <w:sz w:val="20"/>
          <w:szCs w:val="20"/>
        </w:rPr>
        <w:t>20</w:t>
      </w:r>
      <w:r w:rsidR="00A225BB">
        <w:rPr>
          <w:rFonts w:ascii="Times New Roman" w:hAnsi="Times New Roman" w:cs="Times New Roman"/>
          <w:b/>
          <w:sz w:val="20"/>
          <w:szCs w:val="20"/>
        </w:rPr>
        <w:t>20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392EC8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proofErr w:type="spellEnd"/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2EC8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C8" w:rsidRPr="001A1064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3408,0</w:t>
            </w:r>
          </w:p>
        </w:tc>
      </w:tr>
      <w:tr w:rsidR="00392EC8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C8" w:rsidRPr="001A1064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3366,6</w:t>
            </w:r>
          </w:p>
        </w:tc>
      </w:tr>
      <w:tr w:rsidR="00392EC8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5A3361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C8" w:rsidRPr="001A1064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188,1</w:t>
            </w:r>
          </w:p>
        </w:tc>
      </w:tr>
      <w:tr w:rsidR="00392EC8" w:rsidRPr="001A1064" w:rsidTr="00392EC8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EC8" w:rsidRPr="00D35001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188,1</w:t>
            </w:r>
          </w:p>
        </w:tc>
      </w:tr>
      <w:tr w:rsidR="00392EC8" w:rsidRPr="001A1064" w:rsidTr="00392EC8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5A3361" w:rsidRDefault="00392EC8" w:rsidP="00392EC8">
            <w:pPr>
              <w:pStyle w:val="a9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D9327E" w:rsidRDefault="00FB57CD" w:rsidP="00392E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1556,2</w:t>
            </w:r>
          </w:p>
        </w:tc>
      </w:tr>
      <w:tr w:rsidR="00392EC8" w:rsidRPr="001A1064" w:rsidTr="00392EC8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5A3361" w:rsidRDefault="00392EC8" w:rsidP="00392EC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92EC8" w:rsidRPr="00E40C28" w:rsidRDefault="00392EC8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EC8" w:rsidRPr="00E40C28" w:rsidRDefault="00392EC8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ED7324" w:rsidRDefault="00FB57CD" w:rsidP="00392E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-24,3</w:t>
            </w:r>
          </w:p>
        </w:tc>
      </w:tr>
      <w:tr w:rsidR="00392EC8" w:rsidRPr="001A1064" w:rsidTr="00392EC8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 на имущество физических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,взимаемые</w:t>
            </w:r>
            <w:proofErr w:type="spellEnd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1A1064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-24,3</w:t>
            </w:r>
          </w:p>
        </w:tc>
      </w:tr>
      <w:tr w:rsidR="00392EC8" w:rsidRPr="001A1064" w:rsidTr="00392EC8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2F235B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2F235B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1643,5</w:t>
            </w:r>
          </w:p>
        </w:tc>
      </w:tr>
      <w:tr w:rsidR="00392EC8" w:rsidRPr="001A1064" w:rsidTr="00392EC8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D9327E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1636,9</w:t>
            </w:r>
          </w:p>
        </w:tc>
      </w:tr>
      <w:tr w:rsidR="00392EC8" w:rsidRPr="001A1064" w:rsidTr="00392EC8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C8" w:rsidRPr="001A1064" w:rsidRDefault="00392EC8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C8" w:rsidRPr="00D9327E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7F319E" w:rsidRPr="001A1064" w:rsidTr="00392EC8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7F319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7F319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D9327E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7F319E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1A1064" w:rsidRDefault="00FB57CD" w:rsidP="00A9222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41,4</w:t>
            </w:r>
          </w:p>
        </w:tc>
      </w:tr>
      <w:tr w:rsidR="007F319E" w:rsidRPr="001A1064" w:rsidTr="00392EC8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1A1064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</w:tr>
      <w:tr w:rsidR="007F319E" w:rsidRPr="001A1064" w:rsidTr="00392EC8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1A1064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1A1064" w:rsidRDefault="00A225BB" w:rsidP="007109C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3408,0</w:t>
            </w:r>
          </w:p>
        </w:tc>
      </w:tr>
      <w:tr w:rsidR="007F319E" w:rsidRPr="001A1064" w:rsidTr="00392EC8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B945C6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B945C6" w:rsidRDefault="007F319E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B945C6" w:rsidRDefault="00FB57CD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677,1</w:t>
            </w:r>
          </w:p>
        </w:tc>
      </w:tr>
      <w:tr w:rsidR="007F319E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9A6AFC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A5468">
              <w:rPr>
                <w:rFonts w:ascii="Times New Roman" w:hAnsi="Times New Roman" w:cs="Times New Roman"/>
                <w:sz w:val="20"/>
                <w:szCs w:val="20"/>
              </w:rPr>
              <w:t>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9A6AFC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9A6AFC" w:rsidRDefault="00FB57CD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</w:tr>
      <w:tr w:rsidR="007F319E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9A6AFC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</w:t>
            </w:r>
            <w:r w:rsidR="007A5468">
              <w:rPr>
                <w:rFonts w:ascii="Times New Roman" w:hAnsi="Times New Roman" w:cs="Times New Roman"/>
                <w:sz w:val="20"/>
                <w:szCs w:val="20"/>
              </w:rPr>
              <w:t xml:space="preserve">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9A6AFC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Pr="009A6AFC" w:rsidRDefault="00FB57CD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</w:tr>
      <w:tr w:rsidR="007F319E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Pr="009A6AFC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069 202 40014 10 </w:t>
            </w:r>
            <w:r w:rsidR="007A5468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19E" w:rsidRDefault="007F319E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19E" w:rsidRDefault="00FB57CD" w:rsidP="00392E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</w:tr>
      <w:tr w:rsidR="00A225BB" w:rsidRPr="00E04EE0" w:rsidTr="00A225B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069 202 29999 10 0073 150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Субсидии бюджетам сельских поселений области на реализацию проектов развития муниципальных образований области основанных на местных инициативах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394,4</w:t>
            </w:r>
          </w:p>
        </w:tc>
      </w:tr>
      <w:tr w:rsidR="00A225BB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069 204 05099 100073 150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 xml:space="preserve">Прочие безвозмездные поступления от негосударственных  организаций в бюджеты сельских поселений на реализацию проектов развития муниципальных образований области, основанных на местных инициативах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30,0</w:t>
            </w:r>
          </w:p>
        </w:tc>
      </w:tr>
      <w:tr w:rsidR="00A225BB" w:rsidRPr="001A1064" w:rsidTr="00392EC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069 207 05030 100073 150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E04EE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5BB" w:rsidRPr="00E04EE0" w:rsidRDefault="00A225BB" w:rsidP="00A225BB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28,0</w:t>
            </w:r>
          </w:p>
        </w:tc>
      </w:tr>
      <w:tr w:rsidR="007F319E" w:rsidRPr="001A1064" w:rsidTr="00392EC8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19E" w:rsidRPr="00237369" w:rsidRDefault="007F319E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19E" w:rsidRPr="005C33B1" w:rsidRDefault="007F319E" w:rsidP="00392EC8">
            <w:pPr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19E" w:rsidRPr="00237369" w:rsidRDefault="00A225BB" w:rsidP="00392EC8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4085,1</w:t>
            </w:r>
          </w:p>
        </w:tc>
      </w:tr>
    </w:tbl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92EC8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92EC8" w:rsidRPr="009A6AFC" w:rsidRDefault="00392EC8" w:rsidP="00392EC8">
      <w:pPr>
        <w:pStyle w:val="a9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92EC8" w:rsidRDefault="00392EC8" w:rsidP="00392EC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  <w:proofErr w:type="gramEnd"/>
    </w:p>
    <w:p w:rsidR="00151259" w:rsidRDefault="007C1042" w:rsidP="00151259">
      <w:pPr>
        <w:pStyle w:val="a9"/>
        <w:rPr>
          <w:sz w:val="20"/>
          <w:szCs w:val="20"/>
        </w:rPr>
      </w:pPr>
      <w:r w:rsidRPr="00617E24">
        <w:rPr>
          <w:sz w:val="20"/>
          <w:szCs w:val="20"/>
        </w:rPr>
        <w:t xml:space="preserve">                                                                              </w:t>
      </w: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ED6E33" w:rsidRDefault="00ED6E33" w:rsidP="00151259">
      <w:pPr>
        <w:pStyle w:val="a9"/>
        <w:rPr>
          <w:sz w:val="20"/>
          <w:szCs w:val="20"/>
        </w:rPr>
      </w:pPr>
    </w:p>
    <w:p w:rsidR="007C1042" w:rsidRPr="00151259" w:rsidRDefault="007C1042" w:rsidP="00151259">
      <w:pPr>
        <w:pStyle w:val="a9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392EC8" w:rsidRPr="00392EC8" w:rsidRDefault="002765A9" w:rsidP="00C9595E">
      <w:pPr>
        <w:widowControl/>
        <w:tabs>
          <w:tab w:val="center" w:pos="4677"/>
          <w:tab w:val="left" w:pos="6424"/>
        </w:tabs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lastRenderedPageBreak/>
        <w:tab/>
      </w:r>
      <w:r w:rsidR="00C959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  <w:r w:rsidR="00C959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  <w:t xml:space="preserve">             </w:t>
      </w:r>
      <w:r w:rsidR="00392EC8"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№2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ab/>
      </w:r>
    </w:p>
    <w:p w:rsidR="00392EC8" w:rsidRPr="00392EC8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к решению сельского Совета</w:t>
      </w:r>
    </w:p>
    <w:p w:rsidR="002935C4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proofErr w:type="spellStart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392EC8" w:rsidRPr="00392EC8" w:rsidRDefault="00A41170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на 20</w:t>
      </w:r>
      <w:r w:rsidR="00ED6E33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392EC8"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392EC8" w:rsidRDefault="00392EC8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</w:t>
      </w:r>
      <w:r w:rsidR="001101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.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41170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</w:t>
      </w:r>
      <w:r w:rsidR="00ED6E33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</w:t>
      </w:r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proofErr w:type="gramStart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года  №</w:t>
      </w:r>
      <w:proofErr w:type="gramEnd"/>
      <w:r w:rsidRPr="00392EC8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75/129</w:t>
      </w:r>
    </w:p>
    <w:p w:rsidR="003A1491" w:rsidRPr="00392EC8" w:rsidRDefault="003A1491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:rsidR="003A1491" w:rsidRPr="00161B08" w:rsidRDefault="003A1491" w:rsidP="003A1491">
      <w:pPr>
        <w:jc w:val="center"/>
        <w:rPr>
          <w:rFonts w:ascii="Times New Roman" w:hAnsi="Times New Roman" w:cs="Times New Roman"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Распределение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61B08">
        <w:rPr>
          <w:rFonts w:ascii="Times New Roman" w:hAnsi="Times New Roman" w:cs="Times New Roman"/>
          <w:b/>
          <w:bCs/>
          <w:i/>
          <w:iCs/>
        </w:rPr>
        <w:t>бюджетных ассигнований по разделам, подразделам, це</w:t>
      </w:r>
      <w:r>
        <w:rPr>
          <w:rFonts w:ascii="Times New Roman" w:hAnsi="Times New Roman" w:cs="Times New Roman"/>
          <w:b/>
          <w:bCs/>
          <w:i/>
          <w:iCs/>
        </w:rPr>
        <w:t xml:space="preserve">левым статьям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и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 видам</w:t>
      </w:r>
      <w:proofErr w:type="gramEnd"/>
      <w:r w:rsidRPr="00161B08">
        <w:rPr>
          <w:rFonts w:ascii="Times New Roman" w:hAnsi="Times New Roman" w:cs="Times New Roman"/>
          <w:b/>
          <w:bCs/>
          <w:i/>
          <w:iCs/>
        </w:rPr>
        <w:t xml:space="preserve"> расходов классификации расходов местного бюджет</w:t>
      </w:r>
      <w:r>
        <w:rPr>
          <w:rFonts w:ascii="Times New Roman" w:hAnsi="Times New Roman" w:cs="Times New Roman"/>
          <w:b/>
          <w:bCs/>
          <w:i/>
          <w:iCs/>
        </w:rPr>
        <w:t>а</w:t>
      </w:r>
    </w:p>
    <w:p w:rsidR="003A1491" w:rsidRDefault="003A1491" w:rsidP="003A1491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61B08">
        <w:rPr>
          <w:rFonts w:ascii="Times New Roman" w:hAnsi="Times New Roman" w:cs="Times New Roman"/>
          <w:b/>
          <w:bCs/>
          <w:i/>
          <w:iCs/>
        </w:rPr>
        <w:t>Новозахаркинского</w:t>
      </w:r>
      <w:proofErr w:type="spellEnd"/>
      <w:r w:rsidRPr="00161B08">
        <w:rPr>
          <w:rFonts w:ascii="Times New Roman" w:hAnsi="Times New Roman" w:cs="Times New Roman"/>
          <w:b/>
          <w:bCs/>
          <w:i/>
          <w:iCs/>
        </w:rPr>
        <w:t xml:space="preserve"> му</w:t>
      </w:r>
      <w:r>
        <w:rPr>
          <w:rFonts w:ascii="Times New Roman" w:hAnsi="Times New Roman" w:cs="Times New Roman"/>
          <w:b/>
          <w:bCs/>
          <w:i/>
          <w:iCs/>
        </w:rPr>
        <w:t xml:space="preserve">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за  20</w:t>
      </w:r>
      <w:r w:rsidR="00ED6E33">
        <w:rPr>
          <w:rFonts w:ascii="Times New Roman" w:hAnsi="Times New Roman" w:cs="Times New Roman"/>
          <w:b/>
          <w:bCs/>
          <w:i/>
          <w:iCs/>
        </w:rPr>
        <w:t>20</w:t>
      </w:r>
      <w:proofErr w:type="gramEnd"/>
      <w:r w:rsidRPr="00161B08"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p w:rsidR="003A1491" w:rsidRDefault="003A1491" w:rsidP="003A1491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3A1491" w:rsidRPr="00161B08" w:rsidTr="0087501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pStyle w:val="6"/>
              <w:numPr>
                <w:ilvl w:val="5"/>
                <w:numId w:val="0"/>
              </w:numPr>
              <w:snapToGrid w:val="0"/>
              <w:rPr>
                <w:sz w:val="24"/>
              </w:rPr>
            </w:pPr>
            <w:r w:rsidRPr="00161B08"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3A1491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</w:p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3A1491" w:rsidRPr="00161B08" w:rsidTr="0087501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A1491" w:rsidRPr="00161B08" w:rsidTr="0087501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310775" w:rsidRDefault="00A225BB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669,9</w:t>
            </w:r>
          </w:p>
        </w:tc>
      </w:tr>
      <w:tr w:rsidR="003A1491" w:rsidRPr="00161B08" w:rsidTr="0087501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A225BB" w:rsidP="0087501A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3A1491" w:rsidRPr="00161B08" w:rsidTr="0087501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Функционирование Правительства РФ ,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161B08" w:rsidRDefault="00A225BB" w:rsidP="0087501A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2258,5</w:t>
            </w:r>
          </w:p>
        </w:tc>
      </w:tr>
      <w:tr w:rsidR="003A1491" w:rsidRPr="00161B08" w:rsidTr="0087501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310775" w:rsidRDefault="003A1491" w:rsidP="0087501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310775" w:rsidRDefault="00A225BB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3A1491" w:rsidRPr="00161B08" w:rsidTr="0087501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Default="00A225BB" w:rsidP="00EC0C7C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</w:tr>
      <w:tr w:rsidR="003A1491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3A1491" w:rsidRPr="00161B08" w:rsidRDefault="003A1491" w:rsidP="00875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1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A1491" w:rsidRPr="00161B08" w:rsidRDefault="003A1491" w:rsidP="00875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214527" w:rsidRDefault="00A225BB" w:rsidP="0087501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3A1491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225BB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A1491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981219" w:rsidP="0087501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981219" w:rsidP="0087501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225BB" w:rsidP="008750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3A1491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225BB" w:rsidP="00EC0C7C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671,0</w:t>
            </w:r>
          </w:p>
        </w:tc>
      </w:tr>
      <w:tr w:rsidR="003A1491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D111C7" w:rsidRDefault="003A1491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491" w:rsidRPr="00D111C7" w:rsidRDefault="00A225BB" w:rsidP="003A149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480,1</w:t>
            </w:r>
          </w:p>
        </w:tc>
      </w:tr>
      <w:tr w:rsidR="00981219" w:rsidRPr="00161B08" w:rsidTr="0087501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219" w:rsidRPr="00D111C7" w:rsidRDefault="00981219" w:rsidP="0087501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219" w:rsidRPr="00D111C7" w:rsidRDefault="00981219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219" w:rsidRPr="00D111C7" w:rsidRDefault="00981219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219" w:rsidRPr="00D111C7" w:rsidRDefault="00981219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219" w:rsidRPr="00D111C7" w:rsidRDefault="00981219" w:rsidP="0087501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1219" w:rsidRDefault="00A225BB" w:rsidP="003A149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3A1491" w:rsidRPr="00161B08" w:rsidTr="0087501A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491" w:rsidRPr="00161B08" w:rsidRDefault="003A1491" w:rsidP="0087501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61B0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491" w:rsidRPr="00161B08" w:rsidRDefault="003A1491" w:rsidP="008750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491" w:rsidRPr="0057557C" w:rsidRDefault="00A225BB" w:rsidP="0087501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4379,0</w:t>
            </w:r>
          </w:p>
        </w:tc>
      </w:tr>
    </w:tbl>
    <w:p w:rsidR="003A1491" w:rsidRDefault="003A1491" w:rsidP="003A1491">
      <w:pPr>
        <w:tabs>
          <w:tab w:val="left" w:pos="3152"/>
        </w:tabs>
        <w:rPr>
          <w:rFonts w:ascii="Times New Roman" w:hAnsi="Times New Roman" w:cs="Times New Roman"/>
        </w:rPr>
      </w:pPr>
    </w:p>
    <w:p w:rsidR="003A1491" w:rsidRDefault="003A1491" w:rsidP="003A1491">
      <w:pPr>
        <w:tabs>
          <w:tab w:val="left" w:pos="3152"/>
        </w:tabs>
        <w:rPr>
          <w:rFonts w:ascii="Times New Roman" w:hAnsi="Times New Roman" w:cs="Times New Roman"/>
        </w:rPr>
      </w:pPr>
    </w:p>
    <w:p w:rsidR="00392EC8" w:rsidRPr="00392EC8" w:rsidRDefault="00392EC8" w:rsidP="00392EC8">
      <w:pPr>
        <w:widowControl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Секретарь сельского Совета</w:t>
      </w:r>
    </w:p>
    <w:p w:rsidR="00392EC8" w:rsidRPr="00392EC8" w:rsidRDefault="00392EC8" w:rsidP="00392EC8">
      <w:pPr>
        <w:widowControl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Новозахаркинского</w:t>
      </w:r>
      <w:proofErr w:type="spellEnd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                           </w:t>
      </w:r>
      <w:r w:rsidR="00653049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53049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53049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53049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="00653049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</w:t>
      </w:r>
      <w:proofErr w:type="spellStart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>Галузина</w:t>
      </w:r>
      <w:proofErr w:type="spellEnd"/>
      <w:r w:rsidRPr="00392E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Т. П.</w:t>
      </w:r>
    </w:p>
    <w:p w:rsidR="007C1042" w:rsidRPr="0081227C" w:rsidRDefault="007C1042" w:rsidP="007C1042">
      <w:pPr>
        <w:tabs>
          <w:tab w:val="left" w:pos="1391"/>
        </w:tabs>
        <w:rPr>
          <w:rFonts w:ascii="Times New Roman" w:hAnsi="Times New Roman" w:cs="Times New Roman"/>
        </w:rPr>
      </w:pPr>
    </w:p>
    <w:p w:rsidR="007C1042" w:rsidRDefault="007C1042" w:rsidP="007C1042"/>
    <w:p w:rsidR="007C1042" w:rsidRPr="00247B9C" w:rsidRDefault="007C1042" w:rsidP="007C1042"/>
    <w:p w:rsidR="007C1042" w:rsidRDefault="007C1042" w:rsidP="007C1042"/>
    <w:p w:rsidR="00151259" w:rsidRDefault="00151259" w:rsidP="007C1042"/>
    <w:p w:rsidR="00151259" w:rsidRDefault="00151259" w:rsidP="007C1042"/>
    <w:p w:rsidR="00151259" w:rsidRDefault="00151259" w:rsidP="007C1042"/>
    <w:p w:rsidR="00151259" w:rsidRDefault="00151259" w:rsidP="007C1042"/>
    <w:p w:rsidR="00151259" w:rsidRDefault="00151259" w:rsidP="007C1042"/>
    <w:p w:rsidR="00151259" w:rsidRDefault="00151259" w:rsidP="007C1042"/>
    <w:p w:rsidR="00ED6E33" w:rsidRDefault="00ED6E33" w:rsidP="007C1042"/>
    <w:p w:rsidR="00ED6E33" w:rsidRDefault="00ED6E33" w:rsidP="007C1042"/>
    <w:p w:rsidR="00151259" w:rsidRDefault="00151259" w:rsidP="007C1042"/>
    <w:p w:rsidR="00151259" w:rsidRDefault="00151259" w:rsidP="007C1042"/>
    <w:p w:rsidR="00151259" w:rsidRPr="00247B9C" w:rsidRDefault="00151259" w:rsidP="007C1042"/>
    <w:p w:rsidR="007C1042" w:rsidRPr="00247B9C" w:rsidRDefault="007C1042" w:rsidP="007C1042"/>
    <w:p w:rsidR="00AA5CDF" w:rsidRDefault="00AA5CDF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:rsidR="00AA5CDF" w:rsidRDefault="00AA5CDF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№3</w:t>
      </w: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2935C4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2765A9" w:rsidRPr="002765A9" w:rsidRDefault="00ED6E33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2765A9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2765A9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2765A9" w:rsidRPr="002765A9" w:rsidRDefault="002765A9" w:rsidP="00C9595E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proofErr w:type="gramStart"/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</w:t>
      </w:r>
      <w:r w:rsidR="0011015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41170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</w:t>
      </w:r>
      <w:r w:rsidR="00ED6E33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 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75/129</w:t>
      </w:r>
    </w:p>
    <w:p w:rsidR="002765A9" w:rsidRPr="002765A9" w:rsidRDefault="002765A9" w:rsidP="002765A9">
      <w:pPr>
        <w:jc w:val="right"/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</w:rPr>
      </w:pPr>
      <w:proofErr w:type="gramStart"/>
      <w:r w:rsidRPr="002765A9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2765A9">
        <w:rPr>
          <w:rFonts w:ascii="Times New Roman" w:hAnsi="Times New Roman" w:cs="Times New Roman"/>
          <w:sz w:val="18"/>
          <w:szCs w:val="18"/>
        </w:rPr>
        <w:t>тыс</w:t>
      </w:r>
      <w:proofErr w:type="gramEnd"/>
      <w:r w:rsidRPr="002765A9">
        <w:rPr>
          <w:rFonts w:ascii="Times New Roman" w:hAnsi="Times New Roman" w:cs="Times New Roman"/>
          <w:sz w:val="18"/>
          <w:szCs w:val="18"/>
        </w:rPr>
        <w:t>.руб</w:t>
      </w:r>
      <w:proofErr w:type="spellEnd"/>
      <w:r w:rsidRPr="002765A9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7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2765A9" w:rsidRPr="002765A9" w:rsidTr="00771385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 xml:space="preserve">Администрация </w:t>
            </w:r>
            <w:proofErr w:type="spellStart"/>
            <w:r w:rsidRPr="002765A9">
              <w:rPr>
                <w:rFonts w:ascii="Times New Roman" w:hAnsi="Times New Roman" w:cs="Times New Roman"/>
                <w:b/>
                <w:bCs/>
              </w:rPr>
              <w:t>Новозахаркинского</w:t>
            </w:r>
            <w:proofErr w:type="spellEnd"/>
            <w:r w:rsidRPr="002765A9">
              <w:rPr>
                <w:rFonts w:ascii="Times New Roman" w:hAnsi="Times New Roman" w:cs="Times New Roman"/>
                <w:b/>
                <w:bCs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A225BB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4379,0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A225BB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3060,3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A225BB" w:rsidP="0087501A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669,9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A225BB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65A9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65A9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65A9"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A225B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669,9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A225B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669,9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A225B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669,9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A225B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669,9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A225B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669,9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A225BB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</w:t>
            </w:r>
            <w:r w:rsidR="00260FA0">
              <w:rPr>
                <w:rFonts w:ascii="Times New Roman" w:hAnsi="Times New Roman" w:cs="Times New Roman"/>
              </w:rPr>
              <w:t xml:space="preserve"> </w:t>
            </w:r>
            <w:r w:rsidRPr="002765A9">
              <w:rPr>
                <w:rFonts w:ascii="Times New Roman" w:hAnsi="Times New Roman" w:cs="Times New Roman"/>
              </w:rPr>
              <w:t>0</w:t>
            </w:r>
            <w:r w:rsidR="00260FA0">
              <w:rPr>
                <w:rFonts w:ascii="Times New Roman" w:hAnsi="Times New Roman" w:cs="Times New Roman"/>
              </w:rPr>
              <w:t xml:space="preserve"> </w:t>
            </w:r>
            <w:r w:rsidRPr="002765A9">
              <w:rPr>
                <w:rFonts w:ascii="Times New Roman" w:hAnsi="Times New Roman" w:cs="Times New Roman"/>
              </w:rPr>
              <w:t>00</w:t>
            </w:r>
            <w:r w:rsidR="00260FA0">
              <w:rPr>
                <w:rFonts w:ascii="Times New Roman" w:hAnsi="Times New Roman" w:cs="Times New Roman"/>
              </w:rPr>
              <w:t xml:space="preserve"> </w:t>
            </w:r>
            <w:r w:rsidRPr="002765A9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4050FB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4050F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3,8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Осуществление муниципальных полномочий </w:t>
            </w:r>
            <w:proofErr w:type="spellStart"/>
            <w:r w:rsidRPr="002765A9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2765A9"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4050F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3,8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4050F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3,8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4050FB" w:rsidRDefault="004050FB" w:rsidP="00981219">
            <w:pPr>
              <w:jc w:val="center"/>
              <w:rPr>
                <w:rFonts w:ascii="Times New Roman" w:hAnsi="Times New Roman" w:cs="Times New Roman"/>
              </w:rPr>
            </w:pPr>
            <w:r w:rsidRPr="004050FB">
              <w:rPr>
                <w:rFonts w:ascii="Times New Roman" w:hAnsi="Times New Roman" w:cs="Times New Roman"/>
              </w:rPr>
              <w:t>3,8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87501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2258,5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2258,5</w:t>
            </w:r>
          </w:p>
        </w:tc>
      </w:tr>
      <w:tr w:rsidR="00A22C69" w:rsidRPr="00870E9C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70E9C" w:rsidRDefault="00F75D77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2258,5</w:t>
            </w:r>
          </w:p>
        </w:tc>
      </w:tr>
      <w:tr w:rsidR="00A22C69" w:rsidRPr="00870E9C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70E9C" w:rsidRDefault="00F75D77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2256,5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F75D77" w:rsidP="00A22C6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70E9C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70E9C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A22C69" w:rsidRPr="002765A9" w:rsidTr="00771385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70E9C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lastRenderedPageBreak/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A22C6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128,1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A22C6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128,1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1,2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1,2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1,2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8B5264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5,9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8B5264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5,9</w:t>
            </w:r>
          </w:p>
        </w:tc>
      </w:tr>
      <w:tr w:rsidR="0098121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981219" w:rsidRPr="002765A9" w:rsidRDefault="0098121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2765A9" w:rsidRDefault="0098121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1219" w:rsidRPr="008B5264" w:rsidRDefault="008B5264" w:rsidP="0098121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5,9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B5264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121,0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B5264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121,0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B5264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121,0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B5264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121,0</w:t>
            </w:r>
          </w:p>
        </w:tc>
      </w:tr>
      <w:tr w:rsidR="00A22C6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8B5264" w:rsidRDefault="008B5264" w:rsidP="00A22C69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121,0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lastRenderedPageBreak/>
              <w:t>Расходы на исполнение полномочий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8B5264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«Обеспечение пожарной безопасности объектов жилого и нежилого фонда в </w:t>
            </w:r>
            <w:proofErr w:type="spellStart"/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Новозахаркинском</w:t>
            </w:r>
            <w:proofErr w:type="spellEnd"/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 МО на период 2016-2018г.г.»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«Увеличение количества фонарного освещения в населённых пунктах муниципального образования: п. </w:t>
            </w:r>
            <w:proofErr w:type="spellStart"/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Полеводинский</w:t>
            </w:r>
            <w:proofErr w:type="spellEnd"/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Новозахаркино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23 0 01 00000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«Обучение работников по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23 0 04 00000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23 0 04 10000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8170A0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2765A9" w:rsidRDefault="008170A0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70A0" w:rsidRPr="008B5264" w:rsidRDefault="008B5264" w:rsidP="008170A0">
            <w:pPr>
              <w:jc w:val="center"/>
              <w:rPr>
                <w:rFonts w:ascii="Times New Roman" w:hAnsi="Times New Roman" w:cs="Times New Roman"/>
              </w:rPr>
            </w:pPr>
            <w:r w:rsidRPr="008B5264">
              <w:rPr>
                <w:rFonts w:ascii="Times New Roman" w:hAnsi="Times New Roman" w:cs="Times New Roman"/>
              </w:rPr>
              <w:t>0,0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A1E2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A1E2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A1E2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8170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24</w:t>
            </w:r>
            <w:r w:rsidR="008170A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0A7345" w:rsidP="002765A9">
            <w:pPr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765A9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B7D87" w:rsidRDefault="008539A3" w:rsidP="002A1E2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1151,1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765A9"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765A9"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B7D87" w:rsidRDefault="008539A3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671,0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B7D87" w:rsidRDefault="0039296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671,0</w:t>
            </w:r>
          </w:p>
        </w:tc>
      </w:tr>
      <w:tr w:rsidR="002A1E2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B7D87" w:rsidRDefault="00392962" w:rsidP="002A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671,0</w:t>
            </w:r>
          </w:p>
        </w:tc>
      </w:tr>
      <w:tr w:rsidR="002A1E2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B7D87" w:rsidRDefault="00392962" w:rsidP="002A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671,0</w:t>
            </w:r>
          </w:p>
        </w:tc>
      </w:tr>
      <w:tr w:rsidR="002A1E2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B7D87" w:rsidRDefault="00392962" w:rsidP="002A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</w:tr>
      <w:tr w:rsidR="002A1E2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765A9" w:rsidRDefault="002A1E2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E29" w:rsidRPr="002B7D87" w:rsidRDefault="00392962" w:rsidP="002A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95 3 00 </w:t>
            </w:r>
            <w:r w:rsidRPr="00407719">
              <w:rPr>
                <w:rFonts w:ascii="Times New Roman" w:eastAsia="Times New Roman" w:hAnsi="Times New Roman" w:cs="Times New Roman"/>
                <w:bCs/>
                <w:lang w:val="en-US" w:eastAsia="en-US"/>
              </w:rPr>
              <w:t>S</w:t>
            </w: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2110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S2110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S2110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Реализация проектов развития муниципальных образований области, основанных на местных инициативах. За счет субсидий из областного бюджета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Pr="00407719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392962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962" w:rsidRDefault="00392962" w:rsidP="0039296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2765A9" w:rsidRPr="002765A9" w:rsidTr="00771385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480,1</w:t>
            </w:r>
          </w:p>
        </w:tc>
      </w:tr>
      <w:tr w:rsidR="002765A9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016D7B" w:rsidRDefault="00277D8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</w:t>
            </w:r>
          </w:p>
        </w:tc>
      </w:tr>
      <w:tr w:rsidR="00A22C69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AA3370" w:rsidRDefault="00277D82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</w:t>
            </w:r>
          </w:p>
        </w:tc>
      </w:tr>
      <w:tr w:rsidR="00A22C69" w:rsidRPr="002765A9" w:rsidTr="00771385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65A9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765A9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2765A9" w:rsidRDefault="00A22C6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2C69" w:rsidRPr="00AA3370" w:rsidRDefault="00277D82" w:rsidP="00A22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016D7B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7D82" w:rsidRDefault="00277D82" w:rsidP="002B7D87">
            <w:pPr>
              <w:jc w:val="center"/>
              <w:rPr>
                <w:rFonts w:ascii="Times New Roman" w:hAnsi="Times New Roman" w:cs="Times New Roman"/>
              </w:rPr>
            </w:pPr>
            <w:r w:rsidRPr="00277D82"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</w:t>
            </w:r>
          </w:p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7D82" w:rsidRDefault="00277D82" w:rsidP="002B7D87">
            <w:pPr>
              <w:jc w:val="center"/>
              <w:rPr>
                <w:rFonts w:ascii="Times New Roman" w:hAnsi="Times New Roman" w:cs="Times New Roman"/>
              </w:rPr>
            </w:pPr>
            <w:r w:rsidRPr="00277D82"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7D82" w:rsidRDefault="00277D82" w:rsidP="002B7D87">
            <w:pPr>
              <w:jc w:val="center"/>
              <w:rPr>
                <w:rFonts w:ascii="Times New Roman" w:hAnsi="Times New Roman" w:cs="Times New Roman"/>
              </w:rPr>
            </w:pPr>
            <w:r w:rsidRPr="00277D82"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7D82" w:rsidRDefault="00277D82" w:rsidP="002B7D87">
            <w:pPr>
              <w:jc w:val="center"/>
              <w:rPr>
                <w:rFonts w:ascii="Times New Roman" w:hAnsi="Times New Roman" w:cs="Times New Roman"/>
              </w:rPr>
            </w:pPr>
            <w:r w:rsidRPr="00277D82"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7D82" w:rsidRDefault="00277D82" w:rsidP="002B7D87">
            <w:pPr>
              <w:jc w:val="center"/>
              <w:rPr>
                <w:rFonts w:ascii="Times New Roman" w:hAnsi="Times New Roman" w:cs="Times New Roman"/>
              </w:rPr>
            </w:pPr>
            <w:r w:rsidRPr="00277D82">
              <w:rPr>
                <w:rFonts w:ascii="Times New Roman" w:hAnsi="Times New Roman" w:cs="Times New Roman"/>
              </w:rPr>
              <w:t>0,0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r w:rsidRPr="002765A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03</w:t>
            </w:r>
          </w:p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>
              <w:rPr>
                <w:rFonts w:ascii="Times New Roman" w:hAnsi="Times New Roman" w:cs="Times New Roman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04 1 00 0000</w:t>
            </w:r>
            <w:r w:rsidR="001B2E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B7D87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B7D87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мероприятий посвященных государственным календарным </w:t>
            </w:r>
            <w:r w:rsidR="006A2776">
              <w:rPr>
                <w:rFonts w:ascii="Times New Roman" w:hAnsi="Times New Roman" w:cs="Times New Roman"/>
              </w:rPr>
              <w:t xml:space="preserve">праздникам, значимым </w:t>
            </w:r>
            <w:r w:rsidR="00A721BD">
              <w:rPr>
                <w:rFonts w:ascii="Times New Roman" w:hAnsi="Times New Roman" w:cs="Times New Roman"/>
              </w:rPr>
              <w:t xml:space="preserve">событиям и памятным датам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1B2E28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Pr="002765A9" w:rsidRDefault="002B7D87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7D87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B2E28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Pr="002765A9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B2E28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Pr="002765A9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B2E28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1B2E28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2E28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765A9" w:rsidRPr="002765A9" w:rsidTr="00771385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2765A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65A9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65A9" w:rsidRPr="002765A9" w:rsidRDefault="00277D82" w:rsidP="002765A9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4379,0</w:t>
            </w:r>
          </w:p>
        </w:tc>
      </w:tr>
    </w:tbl>
    <w:p w:rsidR="002765A9" w:rsidRPr="002765A9" w:rsidRDefault="002765A9" w:rsidP="002765A9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sz w:val="22"/>
          <w:szCs w:val="22"/>
        </w:rPr>
      </w:pPr>
      <w:r w:rsidRPr="002765A9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proofErr w:type="spellStart"/>
      <w:r w:rsidRPr="002765A9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2765A9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2765A9" w:rsidRPr="002765A9" w:rsidRDefault="002765A9" w:rsidP="002765A9"/>
    <w:p w:rsidR="00016D7B" w:rsidRDefault="00016D7B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ED6E33" w:rsidRDefault="00ED6E33" w:rsidP="007C1042"/>
    <w:p w:rsidR="00FB372B" w:rsidRDefault="00FB372B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lastRenderedPageBreak/>
        <w:t>Приложение №4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AA5CDF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AA5CDF" w:rsidRPr="002765A9" w:rsidRDefault="00ED6E33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proofErr w:type="gramStart"/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FB372B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 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75/129</w:t>
      </w:r>
    </w:p>
    <w:p w:rsidR="007C1042" w:rsidRDefault="007C1042" w:rsidP="007C1042"/>
    <w:p w:rsidR="00AA5CDF" w:rsidRDefault="00AA5CDF" w:rsidP="007C1042"/>
    <w:p w:rsidR="00AA5CDF" w:rsidRDefault="00AA5CDF" w:rsidP="007C1042"/>
    <w:p w:rsidR="00AA5CDF" w:rsidRDefault="00AA5CDF" w:rsidP="007C1042"/>
    <w:p w:rsidR="00AA5CDF" w:rsidRPr="00AA5CDF" w:rsidRDefault="00AA5CDF" w:rsidP="00AA5CDF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5CDF"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нормативов распределения доходов в бюджет </w:t>
      </w:r>
      <w:proofErr w:type="gramStart"/>
      <w:r w:rsidRPr="00AA5CDF">
        <w:rPr>
          <w:rFonts w:ascii="Times New Roman" w:eastAsia="Times New Roman" w:hAnsi="Times New Roman" w:cs="Times New Roman"/>
          <w:b/>
          <w:bCs/>
          <w:lang w:eastAsia="ru-RU"/>
        </w:rPr>
        <w:t xml:space="preserve">поселения  </w:t>
      </w:r>
      <w:proofErr w:type="spellStart"/>
      <w:r w:rsidRPr="00AA5CDF">
        <w:rPr>
          <w:rFonts w:ascii="Times New Roman" w:eastAsia="Times New Roman" w:hAnsi="Times New Roman" w:cs="Times New Roman"/>
          <w:b/>
          <w:bCs/>
          <w:lang w:eastAsia="ru-RU"/>
        </w:rPr>
        <w:t>Нов</w:t>
      </w:r>
      <w:r w:rsidR="00FB372B">
        <w:rPr>
          <w:rFonts w:ascii="Times New Roman" w:eastAsia="Times New Roman" w:hAnsi="Times New Roman" w:cs="Times New Roman"/>
          <w:b/>
          <w:bCs/>
          <w:lang w:eastAsia="ru-RU"/>
        </w:rPr>
        <w:t>озахаркинского</w:t>
      </w:r>
      <w:proofErr w:type="spellEnd"/>
      <w:proofErr w:type="gramEnd"/>
      <w:r w:rsidR="00FB372B">
        <w:rPr>
          <w:rFonts w:ascii="Times New Roman" w:eastAsia="Times New Roman" w:hAnsi="Times New Roman" w:cs="Times New Roman"/>
          <w:b/>
          <w:bCs/>
          <w:lang w:eastAsia="ru-RU"/>
        </w:rPr>
        <w:t xml:space="preserve"> МО з</w:t>
      </w:r>
      <w:r w:rsidRPr="00AA5CDF">
        <w:rPr>
          <w:rFonts w:ascii="Times New Roman" w:eastAsia="Times New Roman" w:hAnsi="Times New Roman" w:cs="Times New Roman"/>
          <w:b/>
          <w:bCs/>
          <w:lang w:eastAsia="ru-RU"/>
        </w:rPr>
        <w:t>а 20</w:t>
      </w:r>
      <w:r w:rsidR="00FB372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AA5CDF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  <w:t xml:space="preserve">     </w:t>
            </w:r>
            <w:proofErr w:type="gramStart"/>
            <w:r w:rsidRPr="00AA5CDF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  <w:t>Код  бюджетной</w:t>
            </w:r>
            <w:proofErr w:type="gramEnd"/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  <w:t xml:space="preserve">  процент</w:t>
            </w:r>
          </w:p>
        </w:tc>
      </w:tr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100</w:t>
            </w:r>
          </w:p>
        </w:tc>
      </w:tr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40" w:lineRule="exac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100</w:t>
            </w:r>
          </w:p>
        </w:tc>
      </w:tr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40" w:lineRule="exac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100</w:t>
            </w:r>
          </w:p>
        </w:tc>
      </w:tr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40" w:lineRule="exac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100</w:t>
            </w:r>
          </w:p>
        </w:tc>
      </w:tr>
      <w:tr w:rsidR="00AA5CDF" w:rsidRPr="00AA5CDF" w:rsidTr="00AA5C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40" w:lineRule="exac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2 07 05030 10 0000 150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color w:val="000000"/>
                <w:kern w:val="0"/>
                <w:lang w:eastAsia="ru-RU" w:bidi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100</w:t>
            </w:r>
          </w:p>
        </w:tc>
      </w:tr>
    </w:tbl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  <w:proofErr w:type="gramStart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>Секретарь  сельского</w:t>
      </w:r>
      <w:proofErr w:type="gramEnd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 Совета</w:t>
      </w:r>
    </w:p>
    <w:p w:rsidR="00AA5CDF" w:rsidRPr="00AA5CDF" w:rsidRDefault="00AA5CDF" w:rsidP="00AA5CDF">
      <w:pPr>
        <w:widowControl/>
        <w:suppressAutoHyphens w:val="0"/>
        <w:autoSpaceDN/>
        <w:spacing w:line="276" w:lineRule="auto"/>
        <w:rPr>
          <w:rFonts w:ascii="Times New Roman" w:eastAsiaTheme="minorEastAsia" w:hAnsi="Times New Roman" w:cs="Times New Roman"/>
          <w:kern w:val="0"/>
          <w:lang w:eastAsia="ru-RU" w:bidi="ar-SA"/>
        </w:rPr>
      </w:pPr>
      <w:proofErr w:type="spellStart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>Новозахаркинского</w:t>
      </w:r>
      <w:proofErr w:type="spellEnd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 МО</w:t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  <w:t xml:space="preserve">                       </w:t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</w:r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ab/>
        <w:t xml:space="preserve">           </w:t>
      </w:r>
      <w:proofErr w:type="spellStart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>Галузина</w:t>
      </w:r>
      <w:proofErr w:type="spellEnd"/>
      <w:r w:rsidRPr="00AA5CDF"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 Т.П.</w:t>
      </w:r>
    </w:p>
    <w:p w:rsidR="00AA5CDF" w:rsidRPr="00AA5CDF" w:rsidRDefault="00AA5CDF" w:rsidP="00AA5CDF">
      <w:pPr>
        <w:widowControl/>
        <w:suppressAutoHyphens w:val="0"/>
        <w:autoSpaceDN/>
        <w:spacing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5CDF" w:rsidRPr="00AA5CDF" w:rsidSect="00AA5CD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A5C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lastRenderedPageBreak/>
        <w:t>Приложение №5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AA5CDF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AA5CDF" w:rsidRPr="002765A9" w:rsidRDefault="00FB372B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proofErr w:type="gramStart"/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FB372B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 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75/129</w:t>
      </w:r>
    </w:p>
    <w:p w:rsidR="00AA5CDF" w:rsidRPr="00AA5CDF" w:rsidRDefault="00AA5CDF" w:rsidP="00AA5CDF">
      <w:pPr>
        <w:rPr>
          <w:rFonts w:ascii="Times New Roman" w:hAnsi="Times New Roman" w:cs="Times New Roman"/>
          <w:bCs/>
        </w:rPr>
      </w:pPr>
    </w:p>
    <w:p w:rsidR="00AA5CDF" w:rsidRPr="00AA5CDF" w:rsidRDefault="00AA5CDF" w:rsidP="00AA5CDF">
      <w:pPr>
        <w:widowControl/>
        <w:tabs>
          <w:tab w:val="left" w:pos="5115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Администраторы источников внутреннего финансирования дефицита бюджета</w:t>
      </w:r>
    </w:p>
    <w:p w:rsidR="00AA5CDF" w:rsidRPr="00AA5CDF" w:rsidRDefault="00AA5CDF" w:rsidP="00AA5CDF">
      <w:pPr>
        <w:widowControl/>
        <w:tabs>
          <w:tab w:val="left" w:pos="3840"/>
        </w:tabs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</w:t>
      </w:r>
      <w:r w:rsidR="00FB3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</w:t>
      </w:r>
      <w:r w:rsidR="00FB3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AA5CDF" w:rsidRPr="00AA5CDF" w:rsidTr="00AA5CDF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Коды  администраторов</w:t>
            </w:r>
            <w:proofErr w:type="gramEnd"/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Код бюджетной</w:t>
            </w:r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Администраторы   доходов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lang w:eastAsia="ru-RU"/>
        </w:rPr>
        <w:t xml:space="preserve">Секретарь сельского Совета  </w:t>
      </w: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МО                                                                                                                                                                    </w:t>
      </w: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Галузина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Т.П.</w:t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  <w:sectPr w:rsidR="00AA5CDF" w:rsidRPr="00AA5CDF" w:rsidSect="00AA5CDF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  <w:sectPr w:rsidR="00AA5CDF" w:rsidRPr="00AA5CDF" w:rsidSect="00AA5CDF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AA5C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AA5C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lastRenderedPageBreak/>
        <w:t>Приложение №6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AA5CDF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AA5CDF" w:rsidRPr="002765A9" w:rsidRDefault="00FB372B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от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  <w:proofErr w:type="gram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</w:t>
      </w:r>
      <w:r w:rsidR="0058064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75/129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</w:p>
    <w:p w:rsidR="00AA5CDF" w:rsidRPr="00AA5CDF" w:rsidRDefault="00AA5CDF" w:rsidP="00AA5CDF">
      <w:pPr>
        <w:widowControl/>
        <w:tabs>
          <w:tab w:val="left" w:pos="10335"/>
        </w:tabs>
        <w:rPr>
          <w:rFonts w:ascii="Times New Roman" w:eastAsia="Times New Roman" w:hAnsi="Times New Roman" w:cs="Times New Roman"/>
          <w:lang w:eastAsia="ru-RU"/>
        </w:rPr>
      </w:pPr>
    </w:p>
    <w:p w:rsidR="00AA5CDF" w:rsidRPr="00AA5CDF" w:rsidRDefault="00AA5CDF" w:rsidP="00AA5CDF">
      <w:pPr>
        <w:widowControl/>
        <w:tabs>
          <w:tab w:val="left" w:pos="10335"/>
        </w:tabs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CDF" w:rsidRPr="00AA5CDF" w:rsidRDefault="00AA5CDF" w:rsidP="00AA5CDF">
      <w:pPr>
        <w:widowControl/>
        <w:tabs>
          <w:tab w:val="left" w:pos="10335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A5CDF">
        <w:rPr>
          <w:rFonts w:ascii="Times New Roman" w:eastAsia="Times New Roman" w:hAnsi="Times New Roman" w:cs="Times New Roman"/>
          <w:b/>
          <w:lang w:eastAsia="ru-RU"/>
        </w:rPr>
        <w:t>Администраторы  доходных</w:t>
      </w:r>
      <w:proofErr w:type="gramEnd"/>
      <w:r w:rsidRPr="00AA5CDF">
        <w:rPr>
          <w:rFonts w:ascii="Times New Roman" w:eastAsia="Times New Roman" w:hAnsi="Times New Roman" w:cs="Times New Roman"/>
          <w:b/>
          <w:lang w:eastAsia="ru-RU"/>
        </w:rPr>
        <w:t xml:space="preserve"> источников </w:t>
      </w:r>
      <w:proofErr w:type="spellStart"/>
      <w:r w:rsidRPr="00AA5CDF">
        <w:rPr>
          <w:rFonts w:ascii="Times New Roman" w:eastAsia="Times New Roman" w:hAnsi="Times New Roman" w:cs="Times New Roman"/>
          <w:b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b/>
          <w:lang w:eastAsia="ru-RU"/>
        </w:rPr>
        <w:t xml:space="preserve"> мун</w:t>
      </w:r>
      <w:r w:rsidR="00580644">
        <w:rPr>
          <w:rFonts w:ascii="Times New Roman" w:eastAsia="Times New Roman" w:hAnsi="Times New Roman" w:cs="Times New Roman"/>
          <w:b/>
          <w:lang w:eastAsia="ru-RU"/>
        </w:rPr>
        <w:t>иципального образования з</w:t>
      </w:r>
      <w:r w:rsidRPr="00AA5CDF">
        <w:rPr>
          <w:rFonts w:ascii="Times New Roman" w:eastAsia="Times New Roman" w:hAnsi="Times New Roman" w:cs="Times New Roman"/>
          <w:b/>
          <w:lang w:eastAsia="ru-RU"/>
        </w:rPr>
        <w:t>а 20</w:t>
      </w:r>
      <w:r w:rsidR="00580644">
        <w:rPr>
          <w:rFonts w:ascii="Times New Roman" w:eastAsia="Times New Roman" w:hAnsi="Times New Roman" w:cs="Times New Roman"/>
          <w:b/>
          <w:lang w:eastAsia="ru-RU"/>
        </w:rPr>
        <w:t>20</w:t>
      </w:r>
      <w:r w:rsidRPr="00AA5CDF">
        <w:rPr>
          <w:rFonts w:ascii="Times New Roman" w:eastAsia="Times New Roman" w:hAnsi="Times New Roman" w:cs="Times New Roman"/>
          <w:b/>
          <w:lang w:eastAsia="ru-RU"/>
        </w:rPr>
        <w:t xml:space="preserve"> год.</w:t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theme="minorBidi"/>
          <w:b/>
          <w:kern w:val="0"/>
          <w:sz w:val="28"/>
          <w:szCs w:val="22"/>
          <w:lang w:eastAsia="ru-RU" w:bidi="ar-SA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AA5CDF" w:rsidRPr="00AA5CDF" w:rsidTr="00AA5CDF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  <w:t xml:space="preserve">Код </w:t>
            </w:r>
            <w:proofErr w:type="spellStart"/>
            <w:r w:rsidRPr="00AA5CDF"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 w:val="12"/>
                <w:szCs w:val="22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  <w:t>Наименование</w:t>
            </w: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 w:val="12"/>
                <w:szCs w:val="22"/>
                <w:lang w:eastAsia="ru-RU" w:bidi="ar-SA"/>
              </w:rPr>
            </w:pPr>
          </w:p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b/>
                <w:kern w:val="0"/>
                <w:szCs w:val="22"/>
                <w:lang w:eastAsia="ru-RU" w:bidi="ar-SA"/>
              </w:rPr>
              <w:t>Наименование администратора</w:t>
            </w:r>
          </w:p>
        </w:tc>
      </w:tr>
      <w:tr w:rsidR="00AA5CDF" w:rsidRPr="00AA5CDF" w:rsidTr="00AA5CDF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vertAlign w:val="superscript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vertAlign w:val="superscript"/>
                <w:lang w:eastAsia="ru-RU" w:bidi="ar-SA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Духовницкого муниципального района</w:t>
            </w:r>
          </w:p>
        </w:tc>
      </w:tr>
      <w:tr w:rsidR="00AA5CDF" w:rsidRPr="00AA5CDF" w:rsidTr="00AA5CDF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Денежные взыскания (штрафы) за нарушение бюджетного законодательства ( 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Духовницкого муниципального района</w:t>
            </w:r>
          </w:p>
        </w:tc>
      </w:tr>
      <w:tr w:rsidR="00AA5CDF" w:rsidRPr="00AA5CDF" w:rsidTr="00AA5CDF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vertAlign w:val="superscript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vertAlign w:val="superscript"/>
                <w:lang w:eastAsia="ru-RU" w:bidi="ar-SA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Администрация  Духовницкого муниципального района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( 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 xml:space="preserve">Администрация Духовницкого муниципального района </w:t>
            </w:r>
          </w:p>
        </w:tc>
      </w:tr>
      <w:tr w:rsidR="00AA5CDF" w:rsidRPr="00AA5CDF" w:rsidTr="00AA5CDF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 xml:space="preserve">Субсидии бюджета сельских поселений области на обеспечение повышения оплаты труда некоторых категорий работ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bCs/>
                <w:kern w:val="0"/>
                <w:sz w:val="22"/>
                <w:szCs w:val="22"/>
                <w:lang w:eastAsia="ru-RU" w:bidi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szCs w:val="22"/>
                <w:lang w:eastAsia="ru-RU" w:bidi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A5CDF" w:rsidRPr="00AA5CDF" w:rsidTr="00AA5CDF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theme="minorBidi"/>
                <w:kern w:val="0"/>
                <w:lang w:eastAsia="ru-RU" w:bidi="ar-SA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Calibri" w:eastAsiaTheme="minorEastAsia" w:hAnsi="Calibr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jc w:val="both"/>
        <w:rPr>
          <w:rFonts w:ascii="Times New Roman" w:eastAsiaTheme="minorEastAsia" w:hAnsi="Times New Roman" w:cstheme="minorBidi"/>
          <w:kern w:val="0"/>
          <w:sz w:val="18"/>
          <w:szCs w:val="18"/>
          <w:lang w:eastAsia="ru-RU" w:bidi="ar-SA"/>
        </w:rPr>
      </w:pPr>
      <w:r w:rsidRPr="00AA5CDF">
        <w:rPr>
          <w:rFonts w:ascii="Times New Roman" w:eastAsiaTheme="minorEastAsia" w:hAnsi="Times New Roman" w:cstheme="minorBidi"/>
          <w:kern w:val="0"/>
          <w:sz w:val="18"/>
          <w:szCs w:val="18"/>
          <w:vertAlign w:val="superscript"/>
          <w:lang w:eastAsia="ru-RU" w:bidi="ar-SA"/>
        </w:rPr>
        <w:t>1</w:t>
      </w:r>
      <w:r w:rsidRPr="00AA5CDF">
        <w:rPr>
          <w:rFonts w:ascii="Times New Roman" w:eastAsiaTheme="minorEastAsia" w:hAnsi="Times New Roman" w:cstheme="minorBidi"/>
          <w:kern w:val="0"/>
          <w:sz w:val="18"/>
          <w:szCs w:val="18"/>
          <w:lang w:eastAsia="ru-RU" w:bidi="ar-SA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AA5CDF" w:rsidRPr="00AA5CDF" w:rsidRDefault="00AA5CDF" w:rsidP="00AA5CDF">
      <w:pPr>
        <w:widowControl/>
        <w:tabs>
          <w:tab w:val="left" w:pos="2385"/>
        </w:tabs>
        <w:rPr>
          <w:rFonts w:ascii="Times New Roman" w:eastAsia="Times New Roman" w:hAnsi="Times New Roman" w:cs="Times New Roman"/>
          <w:lang w:eastAsia="ru-RU"/>
        </w:rPr>
      </w:pPr>
      <w:proofErr w:type="gramStart"/>
      <w:r w:rsidRPr="00AA5CDF">
        <w:rPr>
          <w:rFonts w:ascii="Times New Roman" w:eastAsia="Times New Roman" w:hAnsi="Times New Roman" w:cs="Times New Roman"/>
          <w:lang w:eastAsia="ru-RU"/>
        </w:rPr>
        <w:t>Секретарь  сельского</w:t>
      </w:r>
      <w:proofErr w:type="gramEnd"/>
      <w:r w:rsidRPr="00AA5CDF">
        <w:rPr>
          <w:rFonts w:ascii="Times New Roman" w:eastAsia="Times New Roman" w:hAnsi="Times New Roman" w:cs="Times New Roman"/>
          <w:lang w:eastAsia="ru-RU"/>
        </w:rPr>
        <w:t xml:space="preserve"> Совета  </w:t>
      </w:r>
    </w:p>
    <w:p w:rsidR="00AA5CDF" w:rsidRPr="00AA5CDF" w:rsidRDefault="00AA5CDF" w:rsidP="00AA5CDF">
      <w:pPr>
        <w:widowControl/>
        <w:tabs>
          <w:tab w:val="left" w:pos="2385"/>
        </w:tabs>
        <w:rPr>
          <w:rFonts w:ascii="Times New Roman" w:eastAsia="Times New Roman" w:hAnsi="Times New Roman" w:cs="Times New Roman"/>
          <w:lang w:eastAsia="ru-RU"/>
        </w:rPr>
        <w:sectPr w:rsidR="00AA5CDF" w:rsidRPr="00AA5CDF" w:rsidSect="00AA5CDF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 w:rsidRPr="00AA5C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МО                                                                                                                                                                   </w:t>
      </w: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Галузина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Т.П.                                                                              </w:t>
      </w:r>
    </w:p>
    <w:p w:rsidR="00AA5CDF" w:rsidRPr="00AA5CDF" w:rsidRDefault="00AA5CDF" w:rsidP="00AA5CDF">
      <w:pPr>
        <w:widowControl/>
        <w:tabs>
          <w:tab w:val="left" w:pos="2385"/>
        </w:tabs>
        <w:rPr>
          <w:rFonts w:ascii="Times New Roman" w:eastAsia="Times New Roman" w:hAnsi="Times New Roman" w:cs="Times New Roman"/>
          <w:lang w:eastAsia="ru-RU"/>
        </w:rPr>
      </w:pP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№7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AA5CDF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AA5CDF" w:rsidRPr="002765A9" w:rsidRDefault="00580644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AA5CDF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AA5CDF" w:rsidRPr="002765A9" w:rsidRDefault="00AA5CDF" w:rsidP="00AA5CDF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proofErr w:type="gramStart"/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580644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75/129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</w:p>
    <w:p w:rsidR="00AA5CDF" w:rsidRPr="00AA5CDF" w:rsidRDefault="00AA5CDF" w:rsidP="00AA5CDF">
      <w:pPr>
        <w:rPr>
          <w:rFonts w:ascii="Times New Roman" w:hAnsi="Times New Roman" w:cs="Times New Roman"/>
          <w:bCs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AA5CDF" w:rsidRPr="00AA5CDF" w:rsidRDefault="00AA5CDF" w:rsidP="00AA5CDF">
      <w:pPr>
        <w:widowControl/>
        <w:jc w:val="center"/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Распределение</w:t>
      </w:r>
    </w:p>
    <w:p w:rsidR="00AA5CDF" w:rsidRPr="00AA5CDF" w:rsidRDefault="00AA5CDF" w:rsidP="00AA5CD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бюджетных ассигнований бюджета </w:t>
      </w:r>
      <w:proofErr w:type="spellStart"/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муниципального образования </w:t>
      </w:r>
      <w:r w:rsidR="0058064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з</w:t>
      </w:r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а 20</w:t>
      </w:r>
      <w:r w:rsidR="00580644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20</w:t>
      </w:r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 год по, целевым </w:t>
      </w:r>
      <w:proofErr w:type="gramStart"/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>статьям(</w:t>
      </w:r>
      <w:proofErr w:type="gramEnd"/>
      <w:r w:rsidRPr="00AA5CD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  <w:r w:rsidRPr="00AA5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AA5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AA5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Новозахаркинского</w:t>
            </w:r>
            <w:proofErr w:type="spellEnd"/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</w:t>
            </w:r>
            <w:proofErr w:type="spellStart"/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Новозахаркинского</w:t>
            </w:r>
            <w:proofErr w:type="spellEnd"/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F413AE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A5CDF"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Новозахаркинского</w:t>
            </w:r>
            <w:proofErr w:type="spellEnd"/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МО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90</w:t>
            </w:r>
            <w:r w:rsidR="00AA5CDF"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  <w:r w:rsidR="00AA5CDF"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Default="000374FC" w:rsidP="00AA5C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  <w:r w:rsidR="00AA5CDF"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Default="000374FC" w:rsidP="00AA5C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  <w:r w:rsidR="00AA5CDF"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Default="000374FC" w:rsidP="00AA5CD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  <w:r w:rsidR="00AA5CDF"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0374FC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="000374F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669,9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669,9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669,9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1563,0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1563,0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689,0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689,0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4,5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4,5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</w:t>
            </w:r>
          </w:p>
        </w:tc>
      </w:tr>
      <w:tr w:rsidR="00AA5CDF" w:rsidRPr="00AA5CDF" w:rsidTr="000374FC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2,0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Дорожное хозяйство(дорожные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/>
              <w:rPr>
                <w:rFonts w:ascii="Times New Roman" w:eastAsiaTheme="minorEastAsia" w:hAnsi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76,7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76,7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76,7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76,7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76,7</w:t>
            </w:r>
          </w:p>
        </w:tc>
      </w:tr>
      <w:tr w:rsidR="00AA5CDF" w:rsidRPr="00AA5CDF" w:rsidTr="00AA5CDF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/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bCs/>
                <w:kern w:val="0"/>
                <w:lang w:eastAsia="ru-RU" w:bidi="ar-SA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76,7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0374FC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B50D13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1,2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1,2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1,2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5,9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5,9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0374FC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5,9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118,6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118,6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118,6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920F92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671,0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196,7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196,7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A5CDF"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:lang w:eastAsia="ru-RU" w:bidi="ar-SA"/>
              </w:rPr>
              <w:t>196,7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Реализация проектов развития муниципальных образований области, основанных на местных </w:t>
            </w: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>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 xml:space="preserve">95 3 00 </w:t>
            </w:r>
            <w:r w:rsidRPr="00407719">
              <w:rPr>
                <w:rFonts w:ascii="Times New Roman" w:eastAsia="Times New Roman" w:hAnsi="Times New Roman" w:cs="Times New Roman"/>
                <w:bCs/>
                <w:lang w:val="en-US" w:eastAsia="en-US"/>
              </w:rPr>
              <w:t>S</w:t>
            </w: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2110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S2110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S2110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bCs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2130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Расходы на исполнение отдельных обязательств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Внепрограммные мероприятия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Реализация проектов развития муниципальных образований области, основанных на местных инициативах. За счет субсидий из областного бюджета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95 3 00 72100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394,4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jc w:val="center"/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28,0</w:t>
            </w:r>
          </w:p>
        </w:tc>
      </w:tr>
      <w:tr w:rsidR="00920F92" w:rsidRPr="00AA5CDF" w:rsidTr="00EA3C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suppressAutoHyphens w:val="0"/>
              <w:autoSpaceDN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kern w:val="0"/>
                <w:lang w:eastAsia="en-US" w:bidi="ar-SA"/>
              </w:rPr>
            </w:pPr>
            <w:r w:rsidRPr="00407719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95 3 00 </w:t>
            </w:r>
            <w:r w:rsidRPr="00407719">
              <w:rPr>
                <w:rFonts w:ascii="Times New Roman" w:eastAsiaTheme="minorHAnsi" w:hAnsi="Times New Roman" w:cstheme="minorBidi"/>
                <w:kern w:val="0"/>
                <w:lang w:val="en-US" w:eastAsia="en-US" w:bidi="ar-SA"/>
              </w:rPr>
              <w:t>S2120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7719">
              <w:rPr>
                <w:rFonts w:ascii="Times New Roman" w:eastAsia="Times New Roman" w:hAnsi="Times New Roman" w:cs="Times New Roman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F92" w:rsidRPr="00407719" w:rsidRDefault="00920F92" w:rsidP="00920F92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28,0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B50D13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283,4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B50D13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283,4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283,4</w:t>
            </w:r>
          </w:p>
        </w:tc>
      </w:tr>
      <w:tr w:rsidR="00AA5CDF" w:rsidRPr="00AA5CDF" w:rsidTr="00AA5CDF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>124,8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124,8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муниципальных полномочий </w:t>
            </w:r>
            <w:proofErr w:type="spellStart"/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кредиторской задолженности прошлых лет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suppressAutoHyphens w:val="0"/>
              <w:autoSpaceDN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</w:pPr>
            <w:r w:rsidRPr="00920F92">
              <w:rPr>
                <w:rFonts w:ascii="Times New Roman" w:eastAsiaTheme="minorEastAsia" w:hAnsi="Times New Roman" w:cs="Times New Roman"/>
                <w:kern w:val="0"/>
                <w:lang w:eastAsia="ru-RU" w:bidi="ar-SA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920F92" w:rsidRDefault="00AA5CDF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920F92" w:rsidRDefault="00ED6E33" w:rsidP="00AA5CDF">
            <w:pPr>
              <w:widowControl/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F9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A5CDF" w:rsidRPr="00AA5CDF" w:rsidTr="000374FC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AA5CDF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CDF" w:rsidRPr="00AA5CDF" w:rsidRDefault="00ED6E33" w:rsidP="00AA5CDF">
            <w:pPr>
              <w:widowControl/>
              <w:tabs>
                <w:tab w:val="left" w:pos="340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4379,0</w:t>
            </w:r>
          </w:p>
        </w:tc>
      </w:tr>
    </w:tbl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ru-RU"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5CDF">
        <w:rPr>
          <w:rFonts w:ascii="Times New Roman" w:eastAsia="Times New Roman" w:hAnsi="Times New Roman" w:cs="Times New Roman"/>
          <w:sz w:val="22"/>
          <w:szCs w:val="22"/>
          <w:lang w:eastAsia="ru-RU"/>
        </w:rPr>
        <w:t>Секретарь сельского Совета</w:t>
      </w: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A5CDF">
        <w:rPr>
          <w:rFonts w:ascii="Times New Roman" w:eastAsia="Times New Roman" w:hAnsi="Times New Roman" w:cs="Times New Roman"/>
          <w:sz w:val="22"/>
          <w:szCs w:val="22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МО                                                                                                   </w:t>
      </w:r>
      <w:proofErr w:type="spellStart"/>
      <w:r w:rsidRPr="00AA5CDF">
        <w:rPr>
          <w:rFonts w:ascii="Times New Roman" w:eastAsia="Times New Roman" w:hAnsi="Times New Roman" w:cs="Times New Roman"/>
          <w:sz w:val="22"/>
          <w:szCs w:val="22"/>
          <w:lang w:eastAsia="ru-RU"/>
        </w:rPr>
        <w:t>Галузина</w:t>
      </w:r>
      <w:proofErr w:type="spellEnd"/>
      <w:r w:rsidRPr="00AA5CD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Т.П.</w:t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7D15EE" w:rsidRPr="00AA5CDF" w:rsidRDefault="007D15EE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B50D13" w:rsidRPr="002765A9" w:rsidRDefault="00B50D13" w:rsidP="00B50D13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Приложение №8</w:t>
      </w:r>
    </w:p>
    <w:p w:rsidR="00B50D13" w:rsidRPr="002765A9" w:rsidRDefault="00B50D13" w:rsidP="00B50D13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к решению сельского Совета</w:t>
      </w:r>
    </w:p>
    <w:p w:rsidR="00B50D13" w:rsidRDefault="00B50D13" w:rsidP="00B50D13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</w:t>
      </w:r>
      <w:proofErr w:type="spellStart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Новозахаркинского</w:t>
      </w:r>
      <w:proofErr w:type="spell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МО </w:t>
      </w:r>
    </w:p>
    <w:p w:rsidR="00B50D13" w:rsidRPr="002765A9" w:rsidRDefault="007D15EE" w:rsidP="00B50D13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з</w:t>
      </w:r>
      <w:r w:rsidR="00B50D13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а 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 w:rsidR="00B50D13"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год</w:t>
      </w:r>
    </w:p>
    <w:p w:rsidR="00B50D13" w:rsidRPr="002765A9" w:rsidRDefault="00B50D13" w:rsidP="00B50D13">
      <w:pPr>
        <w:widowControl/>
        <w:autoSpaceDN/>
        <w:jc w:val="right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от </w:t>
      </w:r>
      <w:proofErr w:type="gramStart"/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20.05.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20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2</w:t>
      </w:r>
      <w:r w:rsidR="007D15EE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>1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года</w:t>
      </w:r>
      <w:proofErr w:type="gramEnd"/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 №</w:t>
      </w:r>
      <w:r w:rsidR="003C63AC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75/129</w:t>
      </w:r>
      <w:r w:rsidRPr="002765A9"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  <w:t xml:space="preserve"> </w:t>
      </w:r>
    </w:p>
    <w:p w:rsidR="00B50D13" w:rsidRPr="00AA5CDF" w:rsidRDefault="00B50D13" w:rsidP="00B50D13">
      <w:pPr>
        <w:rPr>
          <w:rFonts w:ascii="Times New Roman" w:hAnsi="Times New Roman" w:cs="Times New Roman"/>
          <w:bCs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rPr>
          <w:rFonts w:ascii="Times New Roman" w:hAnsi="Times New Roman" w:cs="Times New Roman"/>
          <w:bCs/>
        </w:rPr>
      </w:pPr>
      <w:r w:rsidRPr="00AA5CD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AA5CDF" w:rsidRPr="00AA5CDF" w:rsidRDefault="00AA5CDF" w:rsidP="00AA5CDF">
      <w:pPr>
        <w:widowControl/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</w:t>
      </w:r>
      <w:r w:rsidR="007D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равления муниципального района з</w:t>
      </w: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</w:t>
      </w:r>
      <w:r w:rsidR="007D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A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AA5CDF" w:rsidRPr="00AA5CDF" w:rsidRDefault="00AA5CDF" w:rsidP="00AA5CDF">
      <w:pPr>
        <w:widowControl/>
        <w:tabs>
          <w:tab w:val="left" w:pos="3840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228"/>
      </w:tblGrid>
      <w:tr w:rsidR="00AA5CDF" w:rsidRPr="00AA5CDF" w:rsidTr="00B50D13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передаваемого полномочия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CDF" w:rsidRPr="00AA5CDF" w:rsidRDefault="00AA5CDF" w:rsidP="00AA5CD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b/>
                <w:lang w:eastAsia="ru-RU"/>
              </w:rPr>
              <w:t>Сумма расходов</w:t>
            </w:r>
          </w:p>
        </w:tc>
      </w:tr>
      <w:tr w:rsidR="00AA5CDF" w:rsidRPr="00AA5CDF" w:rsidTr="00B50D13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AA5CDF" w:rsidRPr="00AA5CDF" w:rsidTr="00B50D13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AA5CDF" w:rsidRPr="00AA5CDF" w:rsidTr="00B50D13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CDF" w:rsidRPr="00AA5CDF" w:rsidRDefault="00AA5CDF" w:rsidP="00AA5C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AA5CDF">
              <w:rPr>
                <w:rFonts w:ascii="Times New Roman" w:eastAsia="Times New Roman" w:hAnsi="Times New Roman" w:cs="Times New Roman"/>
                <w:lang w:eastAsia="ru-RU"/>
              </w:rPr>
              <w:t>124,8</w:t>
            </w:r>
          </w:p>
        </w:tc>
      </w:tr>
    </w:tbl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AA5CDF">
        <w:rPr>
          <w:rFonts w:ascii="Times New Roman" w:eastAsia="Times New Roman" w:hAnsi="Times New Roman" w:cs="Times New Roman"/>
          <w:lang w:eastAsia="ru-RU"/>
        </w:rPr>
        <w:t xml:space="preserve">Секретарь сельского Совета  </w:t>
      </w:r>
    </w:p>
    <w:p w:rsidR="00AA5CDF" w:rsidRPr="00AA5CDF" w:rsidRDefault="00AA5CDF" w:rsidP="00AA5CDF">
      <w:pPr>
        <w:widowControl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Новозахаркинского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МО                                                                                         </w:t>
      </w:r>
      <w:proofErr w:type="spellStart"/>
      <w:r w:rsidRPr="00AA5CDF">
        <w:rPr>
          <w:rFonts w:ascii="Times New Roman" w:eastAsia="Times New Roman" w:hAnsi="Times New Roman" w:cs="Times New Roman"/>
          <w:lang w:eastAsia="ru-RU"/>
        </w:rPr>
        <w:t>Галузина</w:t>
      </w:r>
      <w:proofErr w:type="spellEnd"/>
      <w:r w:rsidRPr="00AA5CDF">
        <w:rPr>
          <w:rFonts w:ascii="Times New Roman" w:eastAsia="Times New Roman" w:hAnsi="Times New Roman" w:cs="Times New Roman"/>
          <w:lang w:eastAsia="ru-RU"/>
        </w:rPr>
        <w:t xml:space="preserve"> Т.П.                                                                                 </w:t>
      </w: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Pr="00AA5CDF" w:rsidRDefault="00AA5CDF" w:rsidP="00AA5CDF">
      <w:pPr>
        <w:widowControl/>
        <w:suppressAutoHyphens w:val="0"/>
        <w:autoSpaceDN/>
        <w:spacing w:after="200" w:line="276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 w:bidi="ar-SA"/>
        </w:rPr>
      </w:pPr>
    </w:p>
    <w:p w:rsidR="00AA5CDF" w:rsidRDefault="00AA5CDF" w:rsidP="007C1042"/>
    <w:p w:rsidR="00AA5CDF" w:rsidRDefault="00AA5CDF" w:rsidP="007C1042"/>
    <w:p w:rsidR="00AA5CDF" w:rsidRDefault="00AA5CDF" w:rsidP="007C1042"/>
    <w:p w:rsidR="007D15EE" w:rsidRDefault="007D15EE" w:rsidP="007C1042"/>
    <w:p w:rsidR="007D15EE" w:rsidRDefault="007D15EE" w:rsidP="007C1042"/>
    <w:p w:rsidR="00AA5CDF" w:rsidRDefault="00AA5CDF" w:rsidP="007C1042"/>
    <w:p w:rsidR="00AA5CDF" w:rsidRDefault="00AA5CDF" w:rsidP="007C1042"/>
    <w:p w:rsidR="000D7891" w:rsidRDefault="000D7891" w:rsidP="007C1042"/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gramStart"/>
      <w:r w:rsidRPr="002765A9">
        <w:rPr>
          <w:rFonts w:ascii="Times New Roman" w:hAnsi="Times New Roman" w:cs="Times New Roman"/>
        </w:rPr>
        <w:t>Приложение  №</w:t>
      </w:r>
      <w:proofErr w:type="gramEnd"/>
      <w:r w:rsidRPr="002765A9">
        <w:rPr>
          <w:rFonts w:ascii="Times New Roman" w:hAnsi="Times New Roman" w:cs="Times New Roman"/>
        </w:rPr>
        <w:t xml:space="preserve">   9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2935C4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</w:rPr>
        <w:t xml:space="preserve"> МО </w:t>
      </w:r>
    </w:p>
    <w:p w:rsidR="002765A9" w:rsidRPr="002765A9" w:rsidRDefault="00C23C16" w:rsidP="00C23C16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D15EE">
        <w:rPr>
          <w:rFonts w:ascii="Times New Roman" w:hAnsi="Times New Roman" w:cs="Times New Roman"/>
        </w:rPr>
        <w:t>з</w:t>
      </w:r>
      <w:r w:rsidR="002765A9" w:rsidRPr="002765A9">
        <w:rPr>
          <w:rFonts w:ascii="Times New Roman" w:hAnsi="Times New Roman" w:cs="Times New Roman"/>
        </w:rPr>
        <w:t>а 20</w:t>
      </w:r>
      <w:r w:rsidR="007D15EE">
        <w:rPr>
          <w:rFonts w:ascii="Times New Roman" w:hAnsi="Times New Roman" w:cs="Times New Roman"/>
        </w:rPr>
        <w:t>20</w:t>
      </w:r>
      <w:r w:rsidR="002765A9" w:rsidRPr="002765A9">
        <w:rPr>
          <w:rFonts w:ascii="Times New Roman" w:hAnsi="Times New Roman" w:cs="Times New Roman"/>
        </w:rPr>
        <w:t xml:space="preserve">год 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</w:t>
      </w:r>
      <w:r w:rsidR="002935C4">
        <w:rPr>
          <w:rFonts w:ascii="Times New Roman" w:hAnsi="Times New Roman" w:cs="Times New Roman"/>
        </w:rPr>
        <w:t xml:space="preserve">                               </w:t>
      </w:r>
      <w:r w:rsidRPr="002765A9">
        <w:rPr>
          <w:rFonts w:ascii="Times New Roman" w:hAnsi="Times New Roman" w:cs="Times New Roman"/>
        </w:rPr>
        <w:t xml:space="preserve">от </w:t>
      </w:r>
      <w:r w:rsidR="003C63AC">
        <w:rPr>
          <w:rFonts w:ascii="Times New Roman" w:hAnsi="Times New Roman" w:cs="Times New Roman"/>
        </w:rPr>
        <w:t>20.05</w:t>
      </w:r>
      <w:r w:rsidR="0011015E">
        <w:rPr>
          <w:rFonts w:ascii="Times New Roman" w:hAnsi="Times New Roman" w:cs="Times New Roman"/>
        </w:rPr>
        <w:t>.</w:t>
      </w:r>
      <w:r w:rsidR="002935C4">
        <w:rPr>
          <w:rFonts w:ascii="Times New Roman" w:hAnsi="Times New Roman" w:cs="Times New Roman"/>
        </w:rPr>
        <w:t>20</w:t>
      </w:r>
      <w:r w:rsidR="00A41170">
        <w:rPr>
          <w:rFonts w:ascii="Times New Roman" w:hAnsi="Times New Roman" w:cs="Times New Roman"/>
        </w:rPr>
        <w:t>2</w:t>
      </w:r>
      <w:r w:rsidR="007D15EE">
        <w:rPr>
          <w:rFonts w:ascii="Times New Roman" w:hAnsi="Times New Roman" w:cs="Times New Roman"/>
        </w:rPr>
        <w:t>1</w:t>
      </w:r>
      <w:r w:rsidRPr="002765A9">
        <w:rPr>
          <w:rFonts w:ascii="Times New Roman" w:hAnsi="Times New Roman" w:cs="Times New Roman"/>
        </w:rPr>
        <w:t xml:space="preserve">г. № </w:t>
      </w:r>
      <w:r w:rsidR="003C63AC">
        <w:rPr>
          <w:rFonts w:ascii="Times New Roman" w:hAnsi="Times New Roman" w:cs="Times New Roman"/>
        </w:rPr>
        <w:t>75/129</w:t>
      </w:r>
      <w:bookmarkStart w:id="0" w:name="_GoBack"/>
      <w:bookmarkEnd w:id="0"/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5A9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2765A9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sz w:val="28"/>
          <w:szCs w:val="28"/>
        </w:rPr>
        <w:t xml:space="preserve"> МО </w:t>
      </w:r>
      <w:r w:rsidR="008416CF">
        <w:rPr>
          <w:rFonts w:ascii="Times New Roman" w:hAnsi="Times New Roman" w:cs="Times New Roman"/>
          <w:sz w:val="28"/>
          <w:szCs w:val="28"/>
        </w:rPr>
        <w:t>з</w:t>
      </w:r>
      <w:r w:rsidRPr="002765A9">
        <w:rPr>
          <w:rFonts w:ascii="Times New Roman" w:hAnsi="Times New Roman" w:cs="Times New Roman"/>
          <w:sz w:val="28"/>
          <w:szCs w:val="28"/>
        </w:rPr>
        <w:t>а 20</w:t>
      </w:r>
      <w:r w:rsidR="007D15EE">
        <w:rPr>
          <w:rFonts w:ascii="Times New Roman" w:hAnsi="Times New Roman" w:cs="Times New Roman"/>
          <w:sz w:val="28"/>
          <w:szCs w:val="28"/>
        </w:rPr>
        <w:t>20</w:t>
      </w:r>
      <w:r w:rsidRPr="002765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  <w:r w:rsidRPr="002765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</w:t>
      </w:r>
      <w:proofErr w:type="spellStart"/>
      <w:proofErr w:type="gramStart"/>
      <w:r w:rsidRPr="002765A9">
        <w:rPr>
          <w:rFonts w:ascii="Times New Roman" w:hAnsi="Times New Roman" w:cs="Times New Roman"/>
        </w:rPr>
        <w:t>тыс.рублей</w:t>
      </w:r>
      <w:proofErr w:type="spellEnd"/>
      <w:proofErr w:type="gramEnd"/>
      <w:r w:rsidRPr="002765A9">
        <w:rPr>
          <w:rFonts w:ascii="Times New Roman" w:hAnsi="Times New Roman" w:cs="Times New Roman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2765A9" w:rsidRPr="002765A9" w:rsidTr="00EC0F2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11015E" w:rsidP="00920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920F92">
              <w:rPr>
                <w:rFonts w:ascii="Times New Roman" w:hAnsi="Times New Roman" w:cs="Times New Roman"/>
                <w:b/>
              </w:rPr>
              <w:t>293</w:t>
            </w:r>
            <w:r>
              <w:rPr>
                <w:rFonts w:ascii="Times New Roman" w:hAnsi="Times New Roman" w:cs="Times New Roman"/>
                <w:b/>
              </w:rPr>
              <w:t>,9</w:t>
            </w:r>
          </w:p>
        </w:tc>
      </w:tr>
      <w:tr w:rsidR="002765A9" w:rsidRPr="002765A9" w:rsidTr="00EC0F2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20F92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-293</w:t>
            </w:r>
            <w:r w:rsidR="0011015E">
              <w:rPr>
                <w:rFonts w:ascii="Times New Roman" w:hAnsi="Times New Roman" w:cs="Times New Roman"/>
                <w:b/>
              </w:rPr>
              <w:t>,9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11015E" w:rsidP="00920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920F9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5,1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20F92" w:rsidP="00D56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="0011015E">
              <w:rPr>
                <w:rFonts w:ascii="Times New Roman" w:hAnsi="Times New Roman" w:cs="Times New Roman"/>
              </w:rPr>
              <w:t>5,1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20F9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="0011015E">
              <w:rPr>
                <w:rFonts w:ascii="Times New Roman" w:hAnsi="Times New Roman" w:cs="Times New Roman"/>
              </w:rPr>
              <w:t>5,1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  <w:b/>
              </w:rPr>
            </w:pPr>
            <w:r w:rsidRPr="002765A9"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11015E" w:rsidP="00920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920F92">
              <w:rPr>
                <w:rFonts w:ascii="Times New Roman" w:hAnsi="Times New Roman" w:cs="Times New Roman"/>
                <w:b/>
              </w:rPr>
              <w:t>4379,0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A9" w:rsidRPr="002765A9" w:rsidRDefault="00920F92" w:rsidP="00276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-4379,0</w:t>
            </w:r>
          </w:p>
        </w:tc>
      </w:tr>
      <w:tr w:rsidR="002765A9" w:rsidRPr="002765A9" w:rsidTr="0077138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jc w:val="center"/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A9" w:rsidRPr="002765A9" w:rsidRDefault="002765A9" w:rsidP="002765A9">
            <w:pPr>
              <w:rPr>
                <w:rFonts w:ascii="Times New Roman" w:hAnsi="Times New Roman" w:cs="Times New Roman"/>
              </w:rPr>
            </w:pPr>
            <w:r w:rsidRPr="002765A9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5E" w:rsidRPr="002765A9" w:rsidRDefault="00920F92" w:rsidP="00110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-4379</w:t>
            </w:r>
            <w:r w:rsidR="0011015E">
              <w:rPr>
                <w:rFonts w:ascii="Times New Roman" w:hAnsi="Times New Roman" w:cs="Times New Roman"/>
              </w:rPr>
              <w:t>,0</w:t>
            </w:r>
          </w:p>
        </w:tc>
      </w:tr>
    </w:tbl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2765A9" w:rsidRPr="002765A9" w:rsidRDefault="002765A9" w:rsidP="002765A9">
      <w:pPr>
        <w:rPr>
          <w:rFonts w:ascii="Times New Roman" w:hAnsi="Times New Roman" w:cs="Times New Roman"/>
          <w:b/>
        </w:rPr>
      </w:pPr>
      <w:r w:rsidRPr="002765A9">
        <w:rPr>
          <w:rFonts w:ascii="Times New Roman" w:hAnsi="Times New Roman" w:cs="Times New Roman"/>
          <w:b/>
        </w:rPr>
        <w:t>Секретарь сельского Совета</w:t>
      </w:r>
    </w:p>
    <w:p w:rsidR="002765A9" w:rsidRPr="002765A9" w:rsidRDefault="002765A9" w:rsidP="002765A9">
      <w:pPr>
        <w:rPr>
          <w:rFonts w:ascii="Times New Roman" w:hAnsi="Times New Roman" w:cs="Times New Roman"/>
          <w:b/>
        </w:rPr>
      </w:pPr>
      <w:proofErr w:type="spellStart"/>
      <w:r w:rsidRPr="002765A9">
        <w:rPr>
          <w:rFonts w:ascii="Times New Roman" w:hAnsi="Times New Roman" w:cs="Times New Roman"/>
          <w:b/>
        </w:rPr>
        <w:t>Новозахаркинского</w:t>
      </w:r>
      <w:proofErr w:type="spellEnd"/>
      <w:r w:rsidRPr="002765A9">
        <w:rPr>
          <w:rFonts w:ascii="Times New Roman" w:hAnsi="Times New Roman" w:cs="Times New Roman"/>
          <w:b/>
        </w:rPr>
        <w:t xml:space="preserve"> МО                                                                           </w:t>
      </w:r>
      <w:proofErr w:type="spellStart"/>
      <w:r w:rsidRPr="002765A9">
        <w:rPr>
          <w:rFonts w:ascii="Times New Roman" w:hAnsi="Times New Roman" w:cs="Times New Roman"/>
          <w:b/>
        </w:rPr>
        <w:t>Галузина</w:t>
      </w:r>
      <w:proofErr w:type="spellEnd"/>
      <w:r w:rsidRPr="002765A9">
        <w:rPr>
          <w:rFonts w:ascii="Times New Roman" w:hAnsi="Times New Roman" w:cs="Times New Roman"/>
          <w:b/>
        </w:rPr>
        <w:t xml:space="preserve"> Т.П.</w:t>
      </w:r>
    </w:p>
    <w:p w:rsidR="002765A9" w:rsidRPr="002765A9" w:rsidRDefault="002765A9" w:rsidP="002765A9">
      <w:pPr>
        <w:rPr>
          <w:rFonts w:ascii="Times New Roman" w:hAnsi="Times New Roman" w:cs="Times New Roman"/>
        </w:rPr>
      </w:pPr>
    </w:p>
    <w:p w:rsidR="00B25189" w:rsidRPr="00B10CF3" w:rsidRDefault="00B25189" w:rsidP="00B25189"/>
    <w:p w:rsidR="00B25189" w:rsidRDefault="00B25189" w:rsidP="00B25189"/>
    <w:p w:rsidR="00B25189" w:rsidRPr="00C25D9E" w:rsidRDefault="00B25189" w:rsidP="00B2518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5189" w:rsidRPr="00B10CF3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7109CC" w:rsidRDefault="007109CC" w:rsidP="00B25189"/>
    <w:p w:rsidR="007109CC" w:rsidRDefault="007109CC" w:rsidP="00B25189"/>
    <w:p w:rsidR="007109CC" w:rsidRDefault="007109CC" w:rsidP="00B25189"/>
    <w:p w:rsidR="007109CC" w:rsidRDefault="007109CC" w:rsidP="00B25189"/>
    <w:p w:rsidR="00B25189" w:rsidRDefault="00B25189" w:rsidP="00B25189"/>
    <w:p w:rsidR="007A5468" w:rsidRDefault="007A5468" w:rsidP="00B25189"/>
    <w:p w:rsidR="007A5468" w:rsidRDefault="007A5468" w:rsidP="00B25189"/>
    <w:p w:rsidR="007A5468" w:rsidRDefault="007A5468" w:rsidP="00B25189"/>
    <w:p w:rsidR="007A5468" w:rsidRDefault="007A5468" w:rsidP="00B25189"/>
    <w:p w:rsidR="00B25189" w:rsidRDefault="00B25189" w:rsidP="00B25189"/>
    <w:p w:rsidR="00B25189" w:rsidRDefault="00B25189" w:rsidP="00B25189"/>
    <w:p w:rsidR="00B25189" w:rsidRDefault="00B25189" w:rsidP="00B2518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БЮДЖЕТА </w:t>
      </w:r>
      <w:r w:rsidRPr="009F2FEC"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B25189" w:rsidRPr="00431B53" w:rsidRDefault="00B25189" w:rsidP="00431B5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>за 20</w:t>
      </w:r>
      <w:r w:rsidR="006D582A">
        <w:rPr>
          <w:rFonts w:ascii="Times New Roman" w:hAnsi="Times New Roman" w:cs="Times New Roman"/>
          <w:b/>
          <w:sz w:val="28"/>
          <w:szCs w:val="28"/>
        </w:rPr>
        <w:t>20</w:t>
      </w:r>
      <w:r w:rsidR="00431B5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5189" w:rsidRDefault="00B25189" w:rsidP="000D104E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>
        <w:rPr>
          <w:rFonts w:ascii="Times New Roman" w:hAnsi="Times New Roman" w:cs="Times New Roman"/>
        </w:rPr>
        <w:t>бъем доход</w:t>
      </w:r>
      <w:r w:rsidR="006244EA">
        <w:rPr>
          <w:rFonts w:ascii="Times New Roman" w:hAnsi="Times New Roman" w:cs="Times New Roman"/>
        </w:rPr>
        <w:t xml:space="preserve">ной части бюджета за </w:t>
      </w:r>
      <w:r w:rsidRPr="00152D1F">
        <w:rPr>
          <w:rFonts w:ascii="Times New Roman" w:hAnsi="Times New Roman" w:cs="Times New Roman"/>
        </w:rPr>
        <w:t>20</w:t>
      </w:r>
      <w:r w:rsidR="006D582A">
        <w:rPr>
          <w:rFonts w:ascii="Times New Roman" w:hAnsi="Times New Roman" w:cs="Times New Roman"/>
        </w:rPr>
        <w:t>20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</w:t>
      </w:r>
      <w:proofErr w:type="gramStart"/>
      <w:r w:rsidRPr="00152D1F">
        <w:rPr>
          <w:rFonts w:ascii="Times New Roman" w:hAnsi="Times New Roman" w:cs="Times New Roman"/>
        </w:rPr>
        <w:t xml:space="preserve">образования  </w:t>
      </w:r>
      <w:r w:rsidRPr="00051F5F">
        <w:rPr>
          <w:rFonts w:ascii="Times New Roman" w:hAnsi="Times New Roman" w:cs="Times New Roman"/>
        </w:rPr>
        <w:t>составляет</w:t>
      </w:r>
      <w:proofErr w:type="gramEnd"/>
      <w:r w:rsidR="006244EA">
        <w:rPr>
          <w:rFonts w:ascii="Times New Roman" w:hAnsi="Times New Roman" w:cs="Times New Roman"/>
        </w:rPr>
        <w:t xml:space="preserve">  - </w:t>
      </w:r>
      <w:r w:rsidR="00765E85">
        <w:rPr>
          <w:rFonts w:ascii="Times New Roman" w:hAnsi="Times New Roman" w:cs="Times New Roman"/>
        </w:rPr>
        <w:t>40</w:t>
      </w:r>
      <w:r w:rsidR="006D582A">
        <w:rPr>
          <w:rFonts w:ascii="Times New Roman" w:hAnsi="Times New Roman" w:cs="Times New Roman"/>
        </w:rPr>
        <w:t>8</w:t>
      </w:r>
      <w:r w:rsidR="00765E85">
        <w:rPr>
          <w:rFonts w:ascii="Times New Roman" w:hAnsi="Times New Roman" w:cs="Times New Roman"/>
        </w:rPr>
        <w:t>5,1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</w:t>
      </w:r>
      <w:r w:rsidR="006244EA">
        <w:rPr>
          <w:rFonts w:ascii="Times New Roman" w:hAnsi="Times New Roman" w:cs="Times New Roman"/>
        </w:rPr>
        <w:t xml:space="preserve">ежей и составляют в сумме </w:t>
      </w:r>
      <w:r w:rsidR="000D104E">
        <w:rPr>
          <w:rFonts w:ascii="Times New Roman" w:hAnsi="Times New Roman" w:cs="Times New Roman"/>
        </w:rPr>
        <w:t xml:space="preserve">– </w:t>
      </w:r>
      <w:r w:rsidR="00765E85">
        <w:rPr>
          <w:rFonts w:ascii="Times New Roman" w:hAnsi="Times New Roman" w:cs="Times New Roman"/>
        </w:rPr>
        <w:t>3</w:t>
      </w:r>
      <w:r w:rsidR="006D582A">
        <w:rPr>
          <w:rFonts w:ascii="Times New Roman" w:hAnsi="Times New Roman" w:cs="Times New Roman"/>
        </w:rPr>
        <w:t>408,0</w:t>
      </w:r>
      <w:r>
        <w:rPr>
          <w:rFonts w:ascii="Times New Roman" w:hAnsi="Times New Roman" w:cs="Times New Roman"/>
        </w:rPr>
        <w:t xml:space="preserve"> тыс. рублей, в том числе нал</w:t>
      </w:r>
      <w:r w:rsidR="006244EA">
        <w:rPr>
          <w:rFonts w:ascii="Times New Roman" w:hAnsi="Times New Roman" w:cs="Times New Roman"/>
        </w:rPr>
        <w:t xml:space="preserve">оговые доходы составляют – </w:t>
      </w:r>
      <w:r w:rsidR="00765E85">
        <w:rPr>
          <w:rFonts w:ascii="Times New Roman" w:hAnsi="Times New Roman" w:cs="Times New Roman"/>
        </w:rPr>
        <w:t>3</w:t>
      </w:r>
      <w:r w:rsidR="006D582A">
        <w:rPr>
          <w:rFonts w:ascii="Times New Roman" w:hAnsi="Times New Roman" w:cs="Times New Roman"/>
        </w:rPr>
        <w:t>366,6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рублей, не налоговые</w:t>
      </w:r>
      <w:r w:rsidR="006244EA">
        <w:rPr>
          <w:rFonts w:ascii="Times New Roman" w:hAnsi="Times New Roman" w:cs="Times New Roman"/>
        </w:rPr>
        <w:t xml:space="preserve"> доходы – </w:t>
      </w:r>
      <w:r w:rsidR="006D582A">
        <w:rPr>
          <w:rFonts w:ascii="Times New Roman" w:hAnsi="Times New Roman" w:cs="Times New Roman"/>
        </w:rPr>
        <w:t>41,4</w:t>
      </w:r>
      <w:r>
        <w:rPr>
          <w:rFonts w:ascii="Times New Roman" w:hAnsi="Times New Roman" w:cs="Times New Roman"/>
        </w:rPr>
        <w:t xml:space="preserve"> тысяч  рублей.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</w:t>
      </w:r>
      <w:proofErr w:type="gramStart"/>
      <w:r>
        <w:rPr>
          <w:rFonts w:ascii="Times New Roman" w:hAnsi="Times New Roman" w:cs="Times New Roman"/>
        </w:rPr>
        <w:t>бюджет  налог</w:t>
      </w:r>
      <w:proofErr w:type="gramEnd"/>
      <w:r>
        <w:rPr>
          <w:rFonts w:ascii="Times New Roman" w:hAnsi="Times New Roman" w:cs="Times New Roman"/>
        </w:rPr>
        <w:t xml:space="preserve">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 w:rsidR="006D58F2">
        <w:rPr>
          <w:rFonts w:ascii="Times New Roman" w:hAnsi="Times New Roman" w:cs="Times New Roman"/>
        </w:rPr>
        <w:t xml:space="preserve"> -  </w:t>
      </w:r>
      <w:r w:rsidR="006D582A">
        <w:rPr>
          <w:rFonts w:ascii="Times New Roman" w:hAnsi="Times New Roman" w:cs="Times New Roman"/>
        </w:rPr>
        <w:t>188,1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</w:t>
      </w:r>
      <w:r w:rsidR="00425658">
        <w:rPr>
          <w:rFonts w:ascii="Times New Roman" w:hAnsi="Times New Roman" w:cs="Times New Roman"/>
        </w:rPr>
        <w:t>логовых доходов составляет -</w:t>
      </w:r>
      <w:r w:rsidR="006D582A">
        <w:rPr>
          <w:rFonts w:ascii="Times New Roman" w:hAnsi="Times New Roman" w:cs="Times New Roman"/>
        </w:rPr>
        <w:t>4,6</w:t>
      </w:r>
      <w:r>
        <w:rPr>
          <w:rFonts w:ascii="Times New Roman" w:hAnsi="Times New Roman" w:cs="Times New Roman"/>
        </w:rPr>
        <w:t xml:space="preserve">%.  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 w:rsidR="00007692">
        <w:rPr>
          <w:rFonts w:ascii="Times New Roman" w:hAnsi="Times New Roman" w:cs="Times New Roman"/>
        </w:rPr>
        <w:t xml:space="preserve"> – </w:t>
      </w:r>
      <w:r w:rsidR="00765E85">
        <w:rPr>
          <w:rFonts w:ascii="Times New Roman" w:hAnsi="Times New Roman" w:cs="Times New Roman"/>
        </w:rPr>
        <w:t>1</w:t>
      </w:r>
      <w:r w:rsidR="006D582A">
        <w:rPr>
          <w:rFonts w:ascii="Times New Roman" w:hAnsi="Times New Roman" w:cs="Times New Roman"/>
        </w:rPr>
        <w:t>556,2</w:t>
      </w:r>
      <w:r>
        <w:rPr>
          <w:rFonts w:ascii="Times New Roman" w:hAnsi="Times New Roman" w:cs="Times New Roman"/>
        </w:rPr>
        <w:t xml:space="preserve"> </w:t>
      </w:r>
      <w:r w:rsidR="00A04B0C">
        <w:rPr>
          <w:rFonts w:ascii="Times New Roman" w:hAnsi="Times New Roman" w:cs="Times New Roman"/>
        </w:rPr>
        <w:t xml:space="preserve">тыс. </w:t>
      </w:r>
      <w:r>
        <w:rPr>
          <w:rFonts w:ascii="Times New Roman" w:hAnsi="Times New Roman" w:cs="Times New Roman"/>
        </w:rPr>
        <w:t xml:space="preserve">рублей с нормативом </w:t>
      </w:r>
      <w:proofErr w:type="gramStart"/>
      <w:r>
        <w:rPr>
          <w:rFonts w:ascii="Times New Roman" w:hAnsi="Times New Roman" w:cs="Times New Roman"/>
        </w:rPr>
        <w:t>отчислений  40</w:t>
      </w:r>
      <w:proofErr w:type="gramEnd"/>
      <w:r>
        <w:rPr>
          <w:rFonts w:ascii="Times New Roman" w:hAnsi="Times New Roman" w:cs="Times New Roman"/>
        </w:rPr>
        <w:t xml:space="preserve"> %, и удельный вес в объеме налоговых и не на</w:t>
      </w:r>
      <w:r w:rsidR="00A04B0C">
        <w:rPr>
          <w:rFonts w:ascii="Times New Roman" w:hAnsi="Times New Roman" w:cs="Times New Roman"/>
        </w:rPr>
        <w:t xml:space="preserve">логовых доходов составляет- </w:t>
      </w:r>
      <w:r w:rsidR="006D582A">
        <w:rPr>
          <w:rFonts w:ascii="Times New Roman" w:hAnsi="Times New Roman" w:cs="Times New Roman"/>
        </w:rPr>
        <w:t>38,1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 xml:space="preserve">земельный </w:t>
      </w:r>
      <w:proofErr w:type="gramStart"/>
      <w:r>
        <w:rPr>
          <w:rFonts w:ascii="Times New Roman" w:hAnsi="Times New Roman" w:cs="Times New Roman"/>
          <w:b/>
          <w:i/>
        </w:rPr>
        <w:t>налог  в</w:t>
      </w:r>
      <w:proofErr w:type="gramEnd"/>
      <w:r>
        <w:rPr>
          <w:rFonts w:ascii="Times New Roman" w:hAnsi="Times New Roman" w:cs="Times New Roman"/>
          <w:b/>
          <w:i/>
        </w:rPr>
        <w:t xml:space="preserve"> сумме</w:t>
      </w:r>
      <w:r w:rsidR="00425658">
        <w:rPr>
          <w:rFonts w:ascii="Times New Roman" w:hAnsi="Times New Roman" w:cs="Times New Roman"/>
        </w:rPr>
        <w:t xml:space="preserve"> –</w:t>
      </w:r>
      <w:r w:rsidR="00A04B0C">
        <w:rPr>
          <w:rFonts w:ascii="Times New Roman" w:hAnsi="Times New Roman" w:cs="Times New Roman"/>
        </w:rPr>
        <w:t xml:space="preserve"> </w:t>
      </w:r>
      <w:r w:rsidR="006D582A">
        <w:rPr>
          <w:rFonts w:ascii="Times New Roman" w:hAnsi="Times New Roman" w:cs="Times New Roman"/>
        </w:rPr>
        <w:t>1643,5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тыс. рублей, с нормативом отчисления 100%, его удельный вес в объеме налоговых и не налог</w:t>
      </w:r>
      <w:r w:rsidR="00425658">
        <w:rPr>
          <w:rFonts w:ascii="Times New Roman" w:hAnsi="Times New Roman" w:cs="Times New Roman"/>
        </w:rPr>
        <w:t xml:space="preserve">овых доходов  составляет  - </w:t>
      </w:r>
      <w:r w:rsidR="006D582A">
        <w:rPr>
          <w:rFonts w:ascii="Times New Roman" w:hAnsi="Times New Roman" w:cs="Times New Roman"/>
        </w:rPr>
        <w:t>40,2</w:t>
      </w:r>
      <w:r>
        <w:rPr>
          <w:rFonts w:ascii="Times New Roman" w:hAnsi="Times New Roman" w:cs="Times New Roman"/>
        </w:rPr>
        <w:t>%.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</w:t>
      </w:r>
      <w:proofErr w:type="gramStart"/>
      <w:r>
        <w:rPr>
          <w:rFonts w:ascii="Times New Roman" w:hAnsi="Times New Roman" w:cs="Times New Roman"/>
        </w:rPr>
        <w:t xml:space="preserve">на  </w:t>
      </w:r>
      <w:r w:rsidRPr="00765E85">
        <w:rPr>
          <w:rFonts w:ascii="Times New Roman" w:hAnsi="Times New Roman" w:cs="Times New Roman"/>
          <w:b/>
          <w:i/>
        </w:rPr>
        <w:t>имущество</w:t>
      </w:r>
      <w:proofErr w:type="gramEnd"/>
      <w:r w:rsidRPr="00765E85">
        <w:rPr>
          <w:rFonts w:ascii="Times New Roman" w:hAnsi="Times New Roman" w:cs="Times New Roman"/>
          <w:b/>
          <w:i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>, взимаемый  по ставкам, применяемыми к объектам налогообложения, расположенным в г</w:t>
      </w:r>
      <w:r w:rsidR="00007692">
        <w:rPr>
          <w:rFonts w:ascii="Times New Roman" w:hAnsi="Times New Roman" w:cs="Times New Roman"/>
        </w:rPr>
        <w:t>раницах поселений поступил  -</w:t>
      </w:r>
      <w:r w:rsidR="00A04B0C">
        <w:rPr>
          <w:rFonts w:ascii="Times New Roman" w:hAnsi="Times New Roman" w:cs="Times New Roman"/>
        </w:rPr>
        <w:t xml:space="preserve"> </w:t>
      </w:r>
      <w:r w:rsidR="006D582A">
        <w:rPr>
          <w:rFonts w:ascii="Times New Roman" w:hAnsi="Times New Roman" w:cs="Times New Roman"/>
        </w:rPr>
        <w:t>-24,3</w:t>
      </w:r>
      <w:r>
        <w:rPr>
          <w:rFonts w:ascii="Times New Roman" w:hAnsi="Times New Roman" w:cs="Times New Roman"/>
        </w:rPr>
        <w:t xml:space="preserve">  тыс. рублей по нормативу отчислений 100 % его удельный вес в объеме налоговых и ненал</w:t>
      </w:r>
      <w:r w:rsidR="00425658">
        <w:rPr>
          <w:rFonts w:ascii="Times New Roman" w:hAnsi="Times New Roman" w:cs="Times New Roman"/>
        </w:rPr>
        <w:t xml:space="preserve">оговых доходов составляет  - </w:t>
      </w:r>
      <w:r w:rsidR="00765E8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%.</w:t>
      </w:r>
    </w:p>
    <w:p w:rsidR="00B25189" w:rsidRPr="00301EB1" w:rsidRDefault="00B25189" w:rsidP="00B25189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</w:t>
      </w:r>
      <w:proofErr w:type="gramStart"/>
      <w:r w:rsidRPr="00301EB1">
        <w:rPr>
          <w:rFonts w:ascii="Times New Roman" w:hAnsi="Times New Roman" w:cs="Times New Roman"/>
        </w:rPr>
        <w:t xml:space="preserve">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</w:t>
      </w:r>
      <w:r w:rsidR="00870135">
        <w:rPr>
          <w:rFonts w:ascii="Times New Roman" w:hAnsi="Times New Roman" w:cs="Times New Roman"/>
        </w:rPr>
        <w:t>ершение нотариальных действий (</w:t>
      </w:r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</w:t>
      </w:r>
      <w:r w:rsidR="00E57238">
        <w:rPr>
          <w:rFonts w:ascii="Times New Roman" w:hAnsi="Times New Roman" w:cs="Times New Roman"/>
        </w:rPr>
        <w:t xml:space="preserve">сийской Федерации) в сумме – </w:t>
      </w:r>
      <w:r w:rsidR="006D582A">
        <w:rPr>
          <w:rFonts w:ascii="Times New Roman" w:hAnsi="Times New Roman" w:cs="Times New Roman"/>
        </w:rPr>
        <w:t>3,2</w:t>
      </w:r>
      <w:r w:rsidRPr="00301EB1">
        <w:rPr>
          <w:rFonts w:ascii="Times New Roman" w:hAnsi="Times New Roman" w:cs="Times New Roman"/>
        </w:rPr>
        <w:t xml:space="preserve"> тыс. рублей.</w:t>
      </w:r>
    </w:p>
    <w:p w:rsidR="00B25189" w:rsidRDefault="00B25189" w:rsidP="00B25189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 w:rsidR="00E57238">
        <w:rPr>
          <w:rFonts w:ascii="Times New Roman" w:hAnsi="Times New Roman" w:cs="Times New Roman"/>
        </w:rPr>
        <w:t xml:space="preserve"> –</w:t>
      </w:r>
      <w:r w:rsidR="006D582A">
        <w:rPr>
          <w:rFonts w:ascii="Times New Roman" w:hAnsi="Times New Roman" w:cs="Times New Roman"/>
        </w:rPr>
        <w:t xml:space="preserve"> 41,</w:t>
      </w:r>
      <w:proofErr w:type="gramStart"/>
      <w:r w:rsidR="006D582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рублей,  которые слагаются из полученных доходов в виде арендной</w:t>
      </w:r>
      <w:r w:rsidR="00E57238">
        <w:rPr>
          <w:rFonts w:ascii="Times New Roman" w:hAnsi="Times New Roman" w:cs="Times New Roman"/>
        </w:rPr>
        <w:t xml:space="preserve"> платы за имущества в размере </w:t>
      </w:r>
      <w:r w:rsidR="006D582A">
        <w:rPr>
          <w:rFonts w:ascii="Times New Roman" w:hAnsi="Times New Roman" w:cs="Times New Roman"/>
        </w:rPr>
        <w:t>–</w:t>
      </w:r>
      <w:r w:rsidR="00765E85">
        <w:rPr>
          <w:rFonts w:ascii="Times New Roman" w:hAnsi="Times New Roman" w:cs="Times New Roman"/>
        </w:rPr>
        <w:t xml:space="preserve"> </w:t>
      </w:r>
      <w:r w:rsidR="006D582A">
        <w:rPr>
          <w:rFonts w:ascii="Times New Roman" w:hAnsi="Times New Roman" w:cs="Times New Roman"/>
        </w:rPr>
        <w:t>41,4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 w:rsidR="00E57238">
        <w:rPr>
          <w:rFonts w:ascii="Times New Roman" w:hAnsi="Times New Roman" w:cs="Times New Roman"/>
        </w:rPr>
        <w:t>ущерба в размере-  0,</w:t>
      </w:r>
      <w:r w:rsidR="00765E85">
        <w:rPr>
          <w:rFonts w:ascii="Times New Roman" w:hAnsi="Times New Roman" w:cs="Times New Roman"/>
        </w:rPr>
        <w:t>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 w:rsidR="00D86EDA">
        <w:rPr>
          <w:rFonts w:ascii="Times New Roman" w:hAnsi="Times New Roman" w:cs="Times New Roman"/>
        </w:rPr>
        <w:t>-0,0</w:t>
      </w:r>
      <w:r>
        <w:rPr>
          <w:rFonts w:ascii="Times New Roman" w:hAnsi="Times New Roman" w:cs="Times New Roman"/>
        </w:rPr>
        <w:t xml:space="preserve"> т. р.</w:t>
      </w:r>
    </w:p>
    <w:p w:rsidR="006D582A" w:rsidRPr="00C66D2E" w:rsidRDefault="006D582A" w:rsidP="00B25189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безвозмездные поступления: Дотации бюджетам сельских поселений – 56,1 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субвенции по воинскому учету – 90,9 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межбюджетные трансферты на содержание зимних дорог – 77,7 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субсидии с областного бюджета </w:t>
      </w:r>
      <w:r w:rsidR="00DE4BA5">
        <w:rPr>
          <w:rFonts w:ascii="Times New Roman" w:hAnsi="Times New Roman" w:cs="Times New Roman"/>
        </w:rPr>
        <w:t>на реализацию местных инициатив</w:t>
      </w:r>
      <w:r>
        <w:rPr>
          <w:rFonts w:ascii="Times New Roman" w:hAnsi="Times New Roman" w:cs="Times New Roman"/>
        </w:rPr>
        <w:t xml:space="preserve"> – 394,4 </w:t>
      </w:r>
      <w:proofErr w:type="spellStart"/>
      <w:r>
        <w:rPr>
          <w:rFonts w:ascii="Times New Roman" w:hAnsi="Times New Roman" w:cs="Times New Roman"/>
        </w:rPr>
        <w:t>тыс.рублей</w:t>
      </w:r>
      <w:proofErr w:type="spellEnd"/>
      <w:r>
        <w:rPr>
          <w:rFonts w:ascii="Times New Roman" w:hAnsi="Times New Roman" w:cs="Times New Roman"/>
        </w:rPr>
        <w:t xml:space="preserve">, прочие безвозмездные поступления от негосударственных организаций  </w:t>
      </w:r>
      <w:r w:rsidR="00DE4BA5">
        <w:rPr>
          <w:rFonts w:ascii="Times New Roman" w:hAnsi="Times New Roman" w:cs="Times New Roman"/>
        </w:rPr>
        <w:t xml:space="preserve">на реализацию местных инициатив – 30,0 </w:t>
      </w:r>
      <w:proofErr w:type="spellStart"/>
      <w:r w:rsidR="00DE4BA5">
        <w:rPr>
          <w:rFonts w:ascii="Times New Roman" w:hAnsi="Times New Roman" w:cs="Times New Roman"/>
        </w:rPr>
        <w:t>тыс.рублей</w:t>
      </w:r>
      <w:proofErr w:type="spellEnd"/>
      <w:r w:rsidR="00DE4B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DE4BA5">
        <w:rPr>
          <w:rFonts w:ascii="Times New Roman" w:hAnsi="Times New Roman" w:cs="Times New Roman"/>
        </w:rPr>
        <w:t xml:space="preserve">прочие безвозмездные поступления на реализацию местных инициатив – 28,0 </w:t>
      </w:r>
      <w:proofErr w:type="spellStart"/>
      <w:r w:rsidR="00DE4BA5">
        <w:rPr>
          <w:rFonts w:ascii="Times New Roman" w:hAnsi="Times New Roman" w:cs="Times New Roman"/>
        </w:rPr>
        <w:t>тыс.рублей</w:t>
      </w:r>
      <w:proofErr w:type="spellEnd"/>
      <w:r w:rsidR="00DE4BA5">
        <w:rPr>
          <w:rFonts w:ascii="Times New Roman" w:hAnsi="Times New Roman" w:cs="Times New Roman"/>
        </w:rPr>
        <w:t>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муниципаль</w:t>
      </w:r>
      <w:r w:rsidR="00745D06">
        <w:rPr>
          <w:rFonts w:ascii="Times New Roman" w:hAnsi="Times New Roman" w:cs="Times New Roman"/>
        </w:rPr>
        <w:t xml:space="preserve">ного образования  </w:t>
      </w:r>
      <w:r w:rsidR="00E47DD7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20</w:t>
      </w:r>
      <w:r w:rsidR="00DE4BA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  <w:r w:rsidR="00770C2F">
        <w:rPr>
          <w:rFonts w:ascii="Times New Roman" w:hAnsi="Times New Roman" w:cs="Times New Roman"/>
        </w:rPr>
        <w:t xml:space="preserve">  сформирована в сумме –  </w:t>
      </w:r>
      <w:r w:rsidR="00765E85">
        <w:rPr>
          <w:rFonts w:ascii="Times New Roman" w:hAnsi="Times New Roman" w:cs="Times New Roman"/>
        </w:rPr>
        <w:t>4</w:t>
      </w:r>
      <w:r w:rsidR="00DE4BA5">
        <w:rPr>
          <w:rFonts w:ascii="Times New Roman" w:hAnsi="Times New Roman" w:cs="Times New Roman"/>
        </w:rPr>
        <w:t>379</w:t>
      </w:r>
      <w:r w:rsidR="00765E85">
        <w:rPr>
          <w:rFonts w:ascii="Times New Roman" w:hAnsi="Times New Roman" w:cs="Times New Roman"/>
        </w:rPr>
        <w:t>,0</w:t>
      </w:r>
      <w:r>
        <w:rPr>
          <w:rFonts w:ascii="Times New Roman" w:hAnsi="Times New Roman" w:cs="Times New Roman"/>
        </w:rPr>
        <w:t xml:space="preserve"> тыс. руб. из них: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отсутств</w:t>
      </w:r>
      <w:r w:rsidR="00770C2F">
        <w:rPr>
          <w:rFonts w:ascii="Times New Roman" w:hAnsi="Times New Roman" w:cs="Times New Roman"/>
        </w:rPr>
        <w:t xml:space="preserve">уют военные </w:t>
      </w:r>
      <w:proofErr w:type="gramStart"/>
      <w:r w:rsidR="00770C2F">
        <w:rPr>
          <w:rFonts w:ascii="Times New Roman" w:hAnsi="Times New Roman" w:cs="Times New Roman"/>
        </w:rPr>
        <w:t>комиссариаты  -</w:t>
      </w:r>
      <w:proofErr w:type="gramEnd"/>
      <w:r w:rsidR="00770C2F">
        <w:rPr>
          <w:rFonts w:ascii="Times New Roman" w:hAnsi="Times New Roman" w:cs="Times New Roman"/>
        </w:rPr>
        <w:t xml:space="preserve"> </w:t>
      </w:r>
      <w:r w:rsidR="00DE4BA5">
        <w:rPr>
          <w:rFonts w:ascii="Times New Roman" w:hAnsi="Times New Roman" w:cs="Times New Roman"/>
        </w:rPr>
        <w:t>90,</w:t>
      </w:r>
      <w:r w:rsidR="00765E8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тыс. руб.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</w:t>
      </w:r>
      <w:proofErr w:type="gramStart"/>
      <w:r>
        <w:rPr>
          <w:rFonts w:ascii="Times New Roman" w:hAnsi="Times New Roman" w:cs="Times New Roman"/>
        </w:rPr>
        <w:t>аппарата  управления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образования,(оплата труда, ГСМ, связь, аренда помещения, уплата налога на имущество  организаций и земельного налога, хозяйственные расходы) данные расх</w:t>
      </w:r>
      <w:r w:rsidR="006B16BD">
        <w:rPr>
          <w:rFonts w:ascii="Times New Roman" w:hAnsi="Times New Roman" w:cs="Times New Roman"/>
        </w:rPr>
        <w:t>оды предусматривают содержание 8</w:t>
      </w:r>
      <w:r>
        <w:rPr>
          <w:rFonts w:ascii="Times New Roman" w:hAnsi="Times New Roman" w:cs="Times New Roman"/>
        </w:rPr>
        <w:t xml:space="preserve"> штатных  единиц составляет- </w:t>
      </w:r>
      <w:r w:rsidR="00DE4BA5">
        <w:rPr>
          <w:rFonts w:ascii="Times New Roman" w:hAnsi="Times New Roman" w:cs="Times New Roman"/>
        </w:rPr>
        <w:t>3060,3</w:t>
      </w:r>
      <w:r w:rsidRPr="0056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рублей</w:t>
      </w:r>
      <w:r w:rsidR="007A5468">
        <w:rPr>
          <w:rFonts w:ascii="Times New Roman" w:hAnsi="Times New Roman" w:cs="Times New Roman"/>
        </w:rPr>
        <w:t>.</w:t>
      </w:r>
    </w:p>
    <w:p w:rsidR="00DE4BA5" w:rsidRDefault="00DE4BA5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национальная безопасность – 0,0 </w:t>
      </w:r>
      <w:proofErr w:type="spellStart"/>
      <w:proofErr w:type="gramStart"/>
      <w:r>
        <w:rPr>
          <w:rFonts w:ascii="Times New Roman" w:hAnsi="Times New Roman" w:cs="Times New Roman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FC257E" w:rsidRDefault="00FC257E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национальная экономика – </w:t>
      </w:r>
      <w:r w:rsidR="00DE4BA5">
        <w:rPr>
          <w:rFonts w:ascii="Times New Roman" w:hAnsi="Times New Roman" w:cs="Times New Roman"/>
        </w:rPr>
        <w:t>76,7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</w:t>
      </w:r>
      <w:proofErr w:type="gramStart"/>
      <w:r>
        <w:rPr>
          <w:rFonts w:ascii="Times New Roman" w:hAnsi="Times New Roman" w:cs="Times New Roman"/>
        </w:rPr>
        <w:t>отражены  расходы</w:t>
      </w:r>
      <w:proofErr w:type="gramEnd"/>
      <w:r>
        <w:rPr>
          <w:rFonts w:ascii="Times New Roman" w:hAnsi="Times New Roman" w:cs="Times New Roman"/>
        </w:rPr>
        <w:t xml:space="preserve"> общей суммой    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70C2F">
        <w:rPr>
          <w:rFonts w:ascii="Times New Roman" w:hAnsi="Times New Roman" w:cs="Times New Roman"/>
        </w:rPr>
        <w:t xml:space="preserve">– </w:t>
      </w:r>
      <w:r w:rsidR="00E47DD7">
        <w:rPr>
          <w:rFonts w:ascii="Times New Roman" w:hAnsi="Times New Roman" w:cs="Times New Roman"/>
        </w:rPr>
        <w:t>1</w:t>
      </w:r>
      <w:r w:rsidR="00DE4BA5">
        <w:rPr>
          <w:rFonts w:ascii="Times New Roman" w:hAnsi="Times New Roman" w:cs="Times New Roman"/>
        </w:rPr>
        <w:t>151,1</w:t>
      </w:r>
      <w:r>
        <w:rPr>
          <w:rFonts w:ascii="Times New Roman" w:hAnsi="Times New Roman" w:cs="Times New Roman"/>
        </w:rPr>
        <w:t xml:space="preserve"> тыс. рублей, из </w:t>
      </w:r>
      <w:proofErr w:type="gramStart"/>
      <w:r>
        <w:rPr>
          <w:rFonts w:ascii="Times New Roman" w:hAnsi="Times New Roman" w:cs="Times New Roman"/>
        </w:rPr>
        <w:t>них :</w:t>
      </w:r>
      <w:proofErr w:type="gramEnd"/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70C2F">
        <w:rPr>
          <w:rFonts w:ascii="Times New Roman" w:hAnsi="Times New Roman" w:cs="Times New Roman"/>
        </w:rPr>
        <w:t>- коммунальное хозяйство</w:t>
      </w:r>
      <w:r w:rsidR="00FC257E">
        <w:rPr>
          <w:rFonts w:ascii="Times New Roman" w:hAnsi="Times New Roman" w:cs="Times New Roman"/>
        </w:rPr>
        <w:t xml:space="preserve"> –</w:t>
      </w:r>
      <w:r w:rsidR="00922AA1">
        <w:rPr>
          <w:rFonts w:ascii="Times New Roman" w:hAnsi="Times New Roman" w:cs="Times New Roman"/>
        </w:rPr>
        <w:t xml:space="preserve"> </w:t>
      </w:r>
      <w:r w:rsidR="00DE4BA5">
        <w:rPr>
          <w:rFonts w:ascii="Times New Roman" w:hAnsi="Times New Roman" w:cs="Times New Roman"/>
        </w:rPr>
        <w:t>671,</w:t>
      </w:r>
      <w:proofErr w:type="gramStart"/>
      <w:r w:rsidR="00DE4BA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тыс.</w:t>
      </w:r>
      <w:proofErr w:type="gramEnd"/>
      <w:r>
        <w:rPr>
          <w:rFonts w:ascii="Times New Roman" w:hAnsi="Times New Roman" w:cs="Times New Roman"/>
        </w:rPr>
        <w:t xml:space="preserve"> руб.,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38C8">
        <w:rPr>
          <w:rFonts w:ascii="Times New Roman" w:hAnsi="Times New Roman" w:cs="Times New Roman"/>
        </w:rPr>
        <w:t xml:space="preserve">- уличное освещение – </w:t>
      </w:r>
      <w:r w:rsidR="00DE4BA5">
        <w:rPr>
          <w:rFonts w:ascii="Times New Roman" w:hAnsi="Times New Roman" w:cs="Times New Roman"/>
        </w:rPr>
        <w:t>196,7</w:t>
      </w:r>
      <w:r>
        <w:rPr>
          <w:rFonts w:ascii="Times New Roman" w:hAnsi="Times New Roman" w:cs="Times New Roman"/>
        </w:rPr>
        <w:t xml:space="preserve"> тыс. руб.,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  <w:r w:rsidR="00DE4B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E4BA5">
        <w:rPr>
          <w:rFonts w:ascii="Times New Roman" w:hAnsi="Times New Roman" w:cs="Times New Roman"/>
        </w:rPr>
        <w:t>тыс.рублей</w:t>
      </w:r>
      <w:proofErr w:type="spellEnd"/>
      <w:proofErr w:type="gramEnd"/>
      <w:r w:rsidR="00DE4BA5">
        <w:rPr>
          <w:rFonts w:ascii="Times New Roman" w:hAnsi="Times New Roman" w:cs="Times New Roman"/>
        </w:rPr>
        <w:t>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</w:t>
      </w:r>
      <w:proofErr w:type="gramStart"/>
      <w:r>
        <w:rPr>
          <w:rFonts w:ascii="Times New Roman" w:hAnsi="Times New Roman" w:cs="Times New Roman"/>
        </w:rPr>
        <w:t>организация  содержание</w:t>
      </w:r>
      <w:proofErr w:type="gramEnd"/>
      <w:r>
        <w:rPr>
          <w:rFonts w:ascii="Times New Roman" w:hAnsi="Times New Roman" w:cs="Times New Roman"/>
        </w:rPr>
        <w:t xml:space="preserve"> мест захоронения-0,0 тыс. руб.</w:t>
      </w:r>
    </w:p>
    <w:p w:rsidR="00B25189" w:rsidRDefault="00B25189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</w:t>
      </w:r>
      <w:r w:rsidR="00770C2F">
        <w:rPr>
          <w:rFonts w:ascii="Times New Roman" w:hAnsi="Times New Roman" w:cs="Times New Roman"/>
        </w:rPr>
        <w:t xml:space="preserve">риятия по благоустройству – </w:t>
      </w:r>
      <w:r w:rsidR="00DE4BA5">
        <w:rPr>
          <w:rFonts w:ascii="Times New Roman" w:hAnsi="Times New Roman" w:cs="Times New Roman"/>
        </w:rPr>
        <w:t>283,4</w:t>
      </w:r>
      <w:r>
        <w:rPr>
          <w:rFonts w:ascii="Times New Roman" w:hAnsi="Times New Roman" w:cs="Times New Roman"/>
        </w:rPr>
        <w:t xml:space="preserve"> тыс. руб.  </w:t>
      </w:r>
    </w:p>
    <w:p w:rsidR="00FC257E" w:rsidRDefault="00FC257E" w:rsidP="00B2518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культура – </w:t>
      </w:r>
      <w:r w:rsidR="00DE4BA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,0 </w:t>
      </w:r>
      <w:proofErr w:type="spellStart"/>
      <w:proofErr w:type="gramStart"/>
      <w:r>
        <w:rPr>
          <w:rFonts w:ascii="Times New Roman" w:hAnsi="Times New Roman" w:cs="Times New Roman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:rsidR="00B25189" w:rsidRPr="00770C2F" w:rsidRDefault="00B25189" w:rsidP="00B25189">
      <w:pPr>
        <w:rPr>
          <w:rFonts w:ascii="Times New Roman" w:hAnsi="Times New Roman" w:cs="Times New Roman"/>
        </w:rPr>
      </w:pPr>
      <w:proofErr w:type="gramStart"/>
      <w:r w:rsidRPr="006929B0">
        <w:rPr>
          <w:rFonts w:ascii="Times New Roman" w:hAnsi="Times New Roman" w:cs="Times New Roman"/>
        </w:rPr>
        <w:t xml:space="preserve">Бюджет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МО </w:t>
      </w:r>
      <w:r w:rsidR="00E47DD7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20</w:t>
      </w:r>
      <w:r w:rsidR="00DE4BA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  исполнен с  </w:t>
      </w:r>
      <w:r w:rsidR="00431B53">
        <w:rPr>
          <w:rFonts w:ascii="Times New Roman" w:hAnsi="Times New Roman" w:cs="Times New Roman"/>
        </w:rPr>
        <w:t>де</w:t>
      </w:r>
      <w:r w:rsidRPr="00770C2F">
        <w:rPr>
          <w:rFonts w:ascii="Times New Roman" w:hAnsi="Times New Roman" w:cs="Times New Roman"/>
        </w:rPr>
        <w:t xml:space="preserve">фицитом,  в размере </w:t>
      </w:r>
      <w:r w:rsidR="00922AA1">
        <w:rPr>
          <w:rFonts w:ascii="Times New Roman" w:hAnsi="Times New Roman" w:cs="Times New Roman"/>
        </w:rPr>
        <w:t xml:space="preserve">– </w:t>
      </w:r>
      <w:r w:rsidR="00DE4BA5">
        <w:rPr>
          <w:rFonts w:ascii="Times New Roman" w:hAnsi="Times New Roman" w:cs="Times New Roman"/>
        </w:rPr>
        <w:t>293</w:t>
      </w:r>
      <w:r w:rsidR="00431B53">
        <w:rPr>
          <w:rFonts w:ascii="Times New Roman" w:hAnsi="Times New Roman" w:cs="Times New Roman"/>
        </w:rPr>
        <w:t>,9</w:t>
      </w:r>
      <w:r w:rsidR="00770C2F" w:rsidRPr="00770C2F">
        <w:rPr>
          <w:rFonts w:ascii="Times New Roman" w:hAnsi="Times New Roman" w:cs="Times New Roman"/>
        </w:rPr>
        <w:t xml:space="preserve"> </w:t>
      </w:r>
      <w:r w:rsidRPr="00770C2F">
        <w:rPr>
          <w:rFonts w:ascii="Times New Roman" w:hAnsi="Times New Roman" w:cs="Times New Roman"/>
        </w:rPr>
        <w:t>тыс. руб.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C162AC">
        <w:rPr>
          <w:rFonts w:ascii="Times New Roman" w:hAnsi="Times New Roman" w:cs="Times New Roman"/>
          <w:b/>
          <w:color w:val="FF0000"/>
        </w:rPr>
        <w:t xml:space="preserve">       </w:t>
      </w:r>
      <w:r w:rsidR="00F00D12">
        <w:rPr>
          <w:rFonts w:ascii="Times New Roman" w:hAnsi="Times New Roman" w:cs="Times New Roman"/>
        </w:rPr>
        <w:t>За</w:t>
      </w:r>
      <w:r w:rsidRPr="00B03A52">
        <w:rPr>
          <w:rFonts w:ascii="Times New Roman" w:hAnsi="Times New Roman" w:cs="Times New Roman"/>
        </w:rPr>
        <w:t xml:space="preserve"> 20</w:t>
      </w:r>
      <w:r w:rsidR="00DE4BA5">
        <w:rPr>
          <w:rFonts w:ascii="Times New Roman" w:hAnsi="Times New Roman" w:cs="Times New Roman"/>
        </w:rPr>
        <w:t>20</w:t>
      </w:r>
      <w:r w:rsidR="00C162AC" w:rsidRPr="00B03A52">
        <w:rPr>
          <w:rFonts w:ascii="Times New Roman" w:hAnsi="Times New Roman" w:cs="Times New Roman"/>
        </w:rPr>
        <w:t xml:space="preserve"> </w:t>
      </w:r>
      <w:proofErr w:type="gramStart"/>
      <w:r w:rsidRPr="00B03A52">
        <w:rPr>
          <w:rFonts w:ascii="Times New Roman" w:hAnsi="Times New Roman" w:cs="Times New Roman"/>
        </w:rPr>
        <w:t>год  было</w:t>
      </w:r>
      <w:proofErr w:type="gramEnd"/>
      <w:r w:rsidRPr="00B03A52">
        <w:rPr>
          <w:rFonts w:ascii="Times New Roman" w:hAnsi="Times New Roman" w:cs="Times New Roman"/>
        </w:rPr>
        <w:t xml:space="preserve"> проведено  </w:t>
      </w:r>
      <w:r w:rsidR="003C3C8D">
        <w:rPr>
          <w:rFonts w:ascii="Times New Roman" w:hAnsi="Times New Roman" w:cs="Times New Roman"/>
        </w:rPr>
        <w:t>11</w:t>
      </w:r>
      <w:r w:rsidR="00431B53">
        <w:rPr>
          <w:rFonts w:ascii="Times New Roman" w:hAnsi="Times New Roman" w:cs="Times New Roman"/>
        </w:rPr>
        <w:t xml:space="preserve"> </w:t>
      </w:r>
      <w:r w:rsidRPr="00B03A52">
        <w:rPr>
          <w:rFonts w:ascii="Times New Roman" w:hAnsi="Times New Roman" w:cs="Times New Roman"/>
        </w:rPr>
        <w:t>заседани</w:t>
      </w:r>
      <w:r w:rsidR="00EC0434">
        <w:rPr>
          <w:rFonts w:ascii="Times New Roman" w:hAnsi="Times New Roman" w:cs="Times New Roman"/>
        </w:rPr>
        <w:t>й</w:t>
      </w:r>
      <w:r w:rsidRPr="00B03A52">
        <w:rPr>
          <w:rFonts w:ascii="Times New Roman" w:hAnsi="Times New Roman" w:cs="Times New Roman"/>
        </w:rPr>
        <w:t xml:space="preserve">  Совета о  внесении изменений в решение сельского  Совета </w:t>
      </w:r>
      <w:proofErr w:type="spellStart"/>
      <w:r w:rsidRPr="00B03A52">
        <w:rPr>
          <w:rFonts w:ascii="Times New Roman" w:hAnsi="Times New Roman" w:cs="Times New Roman"/>
        </w:rPr>
        <w:t>Новозахаркинского</w:t>
      </w:r>
      <w:proofErr w:type="spellEnd"/>
      <w:r w:rsidRPr="00B03A52">
        <w:rPr>
          <w:rFonts w:ascii="Times New Roman" w:hAnsi="Times New Roman" w:cs="Times New Roman"/>
        </w:rPr>
        <w:t xml:space="preserve"> МО  «О бюдж</w:t>
      </w:r>
      <w:r w:rsidR="00F00D12">
        <w:rPr>
          <w:rFonts w:ascii="Times New Roman" w:hAnsi="Times New Roman" w:cs="Times New Roman"/>
        </w:rPr>
        <w:t xml:space="preserve">ете </w:t>
      </w:r>
      <w:proofErr w:type="spellStart"/>
      <w:r w:rsidR="00F00D12">
        <w:rPr>
          <w:rFonts w:ascii="Times New Roman" w:hAnsi="Times New Roman" w:cs="Times New Roman"/>
        </w:rPr>
        <w:t>Новозахаркинского</w:t>
      </w:r>
      <w:proofErr w:type="spellEnd"/>
      <w:r w:rsidR="00F00D12">
        <w:rPr>
          <w:rFonts w:ascii="Times New Roman" w:hAnsi="Times New Roman" w:cs="Times New Roman"/>
        </w:rPr>
        <w:t xml:space="preserve"> МО на 20</w:t>
      </w:r>
      <w:r w:rsidR="00DE4BA5">
        <w:rPr>
          <w:rFonts w:ascii="Times New Roman" w:hAnsi="Times New Roman" w:cs="Times New Roman"/>
        </w:rPr>
        <w:t>20</w:t>
      </w:r>
      <w:r w:rsidRPr="00B03A52">
        <w:rPr>
          <w:rFonts w:ascii="Times New Roman" w:hAnsi="Times New Roman" w:cs="Times New Roman"/>
        </w:rPr>
        <w:t xml:space="preserve"> год» № </w:t>
      </w:r>
      <w:r w:rsidR="003C3C8D">
        <w:rPr>
          <w:rFonts w:ascii="Times New Roman" w:hAnsi="Times New Roman" w:cs="Times New Roman"/>
        </w:rPr>
        <w:t>37</w:t>
      </w:r>
      <w:r w:rsidR="00F00D12" w:rsidRPr="000461AB">
        <w:rPr>
          <w:rFonts w:ascii="Times New Roman" w:hAnsi="Times New Roman" w:cs="Times New Roman"/>
        </w:rPr>
        <w:t>/</w:t>
      </w:r>
      <w:r w:rsidR="003C3C8D">
        <w:rPr>
          <w:rFonts w:ascii="Times New Roman" w:hAnsi="Times New Roman" w:cs="Times New Roman"/>
        </w:rPr>
        <w:t>67</w:t>
      </w:r>
      <w:r w:rsidRPr="000461AB">
        <w:rPr>
          <w:rFonts w:ascii="Times New Roman" w:hAnsi="Times New Roman" w:cs="Times New Roman"/>
        </w:rPr>
        <w:t xml:space="preserve"> от 2</w:t>
      </w:r>
      <w:r w:rsidR="000461AB">
        <w:rPr>
          <w:rFonts w:ascii="Times New Roman" w:hAnsi="Times New Roman" w:cs="Times New Roman"/>
        </w:rPr>
        <w:t>4</w:t>
      </w:r>
      <w:r w:rsidRPr="000461AB">
        <w:rPr>
          <w:rFonts w:ascii="Times New Roman" w:hAnsi="Times New Roman" w:cs="Times New Roman"/>
        </w:rPr>
        <w:t>.12.201</w:t>
      </w:r>
      <w:r w:rsidR="00DE4BA5">
        <w:rPr>
          <w:rFonts w:ascii="Times New Roman" w:hAnsi="Times New Roman" w:cs="Times New Roman"/>
        </w:rPr>
        <w:t>9</w:t>
      </w:r>
      <w:r w:rsidRPr="000461AB">
        <w:rPr>
          <w:rFonts w:ascii="Times New Roman" w:hAnsi="Times New Roman" w:cs="Times New Roman"/>
        </w:rPr>
        <w:t>г</w:t>
      </w:r>
      <w:r w:rsidRPr="00B03A52">
        <w:rPr>
          <w:rFonts w:ascii="Times New Roman" w:hAnsi="Times New Roman" w:cs="Times New Roman"/>
        </w:rPr>
        <w:t xml:space="preserve">.  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В отчетном </w:t>
      </w:r>
      <w:proofErr w:type="gramStart"/>
      <w:r w:rsidRPr="00B03A52">
        <w:rPr>
          <w:rFonts w:ascii="Times New Roman" w:hAnsi="Times New Roman" w:cs="Times New Roman"/>
        </w:rPr>
        <w:t>периоде  финансирование</w:t>
      </w:r>
      <w:proofErr w:type="gramEnd"/>
      <w:r w:rsidRPr="00B03A52">
        <w:rPr>
          <w:rFonts w:ascii="Times New Roman" w:hAnsi="Times New Roman" w:cs="Times New Roman"/>
        </w:rPr>
        <w:t xml:space="preserve"> мероприятий по муниципальным программам не осуществлялось</w:t>
      </w:r>
    </w:p>
    <w:p w:rsidR="00B25189" w:rsidRPr="00B03A52" w:rsidRDefault="00B25189" w:rsidP="00B25189">
      <w:pPr>
        <w:rPr>
          <w:rFonts w:ascii="Times New Roman" w:hAnsi="Times New Roman" w:cs="Times New Roman"/>
        </w:rPr>
      </w:pPr>
      <w:r w:rsidRPr="00B03A52">
        <w:rPr>
          <w:rFonts w:ascii="Times New Roman" w:hAnsi="Times New Roman" w:cs="Times New Roman"/>
        </w:rPr>
        <w:t xml:space="preserve">       </w:t>
      </w:r>
      <w:proofErr w:type="gramStart"/>
      <w:r w:rsidR="00C162AC" w:rsidRPr="00B03A52">
        <w:rPr>
          <w:rFonts w:ascii="Times New Roman" w:hAnsi="Times New Roman" w:cs="Times New Roman"/>
        </w:rPr>
        <w:t xml:space="preserve">За  </w:t>
      </w:r>
      <w:r w:rsidR="003C3C8D">
        <w:rPr>
          <w:rFonts w:ascii="Times New Roman" w:hAnsi="Times New Roman" w:cs="Times New Roman"/>
        </w:rPr>
        <w:t>20</w:t>
      </w:r>
      <w:r w:rsidR="00DE4BA5">
        <w:rPr>
          <w:rFonts w:ascii="Times New Roman" w:hAnsi="Times New Roman" w:cs="Times New Roman"/>
        </w:rPr>
        <w:t>20</w:t>
      </w:r>
      <w:proofErr w:type="gramEnd"/>
      <w:r w:rsidR="003C3C8D">
        <w:rPr>
          <w:rFonts w:ascii="Times New Roman" w:hAnsi="Times New Roman" w:cs="Times New Roman"/>
        </w:rPr>
        <w:t xml:space="preserve"> </w:t>
      </w:r>
      <w:r w:rsidRPr="00B03A52">
        <w:rPr>
          <w:rFonts w:ascii="Times New Roman" w:hAnsi="Times New Roman" w:cs="Times New Roman"/>
        </w:rPr>
        <w:t>год средства резервного фонда не расходовались.</w:t>
      </w:r>
    </w:p>
    <w:p w:rsidR="00B25189" w:rsidRDefault="00B25189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CB3E14" w:rsidRPr="00C162AC" w:rsidRDefault="00CB3E14" w:rsidP="00B25189">
      <w:pPr>
        <w:rPr>
          <w:rFonts w:ascii="Times New Roman" w:hAnsi="Times New Roman" w:cs="Times New Roman"/>
          <w:b/>
          <w:color w:val="FF0000"/>
        </w:rPr>
      </w:pPr>
    </w:p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>СПРАВКА</w:t>
      </w:r>
    </w:p>
    <w:p w:rsidR="00B25189" w:rsidRPr="00255474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Об исполнении </w:t>
      </w:r>
      <w:proofErr w:type="gramStart"/>
      <w:r>
        <w:rPr>
          <w:rFonts w:ascii="Times New Roman" w:hAnsi="Times New Roman" w:cs="Times New Roman"/>
          <w:b/>
        </w:rPr>
        <w:t xml:space="preserve">доходов </w:t>
      </w:r>
      <w:r w:rsidRPr="00255474">
        <w:rPr>
          <w:rFonts w:ascii="Times New Roman" w:hAnsi="Times New Roman" w:cs="Times New Roman"/>
          <w:b/>
        </w:rPr>
        <w:t xml:space="preserve"> бюджета</w:t>
      </w:r>
      <w:proofErr w:type="gramEnd"/>
      <w:r w:rsidRPr="00255474">
        <w:rPr>
          <w:rFonts w:ascii="Times New Roman" w:hAnsi="Times New Roman" w:cs="Times New Roman"/>
          <w:b/>
        </w:rPr>
        <w:t xml:space="preserve"> </w:t>
      </w:r>
      <w:proofErr w:type="spellStart"/>
      <w:r w:rsidRPr="00255474">
        <w:rPr>
          <w:rFonts w:ascii="Times New Roman" w:hAnsi="Times New Roman" w:cs="Times New Roman"/>
          <w:b/>
        </w:rPr>
        <w:t>Новозахаркинского</w:t>
      </w:r>
      <w:proofErr w:type="spellEnd"/>
      <w:r w:rsidRPr="00255474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Духовницкого муниципального </w:t>
      </w:r>
      <w:proofErr w:type="gramStart"/>
      <w:r w:rsidRPr="00255474">
        <w:rPr>
          <w:rFonts w:ascii="Times New Roman" w:hAnsi="Times New Roman" w:cs="Times New Roman"/>
          <w:b/>
        </w:rPr>
        <w:t>района  за</w:t>
      </w:r>
      <w:proofErr w:type="gramEnd"/>
      <w:r w:rsidRPr="00255474">
        <w:rPr>
          <w:rFonts w:ascii="Times New Roman" w:hAnsi="Times New Roman" w:cs="Times New Roman"/>
          <w:b/>
        </w:rPr>
        <w:t xml:space="preserve">  20</w:t>
      </w:r>
      <w:r w:rsidR="00CB3E14">
        <w:rPr>
          <w:rFonts w:ascii="Times New Roman" w:hAnsi="Times New Roman" w:cs="Times New Roman"/>
          <w:b/>
        </w:rPr>
        <w:t>20</w:t>
      </w:r>
      <w:r w:rsidRPr="00255474">
        <w:rPr>
          <w:rFonts w:ascii="Times New Roman" w:hAnsi="Times New Roman" w:cs="Times New Roman"/>
          <w:b/>
        </w:rPr>
        <w:t>г.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p w:rsidR="00B25189" w:rsidRDefault="00B25189" w:rsidP="00B25189"/>
    <w:tbl>
      <w:tblPr>
        <w:tblStyle w:val="aa"/>
        <w:tblW w:w="108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61"/>
        <w:gridCol w:w="1254"/>
        <w:gridCol w:w="1255"/>
        <w:gridCol w:w="1115"/>
        <w:gridCol w:w="1255"/>
        <w:gridCol w:w="1534"/>
      </w:tblGrid>
      <w:tr w:rsidR="00EA3C47" w:rsidTr="00EA3C47">
        <w:trPr>
          <w:trHeight w:val="557"/>
        </w:trPr>
        <w:tc>
          <w:tcPr>
            <w:tcW w:w="4461" w:type="dxa"/>
            <w:vMerge w:val="restart"/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54" w:type="dxa"/>
            <w:vMerge w:val="restart"/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EA3C47" w:rsidRDefault="00EA3C47" w:rsidP="00EA3C47">
            <w:pPr>
              <w:rPr>
                <w:rFonts w:ascii="Times New Roman" w:hAnsi="Times New Roman" w:cs="Times New Roman"/>
              </w:rPr>
            </w:pPr>
          </w:p>
          <w:p w:rsidR="00EA3C47" w:rsidRDefault="00EA3C47" w:rsidP="00EA3C47">
            <w:pPr>
              <w:rPr>
                <w:rFonts w:ascii="Times New Roman" w:hAnsi="Times New Roman" w:cs="Times New Roman"/>
              </w:rPr>
            </w:pPr>
          </w:p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EA3C47" w:rsidTr="00EA3C47">
        <w:trPr>
          <w:trHeight w:val="543"/>
        </w:trPr>
        <w:tc>
          <w:tcPr>
            <w:tcW w:w="4461" w:type="dxa"/>
            <w:vMerge/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</w:rPr>
              <w:t>исполнение  за</w:t>
            </w:r>
            <w:proofErr w:type="gramEnd"/>
          </w:p>
          <w:p w:rsidR="00EA3C47" w:rsidRDefault="00EA3C47" w:rsidP="00EA3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2020г.</w:t>
            </w:r>
          </w:p>
        </w:tc>
      </w:tr>
      <w:tr w:rsidR="008128EC" w:rsidRPr="00253A8E" w:rsidTr="00315758">
        <w:trPr>
          <w:trHeight w:val="27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54" w:type="dxa"/>
          </w:tcPr>
          <w:p w:rsidR="008128EC" w:rsidRDefault="008128EC" w:rsidP="008128EC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2980,3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128EC" w:rsidRDefault="008128EC" w:rsidP="008128EC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128EC">
              <w:rPr>
                <w:rFonts w:ascii="Times New Roman" w:hAnsi="Times New Roman" w:cs="Times New Roman"/>
                <w:bCs/>
              </w:rPr>
              <w:t>3408,0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3561,2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2968,3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128EC">
              <w:rPr>
                <w:rFonts w:ascii="Times New Roman" w:hAnsi="Times New Roman" w:cs="Times New Roman"/>
              </w:rPr>
              <w:t>3366,6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3561,2</w:t>
            </w:r>
          </w:p>
        </w:tc>
      </w:tr>
      <w:tr w:rsidR="008128EC" w:rsidRPr="00253A8E" w:rsidTr="00315758">
        <w:trPr>
          <w:trHeight w:val="27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128EC"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1556,2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1045,0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A6044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0441">
              <w:rPr>
                <w:rFonts w:ascii="Times New Roman" w:hAnsi="Times New Roman" w:cs="Times New Roman"/>
                <w:b/>
              </w:rPr>
              <w:t xml:space="preserve"> на имущество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2179,4</w:t>
            </w:r>
          </w:p>
        </w:tc>
      </w:tr>
      <w:tr w:rsidR="008128EC" w:rsidRPr="00253A8E" w:rsidTr="008128EC">
        <w:trPr>
          <w:trHeight w:val="1383"/>
        </w:trPr>
        <w:tc>
          <w:tcPr>
            <w:tcW w:w="4461" w:type="dxa"/>
          </w:tcPr>
          <w:p w:rsidR="008128EC" w:rsidRPr="00A60441" w:rsidRDefault="008128EC" w:rsidP="008128EC">
            <w:pPr>
              <w:rPr>
                <w:rFonts w:ascii="Times New Roman" w:hAnsi="Times New Roman" w:cs="Times New Roman"/>
              </w:rPr>
            </w:pPr>
            <w:r w:rsidRPr="00A60441">
              <w:rPr>
                <w:rFonts w:ascii="Times New Roman" w:hAnsi="Times New Roman"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1255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9635D2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635D2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128EC">
              <w:rPr>
                <w:rFonts w:ascii="Times New Roman" w:hAnsi="Times New Roman" w:cs="Times New Roman"/>
              </w:rPr>
              <w:t>1643,5</w:t>
            </w:r>
          </w:p>
        </w:tc>
        <w:tc>
          <w:tcPr>
            <w:tcW w:w="1255" w:type="dxa"/>
          </w:tcPr>
          <w:p w:rsidR="008128EC" w:rsidRPr="00253A8E" w:rsidRDefault="00F71B7F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2096,1</w:t>
            </w:r>
          </w:p>
        </w:tc>
      </w:tr>
      <w:tr w:rsidR="008128EC" w:rsidRPr="00253A8E" w:rsidTr="00F71B7F">
        <w:trPr>
          <w:trHeight w:val="1101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организаций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F71B7F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55" w:type="dxa"/>
          </w:tcPr>
          <w:p w:rsidR="008128EC" w:rsidRPr="00253A8E" w:rsidRDefault="00F71B7F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Default="008128EC" w:rsidP="0081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1858,9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F71B7F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128EC">
              <w:rPr>
                <w:rFonts w:ascii="Times New Roman" w:hAnsi="Times New Roman" w:cs="Times New Roman"/>
              </w:rPr>
              <w:t>1636,9</w:t>
            </w:r>
          </w:p>
        </w:tc>
        <w:tc>
          <w:tcPr>
            <w:tcW w:w="1255" w:type="dxa"/>
          </w:tcPr>
          <w:p w:rsidR="008128EC" w:rsidRPr="00253A8E" w:rsidRDefault="00F71B7F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2095,6</w:t>
            </w:r>
          </w:p>
        </w:tc>
      </w:tr>
      <w:tr w:rsidR="00B17FE3" w:rsidRPr="00253A8E" w:rsidTr="00C90865">
        <w:trPr>
          <w:trHeight w:val="280"/>
        </w:trPr>
        <w:tc>
          <w:tcPr>
            <w:tcW w:w="4461" w:type="dxa"/>
          </w:tcPr>
          <w:p w:rsidR="00B17FE3" w:rsidRPr="00901811" w:rsidRDefault="00B17FE3" w:rsidP="00B17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254" w:type="dxa"/>
          </w:tcPr>
          <w:p w:rsidR="00B17FE3" w:rsidRDefault="00B17FE3" w:rsidP="00B1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B17FE3" w:rsidRDefault="00B17FE3" w:rsidP="00B1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FE3" w:rsidRPr="008128EC" w:rsidRDefault="00B17FE3" w:rsidP="00B17FE3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55" w:type="dxa"/>
          </w:tcPr>
          <w:p w:rsidR="00B17FE3" w:rsidRPr="00253A8E" w:rsidRDefault="00B17FE3" w:rsidP="00B1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B17FE3" w:rsidRDefault="00B17FE3" w:rsidP="00B1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Не налоговые доходы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B17FE3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</w:tr>
      <w:tr w:rsidR="008128EC" w:rsidTr="0039526C">
        <w:trPr>
          <w:trHeight w:val="280"/>
        </w:trPr>
        <w:tc>
          <w:tcPr>
            <w:tcW w:w="4461" w:type="dxa"/>
          </w:tcPr>
          <w:p w:rsidR="008128EC" w:rsidRPr="00FF5E6E" w:rsidRDefault="008128EC" w:rsidP="008128EC">
            <w:pPr>
              <w:rPr>
                <w:rFonts w:ascii="Times New Roman" w:hAnsi="Times New Roman" w:cs="Times New Roman"/>
              </w:rPr>
            </w:pPr>
            <w:r w:rsidRPr="00BC7415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B17FE3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</w:tcPr>
          <w:p w:rsidR="008128EC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</w:tc>
      </w:tr>
      <w:tr w:rsidR="008128EC" w:rsidRPr="00253A8E" w:rsidTr="0039526C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B17FE3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28EC" w:rsidRPr="00253A8E" w:rsidTr="0039526C">
        <w:trPr>
          <w:trHeight w:val="27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176,1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8128EC" w:rsidP="008128EC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8128EC"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473,9</w:t>
            </w:r>
          </w:p>
        </w:tc>
      </w:tr>
      <w:tr w:rsidR="008128EC" w:rsidRPr="00253A8E" w:rsidTr="0039526C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 трансферты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B17FE3" w:rsidP="008128EC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77,7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331,2</w:t>
            </w:r>
          </w:p>
        </w:tc>
      </w:tr>
      <w:tr w:rsidR="008128EC" w:rsidRPr="00253A8E" w:rsidTr="00315758">
        <w:trPr>
          <w:trHeight w:val="27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Субвенции по воинскому учету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8128EC" w:rsidP="008128EC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8128EC">
              <w:rPr>
                <w:rFonts w:ascii="Times New Roman" w:hAnsi="Times New Roman" w:cs="Times New Roman"/>
                <w:szCs w:val="24"/>
              </w:rPr>
              <w:t>90,9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8128EC" w:rsidRPr="00253A8E" w:rsidTr="00B17FE3">
        <w:trPr>
          <w:trHeight w:val="562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 xml:space="preserve">Дотации на выравнивание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901811">
              <w:rPr>
                <w:rFonts w:ascii="Times New Roman" w:hAnsi="Times New Roman" w:cs="Times New Roman"/>
              </w:rPr>
              <w:t>бюджетной обеспеченности поселений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B17FE3" w:rsidP="008128EC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56,1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</w:tr>
      <w:tr w:rsidR="008128EC" w:rsidTr="00B17FE3">
        <w:trPr>
          <w:trHeight w:val="562"/>
        </w:trPr>
        <w:tc>
          <w:tcPr>
            <w:tcW w:w="4461" w:type="dxa"/>
            <w:vAlign w:val="center"/>
          </w:tcPr>
          <w:p w:rsidR="008128EC" w:rsidRPr="00003682" w:rsidRDefault="008128EC" w:rsidP="008128EC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003682">
              <w:rPr>
                <w:rFonts w:ascii="Times New Roman" w:eastAsia="Calibri" w:hAnsi="Times New Roman" w:cs="Times New Roman"/>
                <w:lang w:eastAsia="ar-SA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B17FE3" w:rsidP="008128EC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30,0</w:t>
            </w:r>
          </w:p>
        </w:tc>
        <w:tc>
          <w:tcPr>
            <w:tcW w:w="1255" w:type="dxa"/>
          </w:tcPr>
          <w:p w:rsidR="008128EC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3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28EC" w:rsidTr="00B17FE3">
        <w:trPr>
          <w:trHeight w:val="562"/>
        </w:trPr>
        <w:tc>
          <w:tcPr>
            <w:tcW w:w="4461" w:type="dxa"/>
            <w:vAlign w:val="center"/>
          </w:tcPr>
          <w:p w:rsidR="008128EC" w:rsidRPr="00003682" w:rsidRDefault="008128EC" w:rsidP="008128EC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003682">
              <w:rPr>
                <w:rFonts w:ascii="Times New Roman" w:eastAsia="Calibri" w:hAnsi="Times New Roman" w:cs="Times New Roman"/>
                <w:lang w:eastAsia="ar-SA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B17FE3" w:rsidP="008128EC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28,0</w:t>
            </w:r>
          </w:p>
        </w:tc>
        <w:tc>
          <w:tcPr>
            <w:tcW w:w="1255" w:type="dxa"/>
          </w:tcPr>
          <w:p w:rsidR="008128EC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3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28EC" w:rsidTr="00B17FE3">
        <w:trPr>
          <w:trHeight w:val="562"/>
        </w:trPr>
        <w:tc>
          <w:tcPr>
            <w:tcW w:w="4461" w:type="dxa"/>
            <w:vAlign w:val="center"/>
          </w:tcPr>
          <w:p w:rsidR="008128EC" w:rsidRPr="00003682" w:rsidRDefault="008128EC" w:rsidP="008128EC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сельских поселений области на реализацию проектов развития, основанных на местных инициативах  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EC" w:rsidRPr="008128EC" w:rsidRDefault="00B17FE3" w:rsidP="008128EC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394,4</w:t>
            </w:r>
          </w:p>
        </w:tc>
        <w:tc>
          <w:tcPr>
            <w:tcW w:w="1255" w:type="dxa"/>
          </w:tcPr>
          <w:p w:rsidR="008128EC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3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128EC" w:rsidRPr="00253A8E" w:rsidTr="00315758">
        <w:trPr>
          <w:trHeight w:val="280"/>
        </w:trPr>
        <w:tc>
          <w:tcPr>
            <w:tcW w:w="4461" w:type="dxa"/>
          </w:tcPr>
          <w:p w:rsidR="008128EC" w:rsidRPr="00901811" w:rsidRDefault="008128EC" w:rsidP="008128EC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54" w:type="dxa"/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3156,4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8128EC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8EC" w:rsidRPr="008128EC" w:rsidRDefault="008128EC" w:rsidP="008128EC">
            <w:pPr>
              <w:widowControl/>
              <w:autoSpaceDN/>
              <w:jc w:val="center"/>
              <w:rPr>
                <w:rFonts w:ascii="Times New Roman" w:eastAsia="Calibri" w:hAnsi="Times New Roman" w:cs="Times New Roman"/>
                <w:kern w:val="0"/>
                <w:lang w:eastAsia="ar-SA" w:bidi="ar-SA"/>
              </w:rPr>
            </w:pPr>
            <w:r w:rsidRPr="008128EC">
              <w:rPr>
                <w:rFonts w:ascii="Times New Roman" w:eastAsia="Calibri" w:hAnsi="Times New Roman" w:cs="Times New Roman"/>
                <w:kern w:val="0"/>
                <w:lang w:eastAsia="ar-SA" w:bidi="ar-SA"/>
              </w:rPr>
              <w:t>4085,1</w:t>
            </w:r>
          </w:p>
        </w:tc>
        <w:tc>
          <w:tcPr>
            <w:tcW w:w="1255" w:type="dxa"/>
          </w:tcPr>
          <w:p w:rsidR="008128EC" w:rsidRPr="00253A8E" w:rsidRDefault="00B17FE3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534" w:type="dxa"/>
          </w:tcPr>
          <w:p w:rsidR="008128EC" w:rsidRPr="00253A8E" w:rsidRDefault="008128EC" w:rsidP="00812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4035,1</w:t>
            </w:r>
          </w:p>
        </w:tc>
      </w:tr>
    </w:tbl>
    <w:p w:rsidR="00CB3E14" w:rsidRDefault="00CB3E14" w:rsidP="00B25189"/>
    <w:p w:rsidR="00CB3E14" w:rsidRDefault="00CB3E14" w:rsidP="00B25189"/>
    <w:p w:rsidR="00B25189" w:rsidRDefault="00B25189" w:rsidP="00B25189"/>
    <w:p w:rsidR="00B25189" w:rsidRDefault="00B25189" w:rsidP="00B25189"/>
    <w:p w:rsidR="00B25189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Об исполнении расходов бюджета </w:t>
      </w:r>
      <w:proofErr w:type="spellStart"/>
      <w:r w:rsidRPr="00845E28">
        <w:rPr>
          <w:rFonts w:ascii="Times New Roman" w:hAnsi="Times New Roman" w:cs="Times New Roman"/>
          <w:b/>
          <w:i/>
          <w:sz w:val="28"/>
          <w:szCs w:val="28"/>
        </w:rPr>
        <w:t>Новозахаркинского</w:t>
      </w:r>
      <w:proofErr w:type="spellEnd"/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</w:p>
    <w:p w:rsidR="00B25189" w:rsidRPr="00845E28" w:rsidRDefault="00B25189" w:rsidP="00B25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</w:t>
      </w:r>
      <w:proofErr w:type="gramStart"/>
      <w:r w:rsidRPr="00845E28">
        <w:rPr>
          <w:rFonts w:ascii="Times New Roman" w:hAnsi="Times New Roman" w:cs="Times New Roman"/>
          <w:b/>
          <w:i/>
          <w:sz w:val="28"/>
          <w:szCs w:val="28"/>
        </w:rPr>
        <w:t>МР  за</w:t>
      </w:r>
      <w:proofErr w:type="gramEnd"/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7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CB3E14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B25189" w:rsidRDefault="00B25189" w:rsidP="00B25189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112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09"/>
        <w:gridCol w:w="2059"/>
        <w:gridCol w:w="1510"/>
        <w:gridCol w:w="1442"/>
        <w:gridCol w:w="1715"/>
        <w:gridCol w:w="1785"/>
      </w:tblGrid>
      <w:tr w:rsidR="00B25189" w:rsidTr="00CB3E14">
        <w:trPr>
          <w:trHeight w:val="584"/>
        </w:trPr>
        <w:tc>
          <w:tcPr>
            <w:tcW w:w="260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059" w:type="dxa"/>
            <w:vMerge w:val="restart"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510" w:type="dxa"/>
            <w:vMerge w:val="restart"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год </w:t>
            </w: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rPr>
                <w:rFonts w:ascii="Times New Roman" w:hAnsi="Times New Roman" w:cs="Times New Roman"/>
              </w:rPr>
            </w:pPr>
          </w:p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25189" w:rsidRPr="00813418" w:rsidTr="004E0EA5">
        <w:trPr>
          <w:trHeight w:val="569"/>
        </w:trPr>
        <w:tc>
          <w:tcPr>
            <w:tcW w:w="260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right w:val="single" w:sz="4" w:space="0" w:color="auto"/>
            </w:tcBorders>
          </w:tcPr>
          <w:p w:rsidR="00B25189" w:rsidRDefault="00B25189" w:rsidP="00C6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B25189" w:rsidRDefault="00B25189" w:rsidP="00841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</w:t>
            </w:r>
            <w:r w:rsidR="004D7821">
              <w:rPr>
                <w:rFonts w:ascii="Times New Roman" w:hAnsi="Times New Roman" w:cs="Times New Roman"/>
              </w:rPr>
              <w:t xml:space="preserve">ческое исполнение за </w:t>
            </w:r>
            <w:r>
              <w:rPr>
                <w:rFonts w:ascii="Times New Roman" w:hAnsi="Times New Roman" w:cs="Times New Roman"/>
              </w:rPr>
              <w:t xml:space="preserve"> 201</w:t>
            </w:r>
            <w:r w:rsidR="00CB3E14">
              <w:rPr>
                <w:rFonts w:ascii="Times New Roman" w:hAnsi="Times New Roman" w:cs="Times New Roman"/>
              </w:rPr>
              <w:t>9</w:t>
            </w:r>
          </w:p>
        </w:tc>
      </w:tr>
      <w:tr w:rsidR="00E76281" w:rsidTr="00EA3C47">
        <w:trPr>
          <w:trHeight w:val="589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2502,1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E76281" w:rsidRPr="006C1584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2767,1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3060,3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3071,5</w:t>
            </w:r>
          </w:p>
        </w:tc>
      </w:tr>
      <w:tr w:rsidR="00E76281" w:rsidTr="00EA3C47">
        <w:trPr>
          <w:trHeight w:val="284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</w:tr>
      <w:tr w:rsidR="00E76281" w:rsidTr="00EA3C47">
        <w:trPr>
          <w:trHeight w:val="1166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76281" w:rsidTr="00EA3C47">
        <w:trPr>
          <w:trHeight w:val="578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331,2</w:t>
            </w:r>
          </w:p>
        </w:tc>
      </w:tr>
      <w:tr w:rsidR="00E76281" w:rsidTr="009E6523">
        <w:trPr>
          <w:trHeight w:val="871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529,3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1207,7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1151,1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 w:rsidRPr="000461AB">
              <w:rPr>
                <w:rFonts w:ascii="Times New Roman" w:hAnsi="Times New Roman" w:cs="Times New Roman"/>
              </w:rPr>
              <w:t>1046,4</w:t>
            </w:r>
          </w:p>
        </w:tc>
      </w:tr>
      <w:tr w:rsidR="00E76281" w:rsidTr="00EA3C47">
        <w:trPr>
          <w:trHeight w:val="871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E76281" w:rsidTr="00EA3C47">
        <w:trPr>
          <w:trHeight w:val="305"/>
        </w:trPr>
        <w:tc>
          <w:tcPr>
            <w:tcW w:w="260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59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3162,4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E76281" w:rsidRPr="00C9595E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4144,8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4379,0</w:t>
            </w:r>
          </w:p>
        </w:tc>
        <w:tc>
          <w:tcPr>
            <w:tcW w:w="1715" w:type="dxa"/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:rsidR="00E76281" w:rsidRDefault="00E76281" w:rsidP="00E762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4538,0</w:t>
            </w:r>
          </w:p>
        </w:tc>
      </w:tr>
    </w:tbl>
    <w:p w:rsidR="00B25189" w:rsidRPr="00255474" w:rsidRDefault="00B25189" w:rsidP="00B25189">
      <w:pPr>
        <w:jc w:val="center"/>
        <w:rPr>
          <w:rFonts w:ascii="Times New Roman" w:hAnsi="Times New Roman" w:cs="Times New Roman"/>
        </w:rPr>
      </w:pPr>
    </w:p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B25189" w:rsidRDefault="00B25189" w:rsidP="00B25189"/>
    <w:p w:rsidR="00F24C99" w:rsidRDefault="00F24C99" w:rsidP="0011015E">
      <w:pPr>
        <w:pStyle w:val="a9"/>
        <w:rPr>
          <w:rFonts w:ascii="Times New Roman" w:hAnsi="Times New Roman" w:cs="Times New Roman"/>
        </w:rPr>
      </w:pPr>
    </w:p>
    <w:sectPr w:rsidR="00F24C99" w:rsidSect="007C10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42"/>
    <w:rsid w:val="000034C7"/>
    <w:rsid w:val="00007692"/>
    <w:rsid w:val="00016D7B"/>
    <w:rsid w:val="000374FC"/>
    <w:rsid w:val="000461AB"/>
    <w:rsid w:val="00086020"/>
    <w:rsid w:val="000A7345"/>
    <w:rsid w:val="000C34CE"/>
    <w:rsid w:val="000C7C50"/>
    <w:rsid w:val="000D104E"/>
    <w:rsid w:val="000D7891"/>
    <w:rsid w:val="000E575B"/>
    <w:rsid w:val="0011015E"/>
    <w:rsid w:val="001320F5"/>
    <w:rsid w:val="00151259"/>
    <w:rsid w:val="00187275"/>
    <w:rsid w:val="00191640"/>
    <w:rsid w:val="001B2E28"/>
    <w:rsid w:val="001B7160"/>
    <w:rsid w:val="00200460"/>
    <w:rsid w:val="00212372"/>
    <w:rsid w:val="00217053"/>
    <w:rsid w:val="00255BCD"/>
    <w:rsid w:val="00260FA0"/>
    <w:rsid w:val="002665D2"/>
    <w:rsid w:val="00267C53"/>
    <w:rsid w:val="002765A9"/>
    <w:rsid w:val="00276663"/>
    <w:rsid w:val="00277D82"/>
    <w:rsid w:val="002847D3"/>
    <w:rsid w:val="002935C4"/>
    <w:rsid w:val="002A1E29"/>
    <w:rsid w:val="002B7D87"/>
    <w:rsid w:val="002C4569"/>
    <w:rsid w:val="002F3AB4"/>
    <w:rsid w:val="0030610A"/>
    <w:rsid w:val="00323B9C"/>
    <w:rsid w:val="00352396"/>
    <w:rsid w:val="00365B96"/>
    <w:rsid w:val="00382B3A"/>
    <w:rsid w:val="00392962"/>
    <w:rsid w:val="00392EC8"/>
    <w:rsid w:val="003A1491"/>
    <w:rsid w:val="003B23F0"/>
    <w:rsid w:val="003C3C8D"/>
    <w:rsid w:val="003C4937"/>
    <w:rsid w:val="003C63AC"/>
    <w:rsid w:val="003D1DE0"/>
    <w:rsid w:val="003F35DA"/>
    <w:rsid w:val="00403FD1"/>
    <w:rsid w:val="004050FB"/>
    <w:rsid w:val="00405B95"/>
    <w:rsid w:val="00413120"/>
    <w:rsid w:val="00424588"/>
    <w:rsid w:val="00425658"/>
    <w:rsid w:val="00427CA1"/>
    <w:rsid w:val="00431B53"/>
    <w:rsid w:val="00435AFA"/>
    <w:rsid w:val="004453F6"/>
    <w:rsid w:val="00477EAD"/>
    <w:rsid w:val="004878A5"/>
    <w:rsid w:val="004D7821"/>
    <w:rsid w:val="004E0EA5"/>
    <w:rsid w:val="004E19A6"/>
    <w:rsid w:val="004F39EC"/>
    <w:rsid w:val="00501B0D"/>
    <w:rsid w:val="00513DBD"/>
    <w:rsid w:val="00542CF6"/>
    <w:rsid w:val="0055733D"/>
    <w:rsid w:val="00566632"/>
    <w:rsid w:val="00580644"/>
    <w:rsid w:val="00592EF0"/>
    <w:rsid w:val="005C11A1"/>
    <w:rsid w:val="005C1F2B"/>
    <w:rsid w:val="005C712A"/>
    <w:rsid w:val="005E0248"/>
    <w:rsid w:val="006244EA"/>
    <w:rsid w:val="00636214"/>
    <w:rsid w:val="00653049"/>
    <w:rsid w:val="006A2776"/>
    <w:rsid w:val="006A6CF5"/>
    <w:rsid w:val="006B16BD"/>
    <w:rsid w:val="006C1281"/>
    <w:rsid w:val="006C40DB"/>
    <w:rsid w:val="006D582A"/>
    <w:rsid w:val="006D58F2"/>
    <w:rsid w:val="006D6B43"/>
    <w:rsid w:val="006E5D2D"/>
    <w:rsid w:val="006F0089"/>
    <w:rsid w:val="00703232"/>
    <w:rsid w:val="007109CC"/>
    <w:rsid w:val="00745D06"/>
    <w:rsid w:val="00765E85"/>
    <w:rsid w:val="00770C2F"/>
    <w:rsid w:val="00771385"/>
    <w:rsid w:val="00790E5D"/>
    <w:rsid w:val="007A5468"/>
    <w:rsid w:val="007C1042"/>
    <w:rsid w:val="007C69D8"/>
    <w:rsid w:val="007C7F2C"/>
    <w:rsid w:val="007D15EE"/>
    <w:rsid w:val="007E0921"/>
    <w:rsid w:val="007F319E"/>
    <w:rsid w:val="00801004"/>
    <w:rsid w:val="008128EC"/>
    <w:rsid w:val="008170A0"/>
    <w:rsid w:val="008416CF"/>
    <w:rsid w:val="00842A47"/>
    <w:rsid w:val="008539A3"/>
    <w:rsid w:val="00865576"/>
    <w:rsid w:val="00870135"/>
    <w:rsid w:val="00870E9C"/>
    <w:rsid w:val="0087501A"/>
    <w:rsid w:val="008836EE"/>
    <w:rsid w:val="008B5264"/>
    <w:rsid w:val="008E0268"/>
    <w:rsid w:val="008F09E4"/>
    <w:rsid w:val="00916710"/>
    <w:rsid w:val="00920F92"/>
    <w:rsid w:val="00922AA1"/>
    <w:rsid w:val="00973FBF"/>
    <w:rsid w:val="00981219"/>
    <w:rsid w:val="00990145"/>
    <w:rsid w:val="009D1E7C"/>
    <w:rsid w:val="00A04B0C"/>
    <w:rsid w:val="00A225BB"/>
    <w:rsid w:val="00A22C69"/>
    <w:rsid w:val="00A355C0"/>
    <w:rsid w:val="00A41170"/>
    <w:rsid w:val="00A427FF"/>
    <w:rsid w:val="00A43483"/>
    <w:rsid w:val="00A65B77"/>
    <w:rsid w:val="00A721BD"/>
    <w:rsid w:val="00A8167B"/>
    <w:rsid w:val="00A823B9"/>
    <w:rsid w:val="00A9222C"/>
    <w:rsid w:val="00A934F4"/>
    <w:rsid w:val="00AA3370"/>
    <w:rsid w:val="00AA43DD"/>
    <w:rsid w:val="00AA5CDF"/>
    <w:rsid w:val="00AB7B8E"/>
    <w:rsid w:val="00AC2984"/>
    <w:rsid w:val="00AC768E"/>
    <w:rsid w:val="00B03A52"/>
    <w:rsid w:val="00B054D6"/>
    <w:rsid w:val="00B06447"/>
    <w:rsid w:val="00B17FE3"/>
    <w:rsid w:val="00B25189"/>
    <w:rsid w:val="00B33738"/>
    <w:rsid w:val="00B50D13"/>
    <w:rsid w:val="00B72B08"/>
    <w:rsid w:val="00B80843"/>
    <w:rsid w:val="00BA4D85"/>
    <w:rsid w:val="00C10FF9"/>
    <w:rsid w:val="00C162AC"/>
    <w:rsid w:val="00C23C16"/>
    <w:rsid w:val="00C526BB"/>
    <w:rsid w:val="00C6001F"/>
    <w:rsid w:val="00C705BB"/>
    <w:rsid w:val="00C81537"/>
    <w:rsid w:val="00C9595E"/>
    <w:rsid w:val="00CB3E14"/>
    <w:rsid w:val="00CC1841"/>
    <w:rsid w:val="00CD7B52"/>
    <w:rsid w:val="00D01DBC"/>
    <w:rsid w:val="00D368D1"/>
    <w:rsid w:val="00D42487"/>
    <w:rsid w:val="00D564C4"/>
    <w:rsid w:val="00D75524"/>
    <w:rsid w:val="00D84ED1"/>
    <w:rsid w:val="00D86EDA"/>
    <w:rsid w:val="00DA1D94"/>
    <w:rsid w:val="00DB1DD0"/>
    <w:rsid w:val="00DC62A9"/>
    <w:rsid w:val="00DE4BA5"/>
    <w:rsid w:val="00DF5500"/>
    <w:rsid w:val="00E05023"/>
    <w:rsid w:val="00E2593B"/>
    <w:rsid w:val="00E47DD7"/>
    <w:rsid w:val="00E57238"/>
    <w:rsid w:val="00E679EF"/>
    <w:rsid w:val="00E76281"/>
    <w:rsid w:val="00EA3C47"/>
    <w:rsid w:val="00EC0434"/>
    <w:rsid w:val="00EC0C7C"/>
    <w:rsid w:val="00EC0F28"/>
    <w:rsid w:val="00ED65A0"/>
    <w:rsid w:val="00ED6E33"/>
    <w:rsid w:val="00F00D12"/>
    <w:rsid w:val="00F12055"/>
    <w:rsid w:val="00F21F62"/>
    <w:rsid w:val="00F24C99"/>
    <w:rsid w:val="00F413AE"/>
    <w:rsid w:val="00F438C8"/>
    <w:rsid w:val="00F60358"/>
    <w:rsid w:val="00F63D75"/>
    <w:rsid w:val="00F65087"/>
    <w:rsid w:val="00F71B7F"/>
    <w:rsid w:val="00F75D77"/>
    <w:rsid w:val="00F879A2"/>
    <w:rsid w:val="00FA24A6"/>
    <w:rsid w:val="00FB372B"/>
    <w:rsid w:val="00FB57CD"/>
    <w:rsid w:val="00FC1CCE"/>
    <w:rsid w:val="00FC257E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6B66"/>
  <w15:docId w15:val="{45BAA0AD-9F36-4FE4-9BF0-FCAC929C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0C7C5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next w:val="a"/>
    <w:link w:val="60"/>
    <w:qFormat/>
    <w:rsid w:val="007C1042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C1042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unhideWhenUsed/>
    <w:rsid w:val="007C1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C1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042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7C10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042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uiPriority w:val="1"/>
    <w:qFormat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C104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7C10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92EC8"/>
  </w:style>
  <w:style w:type="character" w:customStyle="1" w:styleId="12">
    <w:name w:val="Верхний колонтитул Знак1"/>
    <w:basedOn w:val="a0"/>
    <w:uiPriority w:val="99"/>
    <w:semiHidden/>
    <w:rsid w:val="002765A9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13">
    <w:name w:val="Текст выноски Знак1"/>
    <w:basedOn w:val="a0"/>
    <w:uiPriority w:val="99"/>
    <w:semiHidden/>
    <w:rsid w:val="002765A9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customStyle="1" w:styleId="14">
    <w:name w:val="Сетка таблицы1"/>
    <w:basedOn w:val="a1"/>
    <w:next w:val="aa"/>
    <w:uiPriority w:val="59"/>
    <w:rsid w:val="0027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AA5CDF"/>
  </w:style>
  <w:style w:type="paragraph" w:styleId="ab">
    <w:name w:val="Normal (Web)"/>
    <w:basedOn w:val="a"/>
    <w:uiPriority w:val="99"/>
    <w:semiHidden/>
    <w:unhideWhenUsed/>
    <w:rsid w:val="00AA5CDF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AA5CDF"/>
  </w:style>
  <w:style w:type="numbering" w:customStyle="1" w:styleId="21">
    <w:name w:val="Нет списка21"/>
    <w:next w:val="a2"/>
    <w:uiPriority w:val="99"/>
    <w:semiHidden/>
    <w:unhideWhenUsed/>
    <w:rsid w:val="00AA5CDF"/>
  </w:style>
  <w:style w:type="table" w:customStyle="1" w:styleId="20">
    <w:name w:val="Сетка таблицы2"/>
    <w:basedOn w:val="a1"/>
    <w:next w:val="aa"/>
    <w:uiPriority w:val="59"/>
    <w:rsid w:val="00AA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AA5C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8611-AC4E-4FF5-9305-CB272603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33</Pages>
  <Words>8258</Words>
  <Characters>47073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Администрация</cp:lastModifiedBy>
  <cp:revision>167</cp:revision>
  <cp:lastPrinted>2021-04-29T10:48:00Z</cp:lastPrinted>
  <dcterms:created xsi:type="dcterms:W3CDTF">2017-10-06T05:44:00Z</dcterms:created>
  <dcterms:modified xsi:type="dcterms:W3CDTF">2021-05-24T07:52:00Z</dcterms:modified>
</cp:coreProperties>
</file>