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E7" w:rsidRDefault="00A940E7" w:rsidP="00A940E7">
      <w:r>
        <w:rPr>
          <w:b/>
          <w:smallCaps/>
        </w:rPr>
        <w:t xml:space="preserve">                                                                           </w:t>
      </w: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3BF19497" wp14:editId="3DDE27B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0E7" w:rsidRDefault="00A940E7" w:rsidP="00A940E7">
      <w:pPr>
        <w:jc w:val="center"/>
        <w:rPr>
          <w:b/>
          <w:sz w:val="28"/>
          <w:szCs w:val="28"/>
        </w:rPr>
      </w:pPr>
    </w:p>
    <w:p w:rsidR="00A940E7" w:rsidRPr="00A940E7" w:rsidRDefault="00A940E7" w:rsidP="00A940E7">
      <w:pPr>
        <w:jc w:val="center"/>
        <w:rPr>
          <w:rFonts w:ascii="PT Astra Serif" w:hAnsi="PT Astra Serif"/>
          <w:b/>
          <w:sz w:val="28"/>
          <w:szCs w:val="28"/>
        </w:rPr>
      </w:pPr>
    </w:p>
    <w:p w:rsidR="00A940E7" w:rsidRPr="00A940E7" w:rsidRDefault="00A940E7" w:rsidP="00A940E7">
      <w:pPr>
        <w:jc w:val="center"/>
        <w:rPr>
          <w:rFonts w:ascii="PT Astra Serif" w:hAnsi="PT Astra Serif"/>
        </w:rPr>
      </w:pPr>
    </w:p>
    <w:p w:rsidR="00A940E7" w:rsidRPr="00A940E7" w:rsidRDefault="00A940E7" w:rsidP="00A940E7">
      <w:pPr>
        <w:pStyle w:val="a5"/>
        <w:rPr>
          <w:rFonts w:ascii="PT Astra Serif" w:hAnsi="PT Astra Serif"/>
          <w:b/>
          <w:bCs/>
          <w:sz w:val="20"/>
          <w:szCs w:val="20"/>
        </w:rPr>
      </w:pPr>
    </w:p>
    <w:p w:rsidR="00A940E7" w:rsidRPr="00A940E7" w:rsidRDefault="00A940E7" w:rsidP="00A940E7">
      <w:pPr>
        <w:pStyle w:val="a5"/>
        <w:rPr>
          <w:rFonts w:ascii="PT Astra Serif" w:hAnsi="PT Astra Serif"/>
          <w:b/>
          <w:bCs/>
          <w:sz w:val="20"/>
          <w:szCs w:val="20"/>
        </w:rPr>
      </w:pP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РАЙОННОЕ  СОБРАНИЕ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A940E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A940E7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A940E7">
        <w:rPr>
          <w:rFonts w:ascii="PT Astra Serif" w:hAnsi="PT Astra Serif"/>
          <w:b/>
          <w:sz w:val="28"/>
          <w:szCs w:val="28"/>
        </w:rPr>
        <w:t xml:space="preserve"> Е Ш Е Н И Е</w:t>
      </w:r>
      <w:r w:rsidR="001042F1">
        <w:rPr>
          <w:rFonts w:ascii="PT Astra Serif" w:hAnsi="PT Astra Serif"/>
          <w:b/>
          <w:sz w:val="28"/>
          <w:szCs w:val="28"/>
        </w:rPr>
        <w:t xml:space="preserve"> 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</w:rPr>
      </w:pPr>
      <w:proofErr w:type="spellStart"/>
      <w:r w:rsidRPr="00A940E7">
        <w:rPr>
          <w:rFonts w:ascii="PT Astra Serif" w:hAnsi="PT Astra Serif"/>
        </w:rPr>
        <w:t>р.п</w:t>
      </w:r>
      <w:proofErr w:type="spellEnd"/>
      <w:r w:rsidRPr="00A940E7">
        <w:rPr>
          <w:rFonts w:ascii="PT Astra Serif" w:hAnsi="PT Astra Serif"/>
        </w:rPr>
        <w:t>. Духовницкое</w:t>
      </w:r>
    </w:p>
    <w:p w:rsidR="00A940E7" w:rsidRPr="00A940E7" w:rsidRDefault="00A940E7" w:rsidP="00A940E7">
      <w:pPr>
        <w:pStyle w:val="a5"/>
        <w:jc w:val="center"/>
        <w:rPr>
          <w:rFonts w:ascii="PT Astra Serif" w:hAnsi="PT Astra Serif"/>
        </w:rPr>
      </w:pPr>
    </w:p>
    <w:tbl>
      <w:tblPr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2417"/>
        <w:gridCol w:w="4108"/>
      </w:tblGrid>
      <w:tr w:rsidR="00A940E7" w:rsidRPr="00A940E7" w:rsidTr="00F6771D">
        <w:tc>
          <w:tcPr>
            <w:tcW w:w="3900" w:type="dxa"/>
            <w:hideMark/>
          </w:tcPr>
          <w:p w:rsidR="00A940E7" w:rsidRPr="00A940E7" w:rsidRDefault="00A940E7" w:rsidP="00A940E7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A940E7"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286E9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042F1">
              <w:rPr>
                <w:rFonts w:ascii="PT Astra Serif" w:hAnsi="PT Astra Serif"/>
                <w:b/>
                <w:sz w:val="28"/>
                <w:szCs w:val="28"/>
              </w:rPr>
              <w:t>31</w:t>
            </w:r>
            <w:r w:rsidR="00286E96"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октября</w:t>
            </w:r>
            <w:r w:rsidRPr="00A940E7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2024 </w:t>
            </w:r>
            <w:r w:rsidRPr="00A940E7">
              <w:rPr>
                <w:rFonts w:ascii="PT Astra Serif" w:hAnsi="PT Astra Serif"/>
                <w:b/>
                <w:sz w:val="28"/>
                <w:szCs w:val="28"/>
              </w:rPr>
              <w:t>г.</w:t>
            </w:r>
          </w:p>
        </w:tc>
        <w:tc>
          <w:tcPr>
            <w:tcW w:w="2417" w:type="dxa"/>
          </w:tcPr>
          <w:p w:rsidR="00A940E7" w:rsidRPr="00A940E7" w:rsidRDefault="00A940E7" w:rsidP="00F6771D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108" w:type="dxa"/>
            <w:hideMark/>
          </w:tcPr>
          <w:p w:rsidR="00A940E7" w:rsidRPr="00A940E7" w:rsidRDefault="00A940E7" w:rsidP="001042F1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A940E7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№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042F1">
              <w:rPr>
                <w:rFonts w:ascii="PT Astra Serif" w:hAnsi="PT Astra Serif"/>
                <w:b/>
                <w:sz w:val="28"/>
                <w:szCs w:val="28"/>
              </w:rPr>
              <w:t>22/125</w:t>
            </w:r>
            <w:bookmarkStart w:id="0" w:name="_GoBack"/>
            <w:bookmarkEnd w:id="0"/>
          </w:p>
        </w:tc>
      </w:tr>
    </w:tbl>
    <w:p w:rsidR="00A940E7" w:rsidRPr="00A940E7" w:rsidRDefault="00A940E7" w:rsidP="00A940E7">
      <w:pPr>
        <w:jc w:val="center"/>
        <w:rPr>
          <w:rFonts w:ascii="PT Astra Serif" w:hAnsi="PT Astra Serif"/>
        </w:rPr>
      </w:pPr>
    </w:p>
    <w:p w:rsidR="008F6BCC" w:rsidRDefault="008F6BCC" w:rsidP="008F6BCC">
      <w:pPr>
        <w:jc w:val="center"/>
      </w:pPr>
    </w:p>
    <w:p w:rsidR="008F6BCC" w:rsidRDefault="008F6BCC" w:rsidP="008F6B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объектов электросетевого хозяйства </w:t>
      </w:r>
    </w:p>
    <w:p w:rsidR="008F6BCC" w:rsidRDefault="008F6BCC" w:rsidP="008F6B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муниципальной собственности Духовницкого </w:t>
      </w:r>
    </w:p>
    <w:p w:rsidR="008F6BCC" w:rsidRDefault="008F6BCC" w:rsidP="008F6B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Саратовской области </w:t>
      </w:r>
    </w:p>
    <w:p w:rsidR="008F6BCC" w:rsidRDefault="008F6BCC" w:rsidP="008F6B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безвозмездное пользование системообразующей </w:t>
      </w:r>
    </w:p>
    <w:p w:rsidR="008F6BCC" w:rsidRDefault="008F6BCC" w:rsidP="008F6B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территориальной сетевой организации на территории </w:t>
      </w:r>
    </w:p>
    <w:p w:rsidR="008F6BCC" w:rsidRDefault="008F6BCC" w:rsidP="008F6BC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– филиал ПАО «</w:t>
      </w:r>
      <w:proofErr w:type="spellStart"/>
      <w:r>
        <w:rPr>
          <w:b/>
          <w:sz w:val="28"/>
          <w:szCs w:val="28"/>
        </w:rPr>
        <w:t>Россети</w:t>
      </w:r>
      <w:proofErr w:type="spellEnd"/>
      <w:r>
        <w:rPr>
          <w:b/>
          <w:sz w:val="28"/>
          <w:szCs w:val="28"/>
        </w:rPr>
        <w:t xml:space="preserve"> Волга»  - </w:t>
      </w:r>
    </w:p>
    <w:p w:rsidR="008F6BCC" w:rsidRDefault="008F6BCC" w:rsidP="008F6BCC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«Саратовские распределительные сети»</w:t>
      </w:r>
    </w:p>
    <w:p w:rsidR="008F6BCC" w:rsidRDefault="008F6BCC" w:rsidP="008F6BCC">
      <w:pPr>
        <w:rPr>
          <w:b/>
          <w:sz w:val="28"/>
          <w:szCs w:val="28"/>
        </w:rPr>
      </w:pPr>
    </w:p>
    <w:p w:rsidR="008F6BCC" w:rsidRDefault="008F6BCC" w:rsidP="008F6BCC">
      <w:pPr>
        <w:ind w:firstLine="567"/>
        <w:jc w:val="both"/>
        <w:rPr>
          <w:b/>
          <w:sz w:val="28"/>
          <w:szCs w:val="28"/>
        </w:rPr>
      </w:pPr>
      <w:proofErr w:type="gramStart"/>
      <w:r w:rsidRPr="0002729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 статьи 46.4 Федерального закона от 26 марта 2003 года № 35-ФЗ «Об электроэнергетике»</w:t>
      </w:r>
      <w:r w:rsidR="00C574FE">
        <w:rPr>
          <w:sz w:val="28"/>
          <w:szCs w:val="28"/>
        </w:rPr>
        <w:t>, Федеральным законом от 13 июл</w:t>
      </w:r>
      <w:r>
        <w:rPr>
          <w:sz w:val="28"/>
          <w:szCs w:val="28"/>
        </w:rPr>
        <w:t>я 2024 года № 185-ФЗ «О внесении изменений в Федеральный закон «Об электроэнергетике» и отдельные законодательные акты Российской Федерации», постановлением Правительства Российской Федерации от 10 сентября 2024 года № 1229 «Об утверждении Правил передачи в безвозмездное владение и пользование системообразующей  территориальной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сетевой организации или территориальной сетевой организации объектов электросетевого хозяйства, находящихся в собственности субъектов Российской Федерации или муниципальных образований», </w:t>
      </w:r>
      <w:r w:rsidRPr="00027298">
        <w:rPr>
          <w:sz w:val="28"/>
          <w:szCs w:val="28"/>
        </w:rPr>
        <w:t xml:space="preserve">Федеральным законом от 6 октября 2003г. </w:t>
      </w:r>
      <w:r>
        <w:rPr>
          <w:sz w:val="28"/>
          <w:szCs w:val="28"/>
        </w:rPr>
        <w:t xml:space="preserve">         </w:t>
      </w:r>
      <w:r w:rsidRPr="0002729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027298">
        <w:rPr>
          <w:bCs/>
          <w:sz w:val="28"/>
          <w:szCs w:val="28"/>
        </w:rPr>
        <w:t xml:space="preserve">, </w:t>
      </w:r>
      <w:r w:rsidRPr="00027298">
        <w:rPr>
          <w:sz w:val="28"/>
          <w:szCs w:val="28"/>
        </w:rPr>
        <w:t xml:space="preserve">Уставом Духовницкого муниципального района Саратовской области, </w:t>
      </w:r>
      <w:r>
        <w:rPr>
          <w:sz w:val="28"/>
          <w:szCs w:val="28"/>
        </w:rPr>
        <w:t>решением районного Собрания Духовницкого муниципального района Саратовской области от 31 января 2019г. № 62/320 «Об утверждении Порядка управления и распоряжения</w:t>
      </w:r>
      <w:proofErr w:type="gramEnd"/>
      <w:r>
        <w:rPr>
          <w:sz w:val="28"/>
          <w:szCs w:val="28"/>
        </w:rPr>
        <w:t xml:space="preserve"> имуществом, находящимся в собственности Духовницкого муниципального района Саратовской области»: </w:t>
      </w:r>
      <w:r w:rsidRPr="00027298">
        <w:rPr>
          <w:sz w:val="28"/>
          <w:szCs w:val="28"/>
        </w:rPr>
        <w:t>районное Собрание Духовницкого муниципаль</w:t>
      </w:r>
      <w:r>
        <w:rPr>
          <w:sz w:val="28"/>
          <w:szCs w:val="28"/>
        </w:rPr>
        <w:t>ного района Саратовской области</w:t>
      </w:r>
      <w:r w:rsidRPr="002C340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8F6BCC" w:rsidRDefault="008F6BCC" w:rsidP="008F6BCC">
      <w:pPr>
        <w:ind w:firstLine="567"/>
        <w:jc w:val="both"/>
        <w:rPr>
          <w:b/>
          <w:sz w:val="28"/>
          <w:szCs w:val="28"/>
        </w:rPr>
      </w:pPr>
      <w:r w:rsidRPr="00C03EA4">
        <w:rPr>
          <w:b/>
          <w:sz w:val="28"/>
          <w:szCs w:val="28"/>
        </w:rPr>
        <w:t>РЕШИЛО:</w:t>
      </w:r>
    </w:p>
    <w:p w:rsidR="008F6BCC" w:rsidRPr="00131547" w:rsidRDefault="008F6BCC" w:rsidP="008F6BCC">
      <w:pPr>
        <w:ind w:firstLine="567"/>
        <w:jc w:val="both"/>
        <w:rPr>
          <w:sz w:val="28"/>
          <w:szCs w:val="28"/>
        </w:rPr>
      </w:pPr>
      <w:r w:rsidRPr="00131547">
        <w:rPr>
          <w:bCs/>
          <w:sz w:val="28"/>
          <w:szCs w:val="28"/>
        </w:rPr>
        <w:lastRenderedPageBreak/>
        <w:t xml:space="preserve">1.Передать </w:t>
      </w:r>
      <w:r w:rsidRPr="00131547">
        <w:rPr>
          <w:sz w:val="28"/>
          <w:szCs w:val="28"/>
        </w:rPr>
        <w:t xml:space="preserve">в безвозмездное пользование системообразующей </w:t>
      </w:r>
      <w:r>
        <w:rPr>
          <w:sz w:val="28"/>
          <w:szCs w:val="28"/>
        </w:rPr>
        <w:t xml:space="preserve"> </w:t>
      </w:r>
      <w:r w:rsidRPr="00131547">
        <w:rPr>
          <w:sz w:val="28"/>
          <w:szCs w:val="28"/>
        </w:rPr>
        <w:t>территориальной сетевой организации на территории Саратовской области – филиал</w:t>
      </w:r>
      <w:r>
        <w:rPr>
          <w:sz w:val="28"/>
          <w:szCs w:val="28"/>
        </w:rPr>
        <w:t>у</w:t>
      </w:r>
      <w:r w:rsidRPr="00131547">
        <w:rPr>
          <w:sz w:val="28"/>
          <w:szCs w:val="28"/>
        </w:rPr>
        <w:t xml:space="preserve"> ПАО «</w:t>
      </w:r>
      <w:proofErr w:type="spellStart"/>
      <w:r w:rsidRPr="00131547">
        <w:rPr>
          <w:sz w:val="28"/>
          <w:szCs w:val="28"/>
        </w:rPr>
        <w:t>Россети</w:t>
      </w:r>
      <w:proofErr w:type="spellEnd"/>
      <w:r w:rsidRPr="00131547">
        <w:rPr>
          <w:sz w:val="28"/>
          <w:szCs w:val="28"/>
        </w:rPr>
        <w:t xml:space="preserve"> Волга»  -  «Саратовские распределительные сети»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</w:p>
    <w:p w:rsidR="008F6BCC" w:rsidRDefault="008F6BCC" w:rsidP="008F6BC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B3407B">
        <w:rPr>
          <w:sz w:val="28"/>
          <w:szCs w:val="28"/>
        </w:rPr>
        <w:t xml:space="preserve"> собственност</w:t>
      </w:r>
      <w:r>
        <w:rPr>
          <w:sz w:val="28"/>
          <w:szCs w:val="28"/>
        </w:rPr>
        <w:t xml:space="preserve">и </w:t>
      </w:r>
      <w:r w:rsidRPr="00B3407B">
        <w:rPr>
          <w:sz w:val="28"/>
          <w:szCs w:val="28"/>
        </w:rPr>
        <w:t xml:space="preserve">Духовницкого муниципального района Саратовской </w:t>
      </w:r>
      <w:proofErr w:type="gramStart"/>
      <w:r w:rsidRPr="00B3407B">
        <w:rPr>
          <w:sz w:val="28"/>
          <w:szCs w:val="28"/>
        </w:rPr>
        <w:t>области</w:t>
      </w:r>
      <w:proofErr w:type="gramEnd"/>
      <w:r w:rsidRPr="00B3407B">
        <w:rPr>
          <w:sz w:val="28"/>
          <w:szCs w:val="28"/>
        </w:rPr>
        <w:t xml:space="preserve"> </w:t>
      </w:r>
      <w:r>
        <w:rPr>
          <w:sz w:val="28"/>
          <w:szCs w:val="28"/>
        </w:rPr>
        <w:t>ниже перечисленные объекты электросетевого хозяйства:</w:t>
      </w:r>
    </w:p>
    <w:p w:rsidR="008F6BCC" w:rsidRDefault="008F6BCC" w:rsidP="008F6BCC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50"/>
        <w:gridCol w:w="2694"/>
        <w:gridCol w:w="1465"/>
        <w:gridCol w:w="1901"/>
      </w:tblGrid>
      <w:tr w:rsidR="008F6BCC" w:rsidRPr="00604C54" w:rsidTr="00045BC3">
        <w:tc>
          <w:tcPr>
            <w:tcW w:w="560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  <w:b/>
              </w:rPr>
            </w:pPr>
            <w:r w:rsidRPr="00604C54">
              <w:rPr>
                <w:rFonts w:ascii="PT Astra Serif" w:eastAsia="Calibri" w:hAnsi="PT Astra Serif"/>
                <w:b/>
              </w:rPr>
              <w:t xml:space="preserve">№ </w:t>
            </w:r>
            <w:proofErr w:type="gramStart"/>
            <w:r w:rsidRPr="00604C54">
              <w:rPr>
                <w:rFonts w:ascii="PT Astra Serif" w:eastAsia="Calibri" w:hAnsi="PT Astra Serif"/>
                <w:b/>
              </w:rPr>
              <w:t>п</w:t>
            </w:r>
            <w:proofErr w:type="gramEnd"/>
            <w:r w:rsidRPr="00604C54">
              <w:rPr>
                <w:rFonts w:ascii="PT Astra Serif" w:eastAsia="Calibri" w:hAnsi="PT Astra Serif"/>
                <w:b/>
              </w:rPr>
              <w:t>/п</w:t>
            </w:r>
          </w:p>
        </w:tc>
        <w:tc>
          <w:tcPr>
            <w:tcW w:w="2950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  <w:b/>
              </w:rPr>
            </w:pPr>
            <w:r w:rsidRPr="00604C54">
              <w:rPr>
                <w:rFonts w:ascii="PT Astra Serif" w:eastAsia="Calibri" w:hAnsi="PT Astra Serif"/>
                <w:b/>
              </w:rPr>
              <w:t xml:space="preserve">Наименование объекта электросетевого хозяйства </w:t>
            </w:r>
          </w:p>
        </w:tc>
        <w:tc>
          <w:tcPr>
            <w:tcW w:w="2694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  <w:b/>
              </w:rPr>
            </w:pPr>
            <w:r w:rsidRPr="00604C54">
              <w:rPr>
                <w:rFonts w:ascii="PT Astra Serif" w:eastAsia="Calibri" w:hAnsi="PT Astra Serif"/>
                <w:b/>
              </w:rPr>
              <w:t>Место нахождения объекта электросетевого хозяйства</w:t>
            </w:r>
          </w:p>
        </w:tc>
        <w:tc>
          <w:tcPr>
            <w:tcW w:w="1465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  <w:b/>
              </w:rPr>
            </w:pPr>
            <w:proofErr w:type="spellStart"/>
            <w:r w:rsidRPr="00604C54">
              <w:rPr>
                <w:rFonts w:ascii="PT Astra Serif" w:eastAsia="Calibri" w:hAnsi="PT Astra Serif"/>
                <w:b/>
              </w:rPr>
              <w:t>Протя-женость</w:t>
            </w:r>
            <w:proofErr w:type="spellEnd"/>
            <w:r w:rsidRPr="00604C54">
              <w:rPr>
                <w:rFonts w:ascii="PT Astra Serif" w:eastAsia="Calibri" w:hAnsi="PT Astra Serif"/>
                <w:b/>
              </w:rPr>
              <w:t>, м</w:t>
            </w:r>
          </w:p>
        </w:tc>
        <w:tc>
          <w:tcPr>
            <w:tcW w:w="1901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  <w:b/>
              </w:rPr>
            </w:pPr>
            <w:r w:rsidRPr="00604C54">
              <w:rPr>
                <w:rFonts w:ascii="PT Astra Serif" w:eastAsia="Calibri" w:hAnsi="PT Astra Serif"/>
                <w:b/>
              </w:rPr>
              <w:t>Кадастровый номер объекта</w:t>
            </w:r>
          </w:p>
        </w:tc>
      </w:tr>
      <w:tr w:rsidR="008F6BCC" w:rsidRPr="00604C54" w:rsidTr="00045BC3">
        <w:tc>
          <w:tcPr>
            <w:tcW w:w="560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</w:rPr>
            </w:pPr>
            <w:r w:rsidRPr="00604C54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2950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Сооружение (электросетевой комплекс 0,4КВ от КТП № 192 до цехов)</w:t>
            </w:r>
          </w:p>
        </w:tc>
        <w:tc>
          <w:tcPr>
            <w:tcW w:w="2694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Саратовская область, </w:t>
            </w:r>
            <w:proofErr w:type="spell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Духовницкий</w:t>
            </w:r>
            <w:proofErr w:type="spell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 район,  </w:t>
            </w:r>
            <w:proofErr w:type="spell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с</w:t>
            </w:r>
            <w:proofErr w:type="gram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.Н</w:t>
            </w:r>
            <w:proofErr w:type="gram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овозахаркино</w:t>
            </w:r>
            <w:proofErr w:type="spell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 (территория завода)</w:t>
            </w:r>
          </w:p>
        </w:tc>
        <w:tc>
          <w:tcPr>
            <w:tcW w:w="1465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jc w:val="center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269,6</w:t>
            </w:r>
          </w:p>
        </w:tc>
        <w:tc>
          <w:tcPr>
            <w:tcW w:w="1901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604C54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64:11:000000:220</w:t>
            </w:r>
          </w:p>
        </w:tc>
      </w:tr>
      <w:tr w:rsidR="008F6BCC" w:rsidRPr="00604C54" w:rsidTr="00045BC3">
        <w:tc>
          <w:tcPr>
            <w:tcW w:w="560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</w:rPr>
            </w:pPr>
            <w:r w:rsidRPr="00604C54"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2950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Сооружение (электросетевой комплекс 0,4КВ от КТП № 193 при </w:t>
            </w:r>
            <w:proofErr w:type="spell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зернотоке</w:t>
            </w:r>
            <w:proofErr w:type="spell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Саратовская область, </w:t>
            </w:r>
            <w:proofErr w:type="spell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Духовницкий</w:t>
            </w:r>
            <w:proofErr w:type="spell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 район,  </w:t>
            </w:r>
            <w:proofErr w:type="spell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с</w:t>
            </w:r>
            <w:proofErr w:type="gram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.Н</w:t>
            </w:r>
            <w:proofErr w:type="gram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овозахаркино</w:t>
            </w:r>
            <w:proofErr w:type="spell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 (</w:t>
            </w:r>
            <w:proofErr w:type="spell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зерноток</w:t>
            </w:r>
            <w:proofErr w:type="spell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)</w:t>
            </w:r>
          </w:p>
        </w:tc>
        <w:tc>
          <w:tcPr>
            <w:tcW w:w="1465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jc w:val="center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853,8</w:t>
            </w:r>
          </w:p>
        </w:tc>
        <w:tc>
          <w:tcPr>
            <w:tcW w:w="1901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604C54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64:11:000000:209</w:t>
            </w:r>
          </w:p>
        </w:tc>
      </w:tr>
      <w:tr w:rsidR="008F6BCC" w:rsidRPr="00604C54" w:rsidTr="00045BC3">
        <w:tc>
          <w:tcPr>
            <w:tcW w:w="560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</w:rPr>
            </w:pPr>
            <w:r w:rsidRPr="00604C54">
              <w:rPr>
                <w:rFonts w:ascii="PT Astra Serif" w:eastAsia="Calibri" w:hAnsi="PT Astra Serif"/>
              </w:rPr>
              <w:t>3</w:t>
            </w:r>
          </w:p>
        </w:tc>
        <w:tc>
          <w:tcPr>
            <w:tcW w:w="2950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Сооружение (электросетевой комплекс 0,4КВ от КТП № 195 до складов)</w:t>
            </w:r>
          </w:p>
        </w:tc>
        <w:tc>
          <w:tcPr>
            <w:tcW w:w="2694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Саратовская область, </w:t>
            </w:r>
            <w:proofErr w:type="spell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Духовницкий</w:t>
            </w:r>
            <w:proofErr w:type="spell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 район,  </w:t>
            </w:r>
            <w:proofErr w:type="spell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с</w:t>
            </w:r>
            <w:proofErr w:type="gramStart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.Н</w:t>
            </w:r>
            <w:proofErr w:type="gram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овозахаркино</w:t>
            </w:r>
            <w:proofErr w:type="spellEnd"/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 xml:space="preserve"> (территория МТФ)</w:t>
            </w:r>
          </w:p>
        </w:tc>
        <w:tc>
          <w:tcPr>
            <w:tcW w:w="1465" w:type="dxa"/>
            <w:shd w:val="clear" w:color="auto" w:fill="auto"/>
          </w:tcPr>
          <w:p w:rsidR="008F6BCC" w:rsidRPr="00604C54" w:rsidRDefault="008F6BCC" w:rsidP="00045BC3">
            <w:pPr>
              <w:pStyle w:val="a3"/>
              <w:ind w:right="20"/>
              <w:jc w:val="center"/>
              <w:rPr>
                <w:rStyle w:val="11"/>
                <w:rFonts w:ascii="PT Astra Serif" w:eastAsia="Calibri" w:hAnsi="PT Astra Serif"/>
                <w:color w:val="000000"/>
              </w:rPr>
            </w:pPr>
            <w:r w:rsidRPr="00604C54">
              <w:rPr>
                <w:rStyle w:val="11"/>
                <w:rFonts w:ascii="PT Astra Serif" w:eastAsia="Calibri" w:hAnsi="PT Astra Serif"/>
                <w:color w:val="000000"/>
              </w:rPr>
              <w:t>892,0</w:t>
            </w:r>
          </w:p>
        </w:tc>
        <w:tc>
          <w:tcPr>
            <w:tcW w:w="1901" w:type="dxa"/>
            <w:shd w:val="clear" w:color="auto" w:fill="auto"/>
          </w:tcPr>
          <w:p w:rsidR="008F6BCC" w:rsidRPr="00604C54" w:rsidRDefault="008F6BCC" w:rsidP="00045BC3">
            <w:pPr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604C54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64:11:000000:583</w:t>
            </w:r>
          </w:p>
        </w:tc>
      </w:tr>
    </w:tbl>
    <w:p w:rsidR="008F6BCC" w:rsidRDefault="008F6BCC" w:rsidP="008F6BCC">
      <w:pPr>
        <w:pStyle w:val="ConsPlusNormal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A46267">
        <w:rPr>
          <w:rFonts w:ascii="PT Astra Serif" w:hAnsi="PT Astra Serif"/>
          <w:sz w:val="28"/>
          <w:szCs w:val="28"/>
        </w:rPr>
        <w:t>2</w:t>
      </w:r>
      <w:r w:rsidRPr="00A46267">
        <w:rPr>
          <w:rFonts w:ascii="PT Astra Serif" w:hAnsi="PT Astra Serif" w:cs="Times New Roman"/>
          <w:sz w:val="28"/>
          <w:szCs w:val="28"/>
        </w:rPr>
        <w:t>.</w:t>
      </w:r>
      <w:r w:rsidRPr="00A46267">
        <w:rPr>
          <w:rFonts w:ascii="PT Astra Serif" w:hAnsi="PT Astra Serif"/>
          <w:color w:val="000000"/>
          <w:sz w:val="28"/>
          <w:szCs w:val="28"/>
        </w:rPr>
        <w:t xml:space="preserve">Опубликовать </w:t>
      </w:r>
      <w:r>
        <w:rPr>
          <w:rFonts w:ascii="PT Astra Serif" w:hAnsi="PT Astra Serif"/>
          <w:color w:val="000000"/>
          <w:sz w:val="28"/>
          <w:szCs w:val="28"/>
        </w:rPr>
        <w:t xml:space="preserve">(обнародовать) настоящее решение путем размещения на </w:t>
      </w:r>
      <w:r w:rsidRPr="00A46267">
        <w:rPr>
          <w:rFonts w:ascii="PT Astra Serif" w:hAnsi="PT Astra Serif"/>
          <w:color w:val="000000"/>
          <w:sz w:val="28"/>
          <w:szCs w:val="28"/>
        </w:rPr>
        <w:t>официальном сайте администрации Духовницкого муниципального района</w:t>
      </w:r>
      <w:r>
        <w:rPr>
          <w:rFonts w:ascii="PT Astra Serif" w:hAnsi="PT Astra Serif"/>
          <w:color w:val="000000"/>
          <w:sz w:val="28"/>
          <w:szCs w:val="28"/>
        </w:rPr>
        <w:t xml:space="preserve"> в информационно – телекоммуникационной сети Интернет</w:t>
      </w:r>
      <w:r w:rsidRPr="00A46267">
        <w:rPr>
          <w:rFonts w:ascii="PT Astra Serif" w:hAnsi="PT Astra Serif"/>
          <w:color w:val="000000"/>
          <w:sz w:val="28"/>
          <w:szCs w:val="28"/>
        </w:rPr>
        <w:t>.</w:t>
      </w:r>
    </w:p>
    <w:p w:rsidR="008F6BCC" w:rsidRDefault="008F6BCC" w:rsidP="008F6BCC">
      <w:pPr>
        <w:pStyle w:val="ConsPlusNormal"/>
        <w:ind w:firstLine="567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3.Настоящее решение</w:t>
      </w:r>
      <w:r w:rsidRPr="00A46267">
        <w:rPr>
          <w:rFonts w:ascii="PT Astra Serif" w:hAnsi="PT Astra Serif"/>
          <w:color w:val="000000"/>
          <w:sz w:val="28"/>
          <w:szCs w:val="28"/>
        </w:rPr>
        <w:t xml:space="preserve"> вступает в силу со дня его официального опубликования (обнародования)</w:t>
      </w:r>
      <w:r w:rsidRPr="00A46267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8F6BCC" w:rsidRPr="00A46267" w:rsidRDefault="008F6BCC" w:rsidP="008F6BCC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A46267">
        <w:rPr>
          <w:rFonts w:ascii="PT Astra Serif" w:hAnsi="PT Astra Serif" w:cs="Times New Roman"/>
          <w:sz w:val="28"/>
          <w:szCs w:val="28"/>
        </w:rPr>
        <w:t xml:space="preserve">.Контроль за исполнение настоящего постановления </w:t>
      </w:r>
      <w:r>
        <w:rPr>
          <w:rFonts w:ascii="PT Astra Serif" w:hAnsi="PT Astra Serif" w:cs="Times New Roman"/>
          <w:sz w:val="28"/>
          <w:szCs w:val="28"/>
        </w:rPr>
        <w:t xml:space="preserve">возложить </w:t>
      </w:r>
      <w:proofErr w:type="gramStart"/>
      <w:r>
        <w:rPr>
          <w:rFonts w:ascii="PT Astra Serif" w:hAnsi="PT Astra Serif" w:cs="Times New Roman"/>
          <w:sz w:val="28"/>
          <w:szCs w:val="28"/>
        </w:rPr>
        <w:t>на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sz w:val="28"/>
          <w:szCs w:val="28"/>
        </w:rPr>
        <w:t>и.</w:t>
      </w:r>
      <w:proofErr w:type="gramStart"/>
      <w:r>
        <w:rPr>
          <w:rFonts w:ascii="PT Astra Serif" w:hAnsi="PT Astra Serif" w:cs="Times New Roman"/>
          <w:sz w:val="28"/>
          <w:szCs w:val="28"/>
        </w:rPr>
        <w:t>о</w:t>
      </w:r>
      <w:proofErr w:type="spellEnd"/>
      <w:proofErr w:type="gramEnd"/>
      <w:r>
        <w:rPr>
          <w:rFonts w:ascii="PT Astra Serif" w:hAnsi="PT Astra Serif" w:cs="Times New Roman"/>
          <w:sz w:val="28"/>
          <w:szCs w:val="28"/>
        </w:rPr>
        <w:t>. главы Духовницкого муниципального района Саратовской области Лялина И. С.</w:t>
      </w:r>
    </w:p>
    <w:p w:rsidR="008F6BCC" w:rsidRDefault="008F6BCC" w:rsidP="008F6B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F6BCC" w:rsidRDefault="008F6BCC" w:rsidP="008F6B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F6BCC" w:rsidRDefault="008F6BCC" w:rsidP="008F6B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8F6BCC" w:rsidRPr="00604C54" w:rsidRDefault="008F6BCC" w:rsidP="008F6BCC">
      <w:pPr>
        <w:pStyle w:val="a6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604C54">
        <w:rPr>
          <w:rFonts w:ascii="PT Astra Serif" w:hAnsi="PT Astra Serif"/>
          <w:b/>
          <w:sz w:val="28"/>
          <w:szCs w:val="28"/>
        </w:rPr>
        <w:t>Председатель районного Собрания</w:t>
      </w:r>
    </w:p>
    <w:p w:rsidR="008F6BCC" w:rsidRPr="00604C54" w:rsidRDefault="008F6BCC" w:rsidP="008F6BCC">
      <w:pPr>
        <w:pStyle w:val="a6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604C54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О. А. Горюнова</w:t>
      </w:r>
    </w:p>
    <w:p w:rsidR="008F6BCC" w:rsidRDefault="008F6BCC" w:rsidP="008F6BCC">
      <w:pPr>
        <w:rPr>
          <w:b/>
          <w:sz w:val="28"/>
          <w:szCs w:val="28"/>
        </w:rPr>
      </w:pPr>
    </w:p>
    <w:p w:rsidR="00286E96" w:rsidRPr="00B2246F" w:rsidRDefault="00286E96" w:rsidP="00286E96">
      <w:pPr>
        <w:tabs>
          <w:tab w:val="left" w:pos="142"/>
          <w:tab w:val="left" w:pos="426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И.о</w:t>
      </w:r>
      <w:proofErr w:type="spellEnd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. г</w:t>
      </w:r>
      <w:r w:rsidRPr="00B2246F">
        <w:rPr>
          <w:rFonts w:ascii="PT Astra Serif" w:hAnsi="PT Astra Serif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ы</w:t>
      </w:r>
      <w:r w:rsidRPr="00B2246F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A940E7" w:rsidRPr="003F263A" w:rsidRDefault="00286E96" w:rsidP="00286E96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муниципального района                                                               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И.С. Лялин</w:t>
      </w: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3F263A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A940E7">
      <w:pPr>
        <w:pStyle w:val="ConsPlusTitle"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A940E7" w:rsidRPr="00A940E7" w:rsidRDefault="00A940E7" w:rsidP="008F6BCC">
      <w:pPr>
        <w:pStyle w:val="ConsPlusTitle"/>
        <w:rPr>
          <w:rFonts w:ascii="PT Astra Serif" w:hAnsi="PT Astra Serif" w:cs="Times New Roman"/>
          <w:color w:val="000000"/>
          <w:sz w:val="28"/>
          <w:szCs w:val="28"/>
        </w:rPr>
      </w:pPr>
    </w:p>
    <w:sectPr w:rsidR="00A940E7" w:rsidRPr="00A9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3540"/>
        </w:tabs>
        <w:ind w:left="39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>
    <w:nsid w:val="039C1DB8"/>
    <w:multiLevelType w:val="multilevel"/>
    <w:tmpl w:val="AB5A1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8"/>
    <w:rsid w:val="000D3BF1"/>
    <w:rsid w:val="001042F1"/>
    <w:rsid w:val="00286E96"/>
    <w:rsid w:val="002F476A"/>
    <w:rsid w:val="003F263A"/>
    <w:rsid w:val="00412963"/>
    <w:rsid w:val="00534B35"/>
    <w:rsid w:val="007B0062"/>
    <w:rsid w:val="008E62F6"/>
    <w:rsid w:val="008E6DC9"/>
    <w:rsid w:val="008F6BCC"/>
    <w:rsid w:val="00A574A1"/>
    <w:rsid w:val="00A940E7"/>
    <w:rsid w:val="00B9146F"/>
    <w:rsid w:val="00C574FE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40E7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40E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2"/>
      <w:lang w:eastAsia="zh-CN"/>
    </w:rPr>
  </w:style>
  <w:style w:type="paragraph" w:customStyle="1" w:styleId="ConsPlusNormal">
    <w:name w:val="ConsPlusNormal"/>
    <w:rsid w:val="00A940E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A940E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rsid w:val="00A940E7"/>
    <w:pPr>
      <w:spacing w:after="120"/>
    </w:pPr>
  </w:style>
  <w:style w:type="character" w:customStyle="1" w:styleId="a4">
    <w:name w:val="Основной текст Знак"/>
    <w:basedOn w:val="a0"/>
    <w:link w:val="a3"/>
    <w:rsid w:val="00A94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E6DC9"/>
    <w:pPr>
      <w:ind w:left="720"/>
    </w:pPr>
    <w:rPr>
      <w:rFonts w:cs="Calibri"/>
    </w:rPr>
  </w:style>
  <w:style w:type="character" w:customStyle="1" w:styleId="11">
    <w:name w:val="Основной текст Знак1"/>
    <w:locked/>
    <w:rsid w:val="008F6BCC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40E7"/>
    <w:pPr>
      <w:keepNext/>
      <w:numPr>
        <w:numId w:val="1"/>
      </w:numPr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40E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2"/>
      <w:lang w:eastAsia="zh-CN"/>
    </w:rPr>
  </w:style>
  <w:style w:type="paragraph" w:customStyle="1" w:styleId="ConsPlusNormal">
    <w:name w:val="ConsPlusNormal"/>
    <w:rsid w:val="00A940E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A940E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ody Text"/>
    <w:basedOn w:val="a"/>
    <w:link w:val="a4"/>
    <w:rsid w:val="00A940E7"/>
    <w:pPr>
      <w:spacing w:after="120"/>
    </w:pPr>
  </w:style>
  <w:style w:type="character" w:customStyle="1" w:styleId="a4">
    <w:name w:val="Основной текст Знак"/>
    <w:basedOn w:val="a0"/>
    <w:link w:val="a3"/>
    <w:rsid w:val="00A94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940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E6DC9"/>
    <w:pPr>
      <w:ind w:left="720"/>
    </w:pPr>
    <w:rPr>
      <w:rFonts w:cs="Calibri"/>
    </w:rPr>
  </w:style>
  <w:style w:type="character" w:customStyle="1" w:styleId="11">
    <w:name w:val="Основной текст Знак1"/>
    <w:locked/>
    <w:rsid w:val="008F6BCC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Специалист4</dc:creator>
  <cp:lastModifiedBy>Пользователь</cp:lastModifiedBy>
  <cp:revision>5</cp:revision>
  <cp:lastPrinted>2024-10-28T10:39:00Z</cp:lastPrinted>
  <dcterms:created xsi:type="dcterms:W3CDTF">2024-10-25T09:11:00Z</dcterms:created>
  <dcterms:modified xsi:type="dcterms:W3CDTF">2024-10-30T04:42:00Z</dcterms:modified>
</cp:coreProperties>
</file>