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202C41" w:rsidRDefault="00202C41" w:rsidP="00202C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202C41" w:rsidRDefault="008053FC" w:rsidP="00202C41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16</w:t>
      </w:r>
      <w:r w:rsidR="00202C41">
        <w:rPr>
          <w:rFonts w:ascii="Times New Roman" w:hAnsi="Times New Roman" w:cs="Times New Roman"/>
          <w:sz w:val="24"/>
          <w:szCs w:val="24"/>
        </w:rPr>
        <w:t xml:space="preserve">. 08. 2016 года                                                                                       </w:t>
      </w:r>
      <w:r w:rsidR="00D1297B">
        <w:rPr>
          <w:rFonts w:ascii="Times New Roman" w:hAnsi="Times New Roman" w:cs="Times New Roman"/>
          <w:b/>
          <w:sz w:val="24"/>
          <w:szCs w:val="24"/>
        </w:rPr>
        <w:t>№ 78/221</w:t>
      </w:r>
    </w:p>
    <w:p w:rsidR="00202C41" w:rsidRDefault="00202C41" w:rsidP="00202C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Липовского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202C41" w:rsidRDefault="00202C41" w:rsidP="00202C4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202C41" w:rsidRDefault="00202C41" w:rsidP="00202C4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202C41" w:rsidRDefault="00202C41" w:rsidP="00202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02C41" w:rsidRDefault="00202C41" w:rsidP="00202C4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муниципального образования от 25.12.2015 года № 59/180 «О бюджете Липовского  муниципального образования Духовницкого муниципального района на 2016 год»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приложения № 1, № 2, в  соответствии с  приложениями № 1 и № 2 к настоящему решению.</w:t>
      </w:r>
    </w:p>
    <w:p w:rsidR="00202C41" w:rsidRDefault="00202C41" w:rsidP="00202C4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 третьем   квартале  2016 года.</w:t>
      </w:r>
    </w:p>
    <w:p w:rsidR="00202C41" w:rsidRDefault="00202C41" w:rsidP="00202C4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и.о.  главы Липовского муниципального образования.</w:t>
      </w: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И.О. Главы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решению сельского Совета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Липовского МО Духовницкого МР 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053FC">
        <w:rPr>
          <w:rFonts w:ascii="Times New Roman" w:hAnsi="Times New Roman" w:cs="Times New Roman"/>
        </w:rPr>
        <w:t xml:space="preserve">                           от 16</w:t>
      </w:r>
      <w:r w:rsidR="00D1297B">
        <w:rPr>
          <w:rFonts w:ascii="Times New Roman" w:hAnsi="Times New Roman" w:cs="Times New Roman"/>
        </w:rPr>
        <w:t>.08.2016 года  № 78</w:t>
      </w:r>
      <w:r>
        <w:rPr>
          <w:rFonts w:ascii="Times New Roman" w:hAnsi="Times New Roman" w:cs="Times New Roman"/>
        </w:rPr>
        <w:t>/2</w:t>
      </w:r>
      <w:r w:rsidR="00D129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1 к решению « О бюджете 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г. №59/180</w:t>
      </w:r>
    </w:p>
    <w:p w:rsidR="00202C41" w:rsidRDefault="00202C41" w:rsidP="00202C41">
      <w:pPr>
        <w:spacing w:line="240" w:lineRule="atLeast"/>
        <w:ind w:left="2410" w:hanging="3969"/>
        <w:jc w:val="right"/>
        <w:rPr>
          <w:rFonts w:ascii="Times New Roman" w:hAnsi="Times New Roman"/>
          <w:b/>
          <w:sz w:val="24"/>
          <w:szCs w:val="24"/>
        </w:rPr>
      </w:pPr>
    </w:p>
    <w:p w:rsidR="00202C41" w:rsidRDefault="00202C41" w:rsidP="00202C41">
      <w:pPr>
        <w:rPr>
          <w:rFonts w:ascii="Times New Roman" w:hAnsi="Times New Roman"/>
          <w:b/>
          <w:sz w:val="24"/>
          <w:szCs w:val="24"/>
        </w:rPr>
      </w:pPr>
    </w:p>
    <w:p w:rsidR="00202C41" w:rsidRDefault="00202C41" w:rsidP="00202C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Поступления доходов в бюджет Липовского МО Духовницкого МР на 2016год</w:t>
      </w:r>
    </w:p>
    <w:p w:rsidR="00202C41" w:rsidRDefault="00202C41" w:rsidP="00202C4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202C41" w:rsidTr="00202C4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41" w:rsidRDefault="00202C41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202C41" w:rsidTr="00202C41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C41" w:rsidRDefault="00202C4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41" w:rsidRDefault="00202C4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C41" w:rsidRDefault="00202C41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02C41" w:rsidRDefault="00D129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02C41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202C41" w:rsidTr="00202C41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2C41" w:rsidRDefault="00202C4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41" w:rsidRDefault="00202C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02C41" w:rsidRDefault="00D129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202C4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Шадаева</w:t>
      </w:r>
      <w:proofErr w:type="spellEnd"/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091D9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Приложение № 2 к решению сельского Совета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Липовского МО Духовницкого МР </w:t>
      </w:r>
    </w:p>
    <w:p w:rsidR="00202C41" w:rsidRDefault="008053FC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16</w:t>
      </w:r>
      <w:r w:rsidR="00D1297B">
        <w:rPr>
          <w:rFonts w:ascii="Times New Roman" w:hAnsi="Times New Roman" w:cs="Times New Roman"/>
        </w:rPr>
        <w:t>.08.2016 года  № 78</w:t>
      </w:r>
      <w:r w:rsidR="00202C41">
        <w:rPr>
          <w:rFonts w:ascii="Times New Roman" w:hAnsi="Times New Roman" w:cs="Times New Roman"/>
        </w:rPr>
        <w:t>/2</w:t>
      </w:r>
      <w:r w:rsidR="00D1297B">
        <w:rPr>
          <w:rFonts w:ascii="Times New Roman" w:hAnsi="Times New Roman" w:cs="Times New Roman"/>
        </w:rPr>
        <w:t>2</w:t>
      </w:r>
      <w:r w:rsidR="00202C41">
        <w:rPr>
          <w:rFonts w:ascii="Times New Roman" w:hAnsi="Times New Roman" w:cs="Times New Roman"/>
        </w:rPr>
        <w:t>1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решению « О бюджете 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202C41" w:rsidRDefault="00202C41" w:rsidP="00202C41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год № 59/180</w:t>
      </w:r>
    </w:p>
    <w:p w:rsidR="00091D9E" w:rsidRDefault="00202C41" w:rsidP="00091D9E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04404B" w:rsidRDefault="0004404B" w:rsidP="0004404B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Ведомственная структура расходов местного бюджета</w:t>
      </w:r>
    </w:p>
    <w:p w:rsidR="0004404B" w:rsidRDefault="0004404B" w:rsidP="0004404B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p w:rsidR="0004404B" w:rsidRDefault="0004404B" w:rsidP="0004404B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p w:rsidR="0004404B" w:rsidRDefault="0004404B" w:rsidP="0004404B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27"/>
        <w:gridCol w:w="27"/>
        <w:gridCol w:w="645"/>
        <w:gridCol w:w="27"/>
        <w:gridCol w:w="683"/>
        <w:gridCol w:w="1443"/>
        <w:gridCol w:w="613"/>
        <w:gridCol w:w="1117"/>
      </w:tblGrid>
      <w:tr w:rsidR="0004404B" w:rsidTr="0069707A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04404B" w:rsidTr="0069707A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04404B" w:rsidTr="0069707A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04404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04404B" w:rsidTr="0069707A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04404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04404B" w:rsidTr="0069707A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04404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04404B" w:rsidTr="0069707A">
        <w:trPr>
          <w:trHeight w:val="586"/>
        </w:trPr>
        <w:tc>
          <w:tcPr>
            <w:tcW w:w="50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4404B" w:rsidRPr="001254F5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54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04B" w:rsidRDefault="0004404B" w:rsidP="0069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404B" w:rsidRDefault="0004404B" w:rsidP="0004404B">
            <w:pPr>
              <w:jc w:val="center"/>
            </w:pPr>
            <w:r w:rsidRPr="00206EF9"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04404B" w:rsidTr="0069707A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04404B">
            <w:pPr>
              <w:jc w:val="center"/>
            </w:pPr>
            <w:r w:rsidRPr="00206EF9"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04404B" w:rsidTr="0069707A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9630006800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Default="0004404B" w:rsidP="0004404B">
            <w:pPr>
              <w:jc w:val="center"/>
            </w:pPr>
            <w:r w:rsidRPr="00206EF9"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04404B" w:rsidTr="0069707A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4B" w:rsidRDefault="0004404B" w:rsidP="0069707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04B" w:rsidRPr="0004404B" w:rsidRDefault="0004404B" w:rsidP="0004404B">
            <w:pPr>
              <w:jc w:val="center"/>
              <w:rPr>
                <w:b/>
                <w:lang w:eastAsia="en-US"/>
              </w:rPr>
            </w:pPr>
            <w:r w:rsidRPr="000440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50,0</w:t>
            </w:r>
          </w:p>
        </w:tc>
      </w:tr>
    </w:tbl>
    <w:p w:rsidR="0004404B" w:rsidRDefault="0004404B" w:rsidP="0004404B">
      <w:pPr>
        <w:rPr>
          <w:rFonts w:ascii="Times New Roman" w:hAnsi="Times New Roman"/>
          <w:b/>
          <w:sz w:val="24"/>
          <w:szCs w:val="24"/>
        </w:rPr>
      </w:pP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C41" w:rsidRDefault="00202C41" w:rsidP="00202C41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</w:t>
      </w:r>
      <w:r w:rsidR="00091D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B0BD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Шадаева</w:t>
      </w:r>
      <w:proofErr w:type="spellEnd"/>
    </w:p>
    <w:p w:rsidR="00202C41" w:rsidRDefault="00202C41" w:rsidP="00202C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C41" w:rsidRDefault="00202C41" w:rsidP="00202C41"/>
    <w:p w:rsidR="00202C41" w:rsidRDefault="00202C41" w:rsidP="00202C41"/>
    <w:p w:rsidR="009407A3" w:rsidRDefault="009407A3"/>
    <w:sectPr w:rsidR="009407A3" w:rsidSect="0094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C41"/>
    <w:rsid w:val="0004404B"/>
    <w:rsid w:val="00091D9E"/>
    <w:rsid w:val="001B0BD2"/>
    <w:rsid w:val="00202C41"/>
    <w:rsid w:val="002D6352"/>
    <w:rsid w:val="00657AB0"/>
    <w:rsid w:val="008053FC"/>
    <w:rsid w:val="008D5678"/>
    <w:rsid w:val="009407A3"/>
    <w:rsid w:val="009433EE"/>
    <w:rsid w:val="00C3269A"/>
    <w:rsid w:val="00D1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2C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User</cp:lastModifiedBy>
  <cp:revision>8</cp:revision>
  <dcterms:created xsi:type="dcterms:W3CDTF">2016-08-08T10:14:00Z</dcterms:created>
  <dcterms:modified xsi:type="dcterms:W3CDTF">2016-08-17T05:31:00Z</dcterms:modified>
</cp:coreProperties>
</file>