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39" w:rsidRDefault="00BE2139" w:rsidP="00BE2139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6</w:t>
      </w:r>
    </w:p>
    <w:p w:rsidR="00BE2139" w:rsidRDefault="00BE2139" w:rsidP="00BE2139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районного Собрания</w:t>
      </w:r>
    </w:p>
    <w:p w:rsidR="00BE2139" w:rsidRDefault="00BE2139" w:rsidP="00BE2139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Духовницкого муниципального районного</w:t>
      </w:r>
    </w:p>
    <w:p w:rsidR="00BE2139" w:rsidRDefault="00BE2139" w:rsidP="00BE2139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"О бюджете Духовницкого муниципального района</w:t>
      </w:r>
    </w:p>
    <w:p w:rsidR="00BE2139" w:rsidRDefault="00BE2139" w:rsidP="00BE2139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2019 год и на плановый период  2021 и 2021годы"</w:t>
      </w:r>
    </w:p>
    <w:p w:rsidR="00BE2139" w:rsidRDefault="00BE2139" w:rsidP="00BE2139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 "</w:t>
      </w:r>
      <w:r w:rsidR="00593A1A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59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59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593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58/287</w:t>
      </w:r>
    </w:p>
    <w:p w:rsidR="006D73F5" w:rsidRDefault="006D73F5" w:rsidP="00BE2139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DCD" w:rsidRPr="00EC46C1" w:rsidRDefault="003B7DCD" w:rsidP="003B7DC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DCD" w:rsidRPr="00EC46C1" w:rsidRDefault="003B7DCD" w:rsidP="003B7DC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46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 на 2019 год и на плановый период 2020 и 2021 годов</w:t>
      </w:r>
    </w:p>
    <w:p w:rsidR="003B7DCD" w:rsidRPr="00EC46C1" w:rsidRDefault="003B7DCD" w:rsidP="003B7DC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DCD" w:rsidRPr="00EC46C1" w:rsidRDefault="003B7DCD" w:rsidP="003B7DC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46C1">
        <w:rPr>
          <w:rFonts w:ascii="Times New Roman" w:hAnsi="Times New Roman" w:cs="Times New Roman"/>
          <w:color w:val="000000" w:themeColor="text1"/>
          <w:sz w:val="24"/>
          <w:szCs w:val="24"/>
        </w:rPr>
        <w:t>(тыс. рублей)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567"/>
        <w:gridCol w:w="1701"/>
        <w:gridCol w:w="709"/>
        <w:gridCol w:w="1418"/>
        <w:gridCol w:w="1417"/>
        <w:gridCol w:w="1383"/>
      </w:tblGrid>
      <w:tr w:rsidR="00EC46C1" w:rsidRPr="003B7DCD" w:rsidTr="00EC46C1">
        <w:trPr>
          <w:trHeight w:val="300"/>
        </w:trPr>
        <w:tc>
          <w:tcPr>
            <w:tcW w:w="1809" w:type="dxa"/>
            <w:vMerge w:val="restart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4218" w:type="dxa"/>
            <w:gridSpan w:val="3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EC46C1" w:rsidRPr="003B7DCD" w:rsidTr="00EC46C1">
        <w:trPr>
          <w:trHeight w:val="402"/>
        </w:trPr>
        <w:tc>
          <w:tcPr>
            <w:tcW w:w="1809" w:type="dxa"/>
            <w:vMerge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2021 год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3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25 571,7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23 873,8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24 783,7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829,2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главы муниципального района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611,8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547,8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547,8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"Совершенствование системы оплаты труда в органах местного самоуправления и муниципальных учреждениях Духовницкого МР на 2019 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Доведение до МРОТ"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"Повышения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оплаты труда некоторых категорий работников муниципальных учреждений"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налогов,сборов и иных платежей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переданных полномочий 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органам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полномочий по Контрольно-счетного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92 0 00 06600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92 0 00 06600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92 0 00 06600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налогов,сборов и иных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платежей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решений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исполнительным листам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15 141,0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12 759,7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13 544,1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"Совершенствование системы оплаты труда в органах местного самоуправления и муниципальных учреждениях Духовницкого МР на 2019 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Доведение до МРОТ"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"Повышения оплаты труда некоторых категорий работников муниципальных учреждений"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1 289,9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1 331,3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1 366,1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1 289,9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1 331,3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1 366,1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 отдельных государственных полномочий по государственн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ых управлению охраной труда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226,7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218,7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218,7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 отдельных государственных полномочий по осуществлению деятельности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опеке и попечительству в отношении  совершеннолетних граждан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224,9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238,8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220,8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220,8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EC46C1" w:rsidRPr="003B7DCD" w:rsidTr="00EC46C1">
        <w:trPr>
          <w:trHeight w:val="13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государственных полномочий по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образованию и обеспечению деятельности административных комиссий,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90 4 00 76500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219,9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226,8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90 4 00 76500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216,8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90 4 00 76500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216,8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90 4 00 76500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90 4 00 76500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228,5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235,5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205,5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205,5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228,6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216,6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216,6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EC46C1" w:rsidRPr="003B7DCD" w:rsidTr="00EC46C1">
        <w:trPr>
          <w:trHeight w:val="15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РФ, обеспечение деятельности штатных работников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77Е00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209,7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77Е00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197,7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77Е00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197,7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77Е00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77Е00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12 710,0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11 013,4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11 763,0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12 710,0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11 013,4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11 763,0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12 560,0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10 913,4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11 663,0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8 360,0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7 350,1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8 500,0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8 360,0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7 350,1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8 500,0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3 513,3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3 063,0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3 513,3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3 063,0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налогов,сборов и иных платежей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земельного налога, налога на имущество и транспортного налога органами местного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91 3 00 06100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91 3 00 06100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налогов,сборов и иных платежей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91 3 00 06100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решений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исполнительным листам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2 832,0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2 782,0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"Совершенствование системы оплаты труда в органах местного самоуправления и муниципальных учреждениях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Духовницкого МР на 2019 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Доведение до МРОТ"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"Повышения оплаты труда некоторых категорий работников муниципальных учреждений"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2 632,0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2 582,0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деятельности органов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2 632,0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2 582,0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2 632,0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2 582,0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2 048,0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2 048,0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бюджетные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налогов,сборов и иных платежей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Исполнение судебных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решений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исполнительным листам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95 1 00 00000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95 1 00 00700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95 1 00 00700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95 1 00 00700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5 639,7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7 010,3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7 009,8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2017-2020годы"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мероприятие" Информационная поддержка мероприятий программы"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14 0 05 00000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14 0 05 10000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14 0 05 10000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14 0 05 10000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"Совершенствование системы оплаты труда в органах местного самоуправления и муниципальных учреждениях Духовницкого МР на 2019 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1 320,7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Доведение до МРОТ"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1 320,7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"Повышения оплаты труда некоторых категорий работников муниципальных учреждений"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1 220,2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1 220,2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1 220,2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"Повышения оплаты труда некоторых категорий работников муниципальных учреждений за счет местного бюджета"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S2300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S2300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S2300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 органам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725,0</w:t>
            </w:r>
          </w:p>
        </w:tc>
      </w:tr>
      <w:tr w:rsidR="00EC46C1" w:rsidRPr="003B7DCD" w:rsidTr="00EC46C1">
        <w:trPr>
          <w:trHeight w:val="13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муниципальных полномочий на финансовое обеспечение расходов по составлению проекта бюджета поселения,  исполнению бюджета поселений, осуществлению контроля за его исполнением, составлению отчетов  по исполнению бюджета поселений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92 0 00 06500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725,0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92 0 00 06500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92 0 00 06500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92 0 00 06500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92 0 00 06500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3 764,5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6 113,3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6 112,8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3 739,5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6 088,3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6 087,8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2 899,5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5 378,3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5 377,8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2 899,5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5 378,3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5 377,8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налогов,сборов и иных платежей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земельного налога, налога на имущество и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транспортного налога казёнными учреждениями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94 0 00 06200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94 0 00 06200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налогов,сборов и иных платежей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94 0 00 06200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Погашение кредиторской задолженности прошлых лет за исключением обеспечения деятельности органов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Исполнение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судебных решений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исполнительным листам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11 514,1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8 287,8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8 287,8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 Энергосбережение и повышение энергетической эффективности Духовницкого муниципального района до 2020года"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"Повышение энергоэффективности в теплоснабжении и коммунальном хозяйстве"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"Повышение энергоэффективности в организациях бюджетной сферы и сферы услуг"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 Развитие сельского хозяйства и регулирование рынков сельскохозяйственной продукции, сырья и продовольствия Духовницкого района на 2013-2020 гг."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Основное мероприятие "Проведение противоэпизоотических  мероприятий"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Мероприятия по проведению празднования Дня работника сельского хозяйства и перерабатывающей промышленности"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18 0 03 00000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деятельности муниципальных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органами самоуправления отдельных государственных полномочий на организацию проведения мероприятий по отлову и содержанию безнадзорных животных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77Г00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77Г00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77Г00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Субвенция на проведение мероприятий по отлову и содержанию безнадзорных животных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77Д00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77Д00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77Д00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10 962,1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7 836,8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7 836,8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"Повышение безопасности дорожного движения в Духовницком МР на 2016-2020 гг."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"Повышение правового сознание участников дорожного движения и формирование у них стереотипов безопасного поведения на дорогах"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Реализация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"Сокращение возникновения ДТП, совершаемые по причине "человеческого фактора"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программа"Капитальный ремонт, ремонт и содержание автомобильных дорог общего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пользования местного значения в границах Духовницкого муниципального района на 2017-2020 годы"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10 949,1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Духовницкого муниципального района на 2017-2020годы"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10 949,1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"Капитальный ремонт и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ремонт автомобильных дорог общего пользования местного значения за счет средств областного дорожного фонда"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D7300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3 125,3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D7300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3 125,3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D7300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3 125,3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 Развитие малого и среднего предпринимательства  в Духовницком районе на 2016-2020 годы"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13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"Предоставление субсидий  юридическим лицам (за исключением субсидий государственным (муниципальным  учреждения), индивидуальным предпринимателям, физическим лицам-производителям товаров, работ, услуг. 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лям, физическим лицам - производителям  товаров, работ, услуг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на капитальный ремонт общего имущества собственников помещений в многоквартирных  домах на территории Духовницкого района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95 3 00 00500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95 3 00 00500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95 3 00 00500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Муниципальная программа "Модернизация объектов коммунальной инфраструктуры на 2016-2020годы"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"Утилизация отходов производства и потребления"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13 0 84 00000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13 0 84 10000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13 0 84 10000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13 0 84 10000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139 320,4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139 142,4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147 270,7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29 084,6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25 256,5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28 064,7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"Развитие образования в Духовницком районе до 2020 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29 084,6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25 256,5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28 064,7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"Развитие инфраструктуры"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муниципальных заданий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муниципальными, бюджетными и автономными учреждениями.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"Создание условий для повышения компетентности педагогических и руководящих кадров в системе образования"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Основное мероприятие "Совершенствование организации питания обучающихся образовательных учреждений района"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576,2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556,2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576,2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05 0 05 76900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05 0 05 76900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05 0 05 76900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«Обеспечение деятельности учреждений образований»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28 388,4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24 580,3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27 368,5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7 621,2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7 757,0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7 621,2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7 757,0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7 621,2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7 757,0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2 837,3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2 837,3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2 837,3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образовательной  деятельности муниципальных дошкольных образовательных организаций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05 0 06 76700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17 756,7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18 430,3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19 611,5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05 0 06 76700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17 756,7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18 430,3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19 611,5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05 0 06 76700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17 756,7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18 430,3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19 611,5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повышения оплаты труда некоторых категорий работников муниципальных учреждений за счет местного бюджета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S2300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S2300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S2300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96 498,5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100 736,2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106 012,1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"Развитие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образования в Духовницком районе до 2020 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95 265,5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100 701,2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105 977,1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"Развитие инфраструктуры"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4 365,0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3 365,0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4 365,0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3 365,0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4 365,0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3 365,0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4 365,0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3 365,0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"Создание условий для повышения компетентности педагогических и руководящих кадров в системе образования"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"Обеспечение условий для реализации образовательных программ и развития системы оценки качества образования"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"Разработка и внедрение в учебно-воспитательный процесс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эффективных моделей успешной социализации детей"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05 0 04 00000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05 0 04 04200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05 0 04 04200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05 0 04 04200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"Совершенствование организации питания обучающихся образовательных учреждений района"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1 882,6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1 832,6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1 882,6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</w:t>
            </w:r>
          </w:p>
        </w:tc>
      </w:tr>
      <w:tr w:rsidR="00EC46C1" w:rsidRPr="003B7DCD" w:rsidTr="00EC46C1">
        <w:trPr>
          <w:trHeight w:val="13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05 0 05 77200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05 0 05 77200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05 0 05 77200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«Обеспечение деятельности учреждений образований»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90 387,9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94 323,6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100 549,5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учреждениями.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7 672,0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7 943,0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8 500,0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7 672,0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7 943,0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8 500,0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7 672,0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7 943,0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8 500,0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05 0 06 77000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82 715,9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86 380,6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92 049,5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05 0 06 77000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82 715,9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86 380,6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92 049,5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05 0 06 77000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82 715,9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86 380,6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92 049,5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2017-2020годы"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Реализация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просроченной кредиторской задолженности  по состоянию на 1 января 2018 года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8 487,5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8 567,5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"Развитие образования в Духовницком районе до 2020 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5 523,8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5 290,0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5 300,0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повышения компетентности педагогических и руководящих кадров в системе образования"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«Обеспечение деятельности учреждений образований»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4 903,8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4 590,0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4 600,0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4 391,3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4 590,0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4 600,0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4 391,3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4 590,0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4 600,0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4 391,3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4 590,0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4 600,0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 Развитие культуры Духовницкого МР на 2017-2020 гг."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3 993,6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3 197,5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3 267,5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3 993,6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3 197,5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3 267,5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«Повышение квалификации и профессионального мастерства работников культуры»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 заданий муниципальными, бюджетными и автономными учреждениями.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3 991,1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3 195,0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3 265,0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3 052,1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2 295,0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2 365,0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3 052,1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2 295,0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2 365,0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3 052,1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2 295,0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2 365,0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Повышение оплаты труда отдельным категориям работников бюджетной сферы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1 140,5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1 140,5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1 140,5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"Развитие образования в Духовницком районе до 2020 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"Организация отдыха, оздоровления, занятости детей и подростков"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05 0 07 00000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05 0 07 04200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05 0 07 04200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05 0 07 04200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программа" Молодежь Духовницкого района 2017-2020 гг."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"Профессиональная ориентация"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"Гражданин России"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мероприятие"Историко-патриотическое воспитание"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08 0 04 10000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08 0 04 10000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08 0 04 10000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3 079,4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3 521,7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3 485,9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"Развитие образования в Духовницком районе до 2020 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"Развитие инфраструктуры"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"Создание условий для повышения компетентности педагогических и руководящих кадров в системе образования"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"Обеспечение условий для реализации образовательных программ и развития системы оценки качества образования"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Реализация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«Обеспечение деятельности учреждений образований»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183,9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деятельности муниципальных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187,7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183,9</w:t>
            </w:r>
          </w:p>
        </w:tc>
      </w:tr>
      <w:tr w:rsidR="00EC46C1" w:rsidRPr="003B7DCD" w:rsidTr="00EC46C1">
        <w:trPr>
          <w:trHeight w:val="27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общеобразовательные программы начального общего, основного общего и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108,2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78,2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78,2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EC46C1" w:rsidRPr="003B7DCD" w:rsidTr="00EC46C1">
        <w:trPr>
          <w:trHeight w:val="13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75,7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55,7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55,7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2 084,7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2 064,7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2 580,0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1 664,7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1 664,7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94 0 00 06200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94 0 00 06200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налогов,сборов и иных платежей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94 0 00 06200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 за исключением обеспечения деятельности органов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решений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исполнительным листам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30 679,4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19 846,0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20 906,0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30 299,4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19 546,0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20 606,0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 Развитие культуры Духовницкого МР на 2017-2020 гг."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28 623,8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19 335,0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20 395,0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и организация культурного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досуга, массового отдыха населения, народного и художественного творчества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22 431,1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14 534,0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15 554,0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06 2 02 04200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06 2 02 04200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06 2 02 04200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Повышение квалификации и профессионального мастерства работников культуры"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06 2 03 00000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муниципальных заданий муниципальными, бюджетными и автономными учреждениями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"Гастрольно - концертная деятельность"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06 2 04 00000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06 2 04 04200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06 2 04 04200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06 2 04 04200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"Повышение оплаты труда и модернизация материальной базы,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технического и технологического оснащения учреждений культуры"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22 251,1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14 354,0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15 364,0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18 639,7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10 468,0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11 135,5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18 639,7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10 468,0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11 135,5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18 639,7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10 468,0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11 135,5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2 145,2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2 574,0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2 145,2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2 574,0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2 145,2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2 574,0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Повышение оплаты труда отдельным категориям работников бюджетной сферы за счет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S1800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1 466,2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1 586,0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1 654,5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S1800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1 466,2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1 586,0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1 654,5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S1800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1 466,2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1 586,0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1 654,5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6 192,7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4 801,0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4 841,0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06 3 01 04200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06 3 01 04200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06 3 01 04200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"Повышение квалификации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 профессионального мастерства работников культуры"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06 3 03 00000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6 185,7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4 734,0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4 774,0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3 959,4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2 390,0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3 959,4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2 390,0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3 959,4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2 390,0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2 226,3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2 226,3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2 226,3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деятельности муниципальных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Обеспечение повышения оплаты труда отдельным категориям работников бюджетной сферы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90 5 00 71800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1 205,6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1 205,6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просроченной кредиторской задолженности  по состоянию на 1 января 2018 года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1 205,6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1 205,6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1 205,6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4 560,1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4 487,0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4 495,3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 выплаты гражданам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95 2 00 00010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95 2 00 00010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95 2 00 00010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3 295,4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3 401,2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3 490,9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"Обеспечение жильем молодых семей на 2016-2020 годы"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"Поддержка молодых семей в улучшении жилищных условий"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Реализация мероприятия по поддержке молодых семей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улучшении жилищных условий за счет местного бюджета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"Социальная поддержка инвалидов в ДМР на 2017-2020 гг."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Основное мероприятие "Социализация инвалидов"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2 860,4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2 966,2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3 075,9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переданных полномочий субъекта Российской Федерации из областного бюджета в части обеспечения деятельности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2 860,4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2 966,2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3 075,9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77В00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2 860,4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2 966,2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3 075,9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77В00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77В00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77В00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2 916,2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3 025,9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77В00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2 916,2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3 025,9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 выплаты гражданам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льгот по оплате коммунальных услуг отдельным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категориям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95 2 00 00020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95 2 00 00020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95 2 00 00020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95 2 00 00030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95 2 00 00030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95 2 00 00030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Компенсация расходов по договору найма жилого помещения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95 2 00 00050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95 2 00 00050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95 2 00 00050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деятельности муниципальных учреждений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EC46C1" w:rsidRPr="003B7DCD" w:rsidTr="00EC46C1">
        <w:trPr>
          <w:trHeight w:val="114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Компенсация родительской платы за присмотр и уход за детьми в общеобразовательных организациях, реализующих основную общеобразовательную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программу дошкольного образования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90 5 00 77900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90 5 00 77900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90 5 00 77900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1 020,5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1 025,5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1 025,5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1 020,5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1 025,5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1 025,5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 в ДМР на 2017-2020 гг."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"Информационное обеспечение противодействия наркопреступности"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2018-2020 гг."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"Профилактика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правонарушений на территории Духовницкого муниципального района"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03 0 01 10000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Основное мероприятие " Информационно-методическое обеспечение профилактики правонарушений"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03 0 05 00000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03 0 05 10000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03 0 05 10000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03 0 05 10000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туризма в ДМР на 2018-2020 гг."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"Физкультурные и спортивно- массовые мероприятия"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07 0 03 04200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07 0 04 00000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07 0 04 10000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07 0 04 10000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07 0 04 10000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07 0 05 00000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07 0 05 10000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07 0 05 10000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07 0 05 10000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ДМР до 2020 гг."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10,5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"Организационно-управленческие меры, направленные на поддержку детей, находящихся в социально-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опасном положении"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10 0 02 00000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10 0 02 10000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"Создание условий для духовного и физического развития детей, находящихся в трудной жизненной ситуации"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10 0 03 00000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10 0 03 10000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СРЕДСТВА </w:t>
            </w: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МАССОВОЙ ИНФОРМАЦИИ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на компенсацию части затрат на опубликование материалов, правовых актов, иной официальной информации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95 3 00 00900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95 3 00 00900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 товаров, работ, услуг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95 3 00 00900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внутреннего государственного и муниципально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 долга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долговых обязательств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96 0 00 09710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96 0 00 09710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96 0 00 09710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EC46C1" w:rsidRPr="003B7DCD" w:rsidTr="00EC46C1">
        <w:trPr>
          <w:trHeight w:val="91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623,4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639,4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623,4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639,4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97 0 00 00000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623,4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639,4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97 1 00 00000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623,4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639,4</w:t>
            </w:r>
          </w:p>
        </w:tc>
      </w:tr>
      <w:tr w:rsidR="00EC46C1" w:rsidRPr="003B7DCD" w:rsidTr="00EC46C1">
        <w:trPr>
          <w:trHeight w:val="690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Дотация на выравнивание бюджетной обеспеченности поселений из районного </w:t>
            </w: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фонда финансовой поддержки поселений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97 1 00 06300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97 1 00 06300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97 1 00 06300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EC46C1" w:rsidRPr="003B7DCD" w:rsidTr="00EC46C1">
        <w:trPr>
          <w:trHeight w:val="46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97 1 00 76100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573,4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589,4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97 1 00 76100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573,4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589,4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97 1 00 76100</w:t>
            </w: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573,4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589,4</w:t>
            </w:r>
          </w:p>
        </w:tc>
      </w:tr>
      <w:tr w:rsidR="00EC46C1" w:rsidRPr="003B7DCD" w:rsidTr="00EC46C1">
        <w:trPr>
          <w:trHeight w:val="255"/>
        </w:trPr>
        <w:tc>
          <w:tcPr>
            <w:tcW w:w="1809" w:type="dxa"/>
            <w:noWrap/>
            <w:vAlign w:val="center"/>
            <w:hideMark/>
          </w:tcPr>
          <w:p w:rsidR="003B7DCD" w:rsidRPr="003B7DCD" w:rsidRDefault="003B7DCD" w:rsidP="00D42E5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3B7DCD" w:rsidRPr="003B7DCD" w:rsidRDefault="005F7E11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213 769,8</w:t>
            </w:r>
          </w:p>
        </w:tc>
        <w:tc>
          <w:tcPr>
            <w:tcW w:w="1417" w:type="dxa"/>
            <w:noWrap/>
            <w:vAlign w:val="center"/>
            <w:hideMark/>
          </w:tcPr>
          <w:p w:rsidR="003B7DCD" w:rsidRPr="003B7DCD" w:rsidRDefault="005F7E11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197 770,9</w:t>
            </w:r>
          </w:p>
        </w:tc>
        <w:tc>
          <w:tcPr>
            <w:tcW w:w="1383" w:type="dxa"/>
            <w:noWrap/>
            <w:vAlign w:val="center"/>
            <w:hideMark/>
          </w:tcPr>
          <w:p w:rsidR="003B7DCD" w:rsidRPr="003B7DCD" w:rsidRDefault="003B7DCD" w:rsidP="003B7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B7D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207 938,9</w:t>
            </w:r>
          </w:p>
        </w:tc>
      </w:tr>
    </w:tbl>
    <w:p w:rsidR="00312488" w:rsidRDefault="00312488" w:rsidP="003B7DC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14D5" w:rsidRDefault="00D314D5" w:rsidP="003B7DC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14D5" w:rsidRPr="00D314D5" w:rsidRDefault="00D314D5" w:rsidP="00D314D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D314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Верно: секретарь районного Собрания</w:t>
      </w:r>
    </w:p>
    <w:p w:rsidR="00D314D5" w:rsidRPr="00D314D5" w:rsidRDefault="00D314D5" w:rsidP="00D314D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14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Духовницкого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</w:t>
      </w:r>
      <w:r w:rsidRPr="00D314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района                                   О.А.Горюнова</w:t>
      </w:r>
      <w:bookmarkEnd w:id="0"/>
    </w:p>
    <w:sectPr w:rsidR="00D314D5" w:rsidRPr="00D314D5" w:rsidSect="00312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C14" w:rsidRDefault="00DD2C14" w:rsidP="003B7DCD">
      <w:pPr>
        <w:spacing w:after="0" w:line="240" w:lineRule="auto"/>
      </w:pPr>
      <w:r>
        <w:separator/>
      </w:r>
    </w:p>
  </w:endnote>
  <w:endnote w:type="continuationSeparator" w:id="0">
    <w:p w:rsidR="00DD2C14" w:rsidRDefault="00DD2C14" w:rsidP="003B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C14" w:rsidRDefault="00DD2C14" w:rsidP="003B7DCD">
      <w:pPr>
        <w:spacing w:after="0" w:line="240" w:lineRule="auto"/>
      </w:pPr>
      <w:r>
        <w:separator/>
      </w:r>
    </w:p>
  </w:footnote>
  <w:footnote w:type="continuationSeparator" w:id="0">
    <w:p w:rsidR="00DD2C14" w:rsidRDefault="00DD2C14" w:rsidP="003B7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DCD"/>
    <w:rsid w:val="00015ECD"/>
    <w:rsid w:val="00265DDB"/>
    <w:rsid w:val="00312488"/>
    <w:rsid w:val="003B7DCD"/>
    <w:rsid w:val="00593A1A"/>
    <w:rsid w:val="005F7E11"/>
    <w:rsid w:val="006D73F5"/>
    <w:rsid w:val="006F2D29"/>
    <w:rsid w:val="00BE2139"/>
    <w:rsid w:val="00D314D5"/>
    <w:rsid w:val="00D42E5B"/>
    <w:rsid w:val="00DD2C14"/>
    <w:rsid w:val="00EC46C1"/>
    <w:rsid w:val="00FB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63145-F240-4830-9477-7B796635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B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7DCD"/>
  </w:style>
  <w:style w:type="paragraph" w:styleId="a6">
    <w:name w:val="footer"/>
    <w:basedOn w:val="a"/>
    <w:link w:val="a7"/>
    <w:uiPriority w:val="99"/>
    <w:semiHidden/>
    <w:unhideWhenUsed/>
    <w:rsid w:val="003B7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7DCD"/>
  </w:style>
  <w:style w:type="paragraph" w:styleId="a8">
    <w:name w:val="Balloon Text"/>
    <w:basedOn w:val="a"/>
    <w:link w:val="a9"/>
    <w:uiPriority w:val="99"/>
    <w:semiHidden/>
    <w:unhideWhenUsed/>
    <w:rsid w:val="0059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3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11406</Words>
  <Characters>65017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9</cp:revision>
  <cp:lastPrinted>2018-11-30T13:36:00Z</cp:lastPrinted>
  <dcterms:created xsi:type="dcterms:W3CDTF">2018-11-26T07:42:00Z</dcterms:created>
  <dcterms:modified xsi:type="dcterms:W3CDTF">2018-11-30T13:39:00Z</dcterms:modified>
</cp:coreProperties>
</file>