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95" w:rsidRPr="00A00D3F" w:rsidRDefault="00A00D3F" w:rsidP="00931695">
      <w:pPr>
        <w:spacing w:before="1332" w:line="300" w:lineRule="exact"/>
        <w:jc w:val="center"/>
        <w:rPr>
          <w:rFonts w:ascii="Times New Roman" w:hAnsi="Times New Roman" w:cs="Times New Roman"/>
          <w:b/>
          <w:spacing w:val="24"/>
          <w:sz w:val="22"/>
        </w:rPr>
      </w:pPr>
      <w:r w:rsidRPr="00A00D3F">
        <w:rPr>
          <w:rFonts w:ascii="Times New Roman" w:hAnsi="Times New Roman" w:cs="Times New Roman"/>
          <w:noProof/>
          <w:spacing w:val="20"/>
          <w:sz w:val="22"/>
          <w:lang w:eastAsia="ru-RU" w:bidi="ar-SA"/>
        </w:rPr>
        <w:drawing>
          <wp:inline distT="0" distB="0" distL="0" distR="0" wp14:anchorId="00C38A58" wp14:editId="689EF70E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0D3F" w:rsidRPr="00566B40" w:rsidRDefault="00A00D3F" w:rsidP="00931695">
      <w:pPr>
        <w:spacing w:line="252" w:lineRule="auto"/>
        <w:jc w:val="center"/>
        <w:rPr>
          <w:rFonts w:ascii="Times New Roman" w:hAnsi="Times New Roman" w:cs="Times New Roman"/>
          <w:b/>
          <w:spacing w:val="24"/>
          <w:sz w:val="24"/>
        </w:rPr>
      </w:pPr>
      <w:r w:rsidRPr="00566B40">
        <w:rPr>
          <w:rFonts w:ascii="Times New Roman" w:hAnsi="Times New Roman" w:cs="Times New Roman"/>
          <w:b/>
          <w:spacing w:val="24"/>
          <w:sz w:val="24"/>
        </w:rPr>
        <w:t>АДМИНИСТРАЦИЯ</w:t>
      </w:r>
    </w:p>
    <w:p w:rsidR="00A00D3F" w:rsidRPr="00566B40" w:rsidRDefault="00A00D3F" w:rsidP="00931695">
      <w:pPr>
        <w:pStyle w:val="a6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566B40">
        <w:rPr>
          <w:b/>
          <w:spacing w:val="24"/>
          <w:sz w:val="24"/>
        </w:rPr>
        <w:t>НОВОЗАХАРКИНСКОГО МУНИЦИПАЛЬНОГО ОБРАЗОВАНИЯ  ДУХОВНИЦКОГО МУНИЦИПАЛЬНОГО РАЙОНА</w:t>
      </w:r>
    </w:p>
    <w:p w:rsidR="00A00D3F" w:rsidRDefault="00A00D3F" w:rsidP="00931695">
      <w:pPr>
        <w:pStyle w:val="a6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566B40">
        <w:rPr>
          <w:b/>
          <w:spacing w:val="24"/>
          <w:sz w:val="24"/>
        </w:rPr>
        <w:t>САРАТОВСКОЙ ОБЛАСТИ</w:t>
      </w:r>
    </w:p>
    <w:p w:rsidR="00A00D3F" w:rsidRPr="00566B40" w:rsidRDefault="00566B40" w:rsidP="00931695">
      <w:pPr>
        <w:pStyle w:val="a6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  <w:r w:rsidRPr="00566B40">
        <w:rPr>
          <w:b/>
          <w:spacing w:val="110"/>
          <w:sz w:val="24"/>
        </w:rPr>
        <w:t>ПО</w:t>
      </w:r>
      <w:r w:rsidR="00A00D3F" w:rsidRPr="00566B40">
        <w:rPr>
          <w:b/>
          <w:spacing w:val="110"/>
          <w:sz w:val="24"/>
        </w:rPr>
        <w:t>СТАНОВЛЕНИЕ</w:t>
      </w:r>
    </w:p>
    <w:p w:rsidR="00A00D3F" w:rsidRPr="00A00D3F" w:rsidRDefault="00A00D3F" w:rsidP="00A00D3F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00D3F" w:rsidRPr="00566B40" w:rsidTr="004F5711">
        <w:trPr>
          <w:cantSplit/>
        </w:trPr>
        <w:tc>
          <w:tcPr>
            <w:tcW w:w="9142" w:type="dxa"/>
          </w:tcPr>
          <w:p w:rsidR="00A00D3F" w:rsidRPr="00566B40" w:rsidRDefault="004A77F9" w:rsidP="0093169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B40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  <w:r w:rsidR="00931695">
              <w:rPr>
                <w:rFonts w:ascii="Times New Roman" w:hAnsi="Times New Roman" w:cs="Times New Roman"/>
                <w:b/>
                <w:sz w:val="28"/>
              </w:rPr>
              <w:t>12.11.2021г.</w:t>
            </w:r>
            <w:r w:rsidR="00A00D3F" w:rsidRPr="00566B40">
              <w:rPr>
                <w:rFonts w:ascii="Times New Roman" w:hAnsi="Times New Roman" w:cs="Times New Roman"/>
                <w:b/>
                <w:sz w:val="28"/>
              </w:rPr>
              <w:t xml:space="preserve"> года                                                        №</w:t>
            </w:r>
            <w:r w:rsidR="00931695">
              <w:rPr>
                <w:rFonts w:ascii="Times New Roman" w:hAnsi="Times New Roman" w:cs="Times New Roman"/>
                <w:b/>
                <w:sz w:val="28"/>
              </w:rPr>
              <w:t xml:space="preserve"> 47</w:t>
            </w:r>
          </w:p>
        </w:tc>
      </w:tr>
    </w:tbl>
    <w:p w:rsidR="00A00D3F" w:rsidRPr="00A00D3F" w:rsidRDefault="00A00D3F" w:rsidP="00A00D3F">
      <w:pPr>
        <w:jc w:val="center"/>
        <w:rPr>
          <w:rFonts w:ascii="Times New Roman" w:hAnsi="Times New Roman" w:cs="Times New Roman"/>
          <w:b/>
          <w:sz w:val="28"/>
        </w:rPr>
      </w:pPr>
      <w:r w:rsidRPr="00A00D3F">
        <w:rPr>
          <w:rFonts w:ascii="Times New Roman" w:hAnsi="Times New Roman" w:cs="Times New Roman"/>
          <w:b/>
          <w:sz w:val="28"/>
        </w:rPr>
        <w:t>с.</w:t>
      </w:r>
      <w:r w:rsidR="009316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00D3F">
        <w:rPr>
          <w:rFonts w:ascii="Times New Roman" w:hAnsi="Times New Roman" w:cs="Times New Roman"/>
          <w:b/>
          <w:sz w:val="28"/>
        </w:rPr>
        <w:t>Новозахаркино</w:t>
      </w:r>
      <w:proofErr w:type="spellEnd"/>
    </w:p>
    <w:p w:rsidR="00A00D3F" w:rsidRPr="00A00D3F" w:rsidRDefault="00A00D3F" w:rsidP="00A00D3F">
      <w:pPr>
        <w:pStyle w:val="a5"/>
        <w:jc w:val="center"/>
        <w:rPr>
          <w:sz w:val="32"/>
          <w:szCs w:val="28"/>
        </w:rPr>
      </w:pPr>
      <w:r w:rsidRPr="00A00D3F">
        <w:rPr>
          <w:b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A00D3F" w:rsidRPr="00931695" w:rsidRDefault="00A00D3F" w:rsidP="00931695">
      <w:pPr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695">
        <w:rPr>
          <w:rFonts w:ascii="Times New Roman" w:hAnsi="Times New Roman" w:cs="Times New Roman"/>
          <w:b/>
          <w:sz w:val="28"/>
          <w:szCs w:val="28"/>
        </w:rPr>
        <w:t>Об утверждении  муниципальной программы</w:t>
      </w:r>
      <w:r w:rsidR="00931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695">
        <w:rPr>
          <w:rFonts w:ascii="Times New Roman" w:hAnsi="Times New Roman" w:cs="Times New Roman"/>
          <w:b/>
          <w:sz w:val="28"/>
          <w:szCs w:val="28"/>
        </w:rPr>
        <w:t>«Осуществление мероприятий по организации</w:t>
      </w:r>
      <w:r w:rsidR="004D26C7" w:rsidRPr="00931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695">
        <w:rPr>
          <w:rFonts w:ascii="Times New Roman" w:hAnsi="Times New Roman" w:cs="Times New Roman"/>
          <w:b/>
          <w:sz w:val="28"/>
          <w:szCs w:val="28"/>
        </w:rPr>
        <w:t xml:space="preserve">культурного досуга жителей </w:t>
      </w:r>
      <w:proofErr w:type="spellStart"/>
      <w:r w:rsidR="004D26C7" w:rsidRPr="00931695">
        <w:rPr>
          <w:rFonts w:ascii="Times New Roman" w:hAnsi="Times New Roman" w:cs="Times New Roman"/>
          <w:b/>
          <w:sz w:val="28"/>
          <w:szCs w:val="28"/>
        </w:rPr>
        <w:t>Н</w:t>
      </w:r>
      <w:r w:rsidRPr="00931695">
        <w:rPr>
          <w:rFonts w:ascii="Times New Roman" w:hAnsi="Times New Roman" w:cs="Times New Roman"/>
          <w:b/>
          <w:sz w:val="28"/>
          <w:szCs w:val="28"/>
        </w:rPr>
        <w:t>овозахаркинского</w:t>
      </w:r>
      <w:proofErr w:type="spellEnd"/>
      <w:r w:rsidR="004D26C7" w:rsidRPr="00931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695"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</w:t>
      </w:r>
      <w:r w:rsidR="004D26C7" w:rsidRPr="00931695">
        <w:rPr>
          <w:rFonts w:ascii="Times New Roman" w:hAnsi="Times New Roman" w:cs="Times New Roman"/>
          <w:b/>
          <w:sz w:val="28"/>
          <w:szCs w:val="28"/>
        </w:rPr>
        <w:t>22</w:t>
      </w:r>
      <w:r w:rsidRPr="00931695">
        <w:rPr>
          <w:rFonts w:ascii="Times New Roman" w:hAnsi="Times New Roman" w:cs="Times New Roman"/>
          <w:b/>
          <w:sz w:val="28"/>
          <w:szCs w:val="28"/>
        </w:rPr>
        <w:t>-</w:t>
      </w:r>
      <w:r w:rsidR="004D26C7" w:rsidRPr="00931695">
        <w:rPr>
          <w:rFonts w:ascii="Times New Roman" w:hAnsi="Times New Roman" w:cs="Times New Roman"/>
          <w:b/>
          <w:sz w:val="28"/>
          <w:szCs w:val="28"/>
        </w:rPr>
        <w:t>2</w:t>
      </w:r>
      <w:r w:rsidRPr="00931695">
        <w:rPr>
          <w:rFonts w:ascii="Times New Roman" w:hAnsi="Times New Roman" w:cs="Times New Roman"/>
          <w:b/>
          <w:sz w:val="28"/>
          <w:szCs w:val="28"/>
        </w:rPr>
        <w:t>02</w:t>
      </w:r>
      <w:r w:rsidR="004D26C7" w:rsidRPr="00931695">
        <w:rPr>
          <w:rFonts w:ascii="Times New Roman" w:hAnsi="Times New Roman" w:cs="Times New Roman"/>
          <w:b/>
          <w:sz w:val="28"/>
          <w:szCs w:val="28"/>
        </w:rPr>
        <w:t>4</w:t>
      </w:r>
      <w:r w:rsidRPr="00931695">
        <w:rPr>
          <w:rFonts w:ascii="Times New Roman" w:hAnsi="Times New Roman" w:cs="Times New Roman"/>
          <w:b/>
          <w:sz w:val="28"/>
          <w:szCs w:val="28"/>
        </w:rPr>
        <w:t xml:space="preserve">годы» </w:t>
      </w:r>
    </w:p>
    <w:p w:rsidR="00A00D3F" w:rsidRPr="006368DD" w:rsidRDefault="00A00D3F" w:rsidP="00A00D3F">
      <w:pPr>
        <w:pStyle w:val="a5"/>
        <w:rPr>
          <w:spacing w:val="20"/>
          <w:sz w:val="28"/>
          <w:szCs w:val="28"/>
        </w:rPr>
      </w:pPr>
    </w:p>
    <w:p w:rsidR="00A00D3F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4D26C7" w:rsidRDefault="004D26C7" w:rsidP="00A00D3F">
      <w:pPr>
        <w:autoSpaceDE w:val="0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A00D3F" w:rsidRDefault="00A00D3F" w:rsidP="00A00D3F">
      <w:pPr>
        <w:autoSpaceDE w:val="0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4D26C7" w:rsidRDefault="004D26C7" w:rsidP="00A00D3F">
      <w:pPr>
        <w:jc w:val="both"/>
        <w:rPr>
          <w:rFonts w:ascii="Times New Roman" w:hAnsi="Times New Roman" w:cs="Times New Roman"/>
          <w:sz w:val="28"/>
        </w:rPr>
      </w:pPr>
    </w:p>
    <w:p w:rsidR="00A00D3F" w:rsidRPr="00A00D3F" w:rsidRDefault="00A00D3F" w:rsidP="00A00D3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A00D3F">
        <w:rPr>
          <w:rFonts w:ascii="Times New Roman" w:hAnsi="Times New Roman" w:cs="Times New Roman"/>
          <w:sz w:val="28"/>
        </w:rPr>
        <w:t xml:space="preserve">1.Утвердить  муниципальную  программу «Осуществление мероприятий по организации культурного досуга  жителей </w:t>
      </w:r>
      <w:proofErr w:type="spellStart"/>
      <w:r w:rsidRPr="00A00D3F">
        <w:rPr>
          <w:rFonts w:ascii="Times New Roman" w:hAnsi="Times New Roman" w:cs="Times New Roman"/>
          <w:sz w:val="28"/>
        </w:rPr>
        <w:t>Новозахаркинского</w:t>
      </w:r>
      <w:proofErr w:type="spellEnd"/>
      <w:r w:rsidRPr="00A00D3F">
        <w:rPr>
          <w:rFonts w:ascii="Times New Roman" w:hAnsi="Times New Roman" w:cs="Times New Roman"/>
          <w:sz w:val="28"/>
        </w:rPr>
        <w:t xml:space="preserve"> муниципального образования услугами организаций культуры на 20</w:t>
      </w:r>
      <w:r w:rsidR="004D26C7">
        <w:rPr>
          <w:rFonts w:ascii="Times New Roman" w:hAnsi="Times New Roman" w:cs="Times New Roman"/>
          <w:sz w:val="28"/>
        </w:rPr>
        <w:t>22</w:t>
      </w:r>
      <w:r w:rsidRPr="00A00D3F">
        <w:rPr>
          <w:rFonts w:ascii="Times New Roman" w:hAnsi="Times New Roman" w:cs="Times New Roman"/>
          <w:sz w:val="28"/>
        </w:rPr>
        <w:t>-202</w:t>
      </w:r>
      <w:r w:rsidR="004D26C7">
        <w:rPr>
          <w:rFonts w:ascii="Times New Roman" w:hAnsi="Times New Roman" w:cs="Times New Roman"/>
          <w:sz w:val="28"/>
        </w:rPr>
        <w:t>4</w:t>
      </w:r>
      <w:r w:rsidRPr="00A00D3F"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</w:rPr>
        <w:t xml:space="preserve">   </w:t>
      </w:r>
      <w:r w:rsidRPr="00A00D3F">
        <w:rPr>
          <w:rFonts w:ascii="Times New Roman" w:hAnsi="Times New Roman" w:cs="Times New Roman"/>
          <w:sz w:val="28"/>
        </w:rPr>
        <w:t>(приложение № 1).</w:t>
      </w:r>
    </w:p>
    <w:p w:rsidR="00A00D3F" w:rsidRPr="006368DD" w:rsidRDefault="00A00D3F" w:rsidP="00A00D3F">
      <w:pPr>
        <w:ind w:firstLine="535"/>
        <w:jc w:val="both"/>
        <w:rPr>
          <w:rFonts w:ascii="Times New Roman" w:hAnsi="Times New Roman"/>
          <w:sz w:val="28"/>
          <w:szCs w:val="28"/>
        </w:rPr>
      </w:pPr>
      <w:r w:rsidRPr="000A2270">
        <w:rPr>
          <w:rFonts w:ascii="Times New Roman" w:hAnsi="Times New Roman" w:cs="Times New Roman"/>
          <w:sz w:val="28"/>
          <w:szCs w:val="28"/>
        </w:rPr>
        <w:t>2</w:t>
      </w:r>
      <w:r w:rsidRPr="006368DD">
        <w:rPr>
          <w:sz w:val="28"/>
          <w:szCs w:val="28"/>
        </w:rPr>
        <w:t>.</w:t>
      </w:r>
      <w:r w:rsidRPr="006368DD">
        <w:rPr>
          <w:rFonts w:ascii="Times New Roman" w:hAnsi="Times New Roman"/>
          <w:sz w:val="28"/>
          <w:szCs w:val="28"/>
        </w:rPr>
        <w:t>Установить, что внесение изменений в  муниципальную программу осуществляется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D3F">
        <w:rPr>
          <w:rFonts w:ascii="Times New Roman" w:hAnsi="Times New Roman" w:cs="Times New Roman"/>
          <w:sz w:val="28"/>
        </w:rPr>
        <w:t>Новозахаркинского</w:t>
      </w:r>
      <w:proofErr w:type="spellEnd"/>
      <w:r w:rsidRPr="00A00D3F">
        <w:rPr>
          <w:rFonts w:ascii="Times New Roman" w:hAnsi="Times New Roman" w:cs="Times New Roman"/>
          <w:sz w:val="28"/>
        </w:rPr>
        <w:t xml:space="preserve">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с целью более эффективного расходования бюджетных средств. 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Основанием для внесения изменений могут быть: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экономия бюджетных сре</w:t>
      </w:r>
      <w:proofErr w:type="gramStart"/>
      <w:r w:rsidRPr="006368DD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6368DD">
        <w:rPr>
          <w:rFonts w:ascii="Times New Roman" w:eastAsia="Times New Roman" w:hAnsi="Times New Roman" w:cs="Times New Roman"/>
          <w:sz w:val="28"/>
          <w:szCs w:val="28"/>
        </w:rPr>
        <w:t>и проведении конкурсных процедур и размещении заказа не конкурсным способом;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отсутствие надобности в проведении некоторых из запланированных мероприятий;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получение возможности дополнительного финансирования по конкретной программе;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внесение предложений на основании обращений граждан;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возникновение аварийных ситуаций;</w:t>
      </w:r>
    </w:p>
    <w:p w:rsidR="00A00D3F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рекомендации контролирующих органов.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Настоящее постановление   разместить на официальном сайте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Духовницкого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вкладке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</w:p>
    <w:p w:rsidR="00A00D3F" w:rsidRPr="00A00D3F" w:rsidRDefault="00A00D3F" w:rsidP="00A00D3F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A00D3F">
        <w:rPr>
          <w:rFonts w:ascii="Times New Roman" w:eastAsia="Times New Roman" w:hAnsi="Times New Roman"/>
          <w:sz w:val="28"/>
          <w:lang w:eastAsia="ru-RU"/>
        </w:rPr>
        <w:t xml:space="preserve">4. </w:t>
      </w:r>
      <w:proofErr w:type="gramStart"/>
      <w:r w:rsidRPr="00A00D3F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Pr="00A00D3F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постановления оставляю за собой.</w:t>
      </w:r>
    </w:p>
    <w:p w:rsidR="00A00D3F" w:rsidRPr="00A00D3F" w:rsidRDefault="00A00D3F" w:rsidP="00A00D3F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A00D3F">
        <w:rPr>
          <w:rFonts w:ascii="Times New Roman" w:eastAsia="Times New Roman" w:hAnsi="Times New Roman"/>
          <w:sz w:val="28"/>
          <w:lang w:eastAsia="ru-RU"/>
        </w:rPr>
        <w:t xml:space="preserve">5. Настоящее постановление вступает в силу после его официального опубликования.  </w:t>
      </w:r>
    </w:p>
    <w:p w:rsidR="00A00D3F" w:rsidRPr="00A00D3F" w:rsidRDefault="00A00D3F" w:rsidP="00A00D3F">
      <w:pPr>
        <w:jc w:val="both"/>
        <w:rPr>
          <w:rFonts w:ascii="Times New Roman" w:eastAsia="Times New Roman" w:hAnsi="Times New Roman"/>
          <w:sz w:val="28"/>
          <w:lang w:eastAsia="ru-RU"/>
        </w:rPr>
      </w:pPr>
      <w:r w:rsidRPr="00A00D3F">
        <w:rPr>
          <w:rFonts w:ascii="Times New Roman" w:eastAsia="Times New Roman" w:hAnsi="Times New Roman"/>
          <w:sz w:val="28"/>
          <w:lang w:eastAsia="ru-RU"/>
        </w:rPr>
        <w:t xml:space="preserve">           </w:t>
      </w:r>
    </w:p>
    <w:p w:rsidR="00A00D3F" w:rsidRPr="006368DD" w:rsidRDefault="00A00D3F" w:rsidP="00A00D3F">
      <w:pPr>
        <w:autoSpaceDE w:val="0"/>
        <w:ind w:firstLine="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ind w:firstLine="5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Новозахаркинского</w:t>
      </w:r>
      <w:proofErr w:type="spellEnd"/>
    </w:p>
    <w:p w:rsidR="00A00D3F" w:rsidRPr="006368DD" w:rsidRDefault="00A00D3F" w:rsidP="00A00D3F">
      <w:pPr>
        <w:autoSpaceDE w:val="0"/>
        <w:ind w:firstLine="5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Ю.В. Бедняков</w:t>
      </w:r>
      <w:r w:rsidRPr="006368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C1B66" w:rsidRDefault="00AC1B66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C1B66" w:rsidRDefault="00AC1B66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2697" w:rsidRDefault="008E269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26C7" w:rsidRDefault="004D26C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26C7" w:rsidRDefault="004D26C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26C7" w:rsidRDefault="004D26C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26C7" w:rsidRDefault="004D26C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26C7" w:rsidRDefault="004D26C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26C7" w:rsidRDefault="004D26C7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D3F" w:rsidRPr="006368DD" w:rsidRDefault="00931695" w:rsidP="00931695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A00D3F" w:rsidRPr="006368DD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A00D3F" w:rsidRPr="006368DD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A00D3F" w:rsidRPr="006368DD" w:rsidRDefault="00A00D3F" w:rsidP="00A00D3F">
      <w:pPr>
        <w:autoSpaceDE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D3F">
        <w:rPr>
          <w:rFonts w:ascii="Times New Roman" w:hAnsi="Times New Roman" w:cs="Times New Roman"/>
          <w:sz w:val="28"/>
        </w:rPr>
        <w:t>Новозахаркинского</w:t>
      </w:r>
      <w:proofErr w:type="spellEnd"/>
      <w:r w:rsidRPr="00A00D3F">
        <w:rPr>
          <w:rFonts w:ascii="Times New Roman" w:hAnsi="Times New Roman" w:cs="Times New Roman"/>
          <w:sz w:val="28"/>
        </w:rPr>
        <w:t xml:space="preserve">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</w:p>
    <w:p w:rsidR="00A00D3F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>образования  от</w:t>
      </w:r>
      <w:r w:rsidR="00931695">
        <w:rPr>
          <w:rFonts w:ascii="Times New Roman" w:eastAsia="Times New Roman" w:hAnsi="Times New Roman" w:cs="Times New Roman"/>
          <w:sz w:val="28"/>
          <w:szCs w:val="28"/>
        </w:rPr>
        <w:t xml:space="preserve"> 12.11.2021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931695">
        <w:rPr>
          <w:rFonts w:ascii="Times New Roman" w:eastAsia="Times New Roman" w:hAnsi="Times New Roman" w:cs="Times New Roman"/>
          <w:sz w:val="28"/>
          <w:szCs w:val="28"/>
        </w:rPr>
        <w:t>47</w:t>
      </w:r>
    </w:p>
    <w:p w:rsidR="00931695" w:rsidRPr="006368DD" w:rsidRDefault="00931695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D3F" w:rsidRPr="004A77F9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A77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Муниципальная  программа</w:t>
      </w:r>
    </w:p>
    <w:p w:rsidR="00A00D3F" w:rsidRPr="004A77F9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A77F9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 xml:space="preserve">«Осуществление мероприятий по организации культурного досуга  жителей  </w:t>
      </w:r>
      <w:proofErr w:type="spellStart"/>
      <w:r w:rsidRPr="004A77F9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>Новозахаркинского</w:t>
      </w:r>
      <w:proofErr w:type="spellEnd"/>
      <w:r w:rsidRPr="004A77F9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 xml:space="preserve"> муниципального образования услугами организаций культуры на 20</w:t>
      </w:r>
      <w:r w:rsidR="004D26C7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>22</w:t>
      </w:r>
      <w:r w:rsidRPr="004A77F9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>-202</w:t>
      </w:r>
      <w:r w:rsidR="004D26C7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>4</w:t>
      </w:r>
      <w:r w:rsidRPr="004A77F9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 xml:space="preserve"> годы»</w:t>
      </w:r>
      <w:r w:rsidRPr="004A77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A00D3F" w:rsidRPr="006368DD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D3F" w:rsidRPr="006368DD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A00D3F" w:rsidRPr="006368DD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076" w:type="dxa"/>
        <w:tblInd w:w="-4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40"/>
        <w:gridCol w:w="6536"/>
      </w:tblGrid>
      <w:tr w:rsidR="00A00D3F" w:rsidRPr="006368DD" w:rsidTr="00A00D3F">
        <w:trPr>
          <w:trHeight w:val="1192"/>
        </w:trPr>
        <w:tc>
          <w:tcPr>
            <w:tcW w:w="3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6368DD" w:rsidRDefault="00A00D3F" w:rsidP="00A00D3F">
            <w:pPr>
              <w:shd w:val="clear" w:color="auto" w:fill="FFFFFF"/>
              <w:autoSpaceDE w:val="0"/>
              <w:snapToGrid w:val="0"/>
              <w:ind w:left="34" w:hanging="142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- 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Духовницкого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6368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района  Саратовской области (далее - администрация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МО)</w:t>
            </w:r>
          </w:p>
        </w:tc>
      </w:tr>
      <w:tr w:rsidR="00A00D3F" w:rsidRPr="006368DD" w:rsidTr="00A00D3F">
        <w:trPr>
          <w:trHeight w:val="1295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A00D3F" w:rsidRDefault="00A00D3F" w:rsidP="00A00D3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368DD">
              <w:t>-</w:t>
            </w:r>
            <w:r>
              <w:t xml:space="preserve"> </w:t>
            </w:r>
            <w:r w:rsidRPr="00A00D3F">
              <w:rPr>
                <w:rFonts w:ascii="Times New Roman" w:hAnsi="Times New Roman" w:cs="Times New Roman"/>
                <w:sz w:val="28"/>
              </w:rPr>
              <w:t xml:space="preserve">муниципальная  программа «Осуществление мероприятий по организации культурного досуга жителей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Pr="00A00D3F">
              <w:rPr>
                <w:rFonts w:ascii="Times New Roman" w:hAnsi="Times New Roman" w:cs="Times New Roman"/>
                <w:sz w:val="28"/>
              </w:rPr>
              <w:t xml:space="preserve"> муниципального образования услугами организаций культуры на 20</w:t>
            </w:r>
            <w:r w:rsidR="004D26C7">
              <w:rPr>
                <w:rFonts w:ascii="Times New Roman" w:hAnsi="Times New Roman" w:cs="Times New Roman"/>
                <w:sz w:val="28"/>
              </w:rPr>
              <w:t>22</w:t>
            </w:r>
            <w:r w:rsidRPr="00A00D3F">
              <w:rPr>
                <w:rFonts w:ascii="Times New Roman" w:hAnsi="Times New Roman" w:cs="Times New Roman"/>
                <w:sz w:val="28"/>
              </w:rPr>
              <w:t>-202</w:t>
            </w:r>
            <w:r w:rsidR="004D26C7">
              <w:rPr>
                <w:rFonts w:ascii="Times New Roman" w:hAnsi="Times New Roman" w:cs="Times New Roman"/>
                <w:sz w:val="28"/>
              </w:rPr>
              <w:t>4</w:t>
            </w:r>
            <w:r w:rsidRPr="00A00D3F">
              <w:rPr>
                <w:rFonts w:ascii="Times New Roman" w:hAnsi="Times New Roman" w:cs="Times New Roman"/>
                <w:sz w:val="28"/>
              </w:rPr>
              <w:t xml:space="preserve"> годы»</w:t>
            </w:r>
            <w:r w:rsidRPr="00A00D3F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  <w:p w:rsidR="00A00D3F" w:rsidRPr="006368DD" w:rsidRDefault="00A00D3F" w:rsidP="00A00D3F">
            <w:r w:rsidRPr="00A00D3F">
              <w:rPr>
                <w:rFonts w:ascii="Times New Roman" w:hAnsi="Times New Roman" w:cs="Times New Roman"/>
                <w:sz w:val="28"/>
              </w:rPr>
              <w:t>(далее - Программа)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00D3F" w:rsidRPr="006368DD" w:rsidTr="00A00D3F">
        <w:trPr>
          <w:trHeight w:val="964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Дата утверждения, наименование и номер соответствующего нормативного акта</w:t>
            </w:r>
          </w:p>
        </w:tc>
        <w:tc>
          <w:tcPr>
            <w:tcW w:w="6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6368DD" w:rsidRDefault="00A00D3F" w:rsidP="00931695">
            <w:pPr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-Постановление от</w:t>
            </w:r>
            <w:r w:rsidR="00931695">
              <w:rPr>
                <w:rFonts w:ascii="Times New Roman" w:hAnsi="Times New Roman"/>
                <w:sz w:val="28"/>
                <w:szCs w:val="28"/>
              </w:rPr>
              <w:t xml:space="preserve"> 12.11.2021г. 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>года №</w:t>
            </w:r>
            <w:r w:rsidR="004A7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695">
              <w:rPr>
                <w:rFonts w:ascii="Times New Roman" w:hAnsi="Times New Roman"/>
                <w:sz w:val="28"/>
                <w:szCs w:val="28"/>
              </w:rPr>
              <w:t xml:space="preserve">47 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 Духовницкого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A00D3F" w:rsidRPr="006368DD" w:rsidTr="00A00D3F">
        <w:trPr>
          <w:trHeight w:val="284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6368DD" w:rsidRDefault="004D26C7" w:rsidP="004D26C7">
            <w:pPr>
              <w:snapToGri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- 2022</w:t>
            </w:r>
            <w:r w:rsidR="00A00D3F" w:rsidRPr="006368DD"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00D3F" w:rsidRPr="006368D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A00D3F" w:rsidRPr="006368DD" w:rsidTr="00A00D3F">
        <w:trPr>
          <w:trHeight w:val="2571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Цель и задача</w:t>
            </w:r>
          </w:p>
        </w:tc>
        <w:tc>
          <w:tcPr>
            <w:tcW w:w="6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6368DD" w:rsidRDefault="00A00D3F" w:rsidP="004D26C7">
            <w:pPr>
              <w:tabs>
                <w:tab w:val="left" w:pos="34"/>
              </w:tabs>
              <w:snapToGrid w:val="0"/>
              <w:ind w:left="3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- цель Программы: 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культурного досуга жителей муниципального образования  путем</w:t>
            </w:r>
          </w:p>
          <w:p w:rsidR="00A00D3F" w:rsidRPr="006368DD" w:rsidRDefault="00A00D3F" w:rsidP="004D26C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местных праздничных и иных зрелищных мероприятиях, организации мероприятий по сохранению и развитию местных традиций и обрядов, для граждан, проживающих на территории муниципального образования;</w:t>
            </w:r>
          </w:p>
          <w:p w:rsidR="00A00D3F" w:rsidRPr="006368DD" w:rsidRDefault="00A00D3F" w:rsidP="004D26C7">
            <w:pPr>
              <w:tabs>
                <w:tab w:val="left" w:pos="34"/>
              </w:tabs>
              <w:ind w:left="3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- задача: 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 населения, приобщение к культурным традициям;</w:t>
            </w:r>
          </w:p>
          <w:p w:rsidR="00A00D3F" w:rsidRPr="006368DD" w:rsidRDefault="00A00D3F" w:rsidP="004D26C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- сохранение и развитие основных видов и жанров любительского творчества;</w:t>
            </w:r>
          </w:p>
          <w:p w:rsidR="00A00D3F" w:rsidRPr="006368DD" w:rsidRDefault="00A00D3F" w:rsidP="004D26C7">
            <w:pPr>
              <w:tabs>
                <w:tab w:val="left" w:pos="34"/>
              </w:tabs>
              <w:ind w:left="3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- популяризация основных видов народного творчества.</w:t>
            </w:r>
          </w:p>
        </w:tc>
      </w:tr>
      <w:tr w:rsidR="00A00D3F" w:rsidRPr="006368DD" w:rsidTr="00A00D3F">
        <w:trPr>
          <w:trHeight w:val="1229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6368DD" w:rsidRDefault="00A00D3F" w:rsidP="004D26C7">
            <w:pPr>
              <w:tabs>
                <w:tab w:val="left" w:pos="34"/>
              </w:tabs>
              <w:snapToGrid w:val="0"/>
              <w:ind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усовершенствование форм и качества культурного досуга жителей муниципального образования, привлечение к совместной деятельности </w:t>
            </w:r>
            <w:proofErr w:type="gramStart"/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00D3F" w:rsidRPr="006368DD" w:rsidRDefault="00A00D3F" w:rsidP="004D26C7">
            <w:pPr>
              <w:tabs>
                <w:tab w:val="left" w:pos="34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обеспечению культурного досуга жителей МО организаций, учреждений и предприятий, расположенных на территории округа, повышение уровня культуры населения, приобщение к культурным традициям, эстетическое воспитание населения МО</w:t>
            </w:r>
          </w:p>
        </w:tc>
      </w:tr>
      <w:tr w:rsidR="00A00D3F" w:rsidRPr="006368DD" w:rsidTr="00A00D3F">
        <w:trPr>
          <w:trHeight w:val="2733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</w:t>
            </w:r>
          </w:p>
        </w:tc>
        <w:tc>
          <w:tcPr>
            <w:tcW w:w="6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0D3F" w:rsidRPr="006368DD" w:rsidRDefault="00A00D3F" w:rsidP="004F5711">
            <w:pPr>
              <w:snapToGrid w:val="0"/>
              <w:ind w:left="34" w:hanging="142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>- общий объём финансирования Программы –18,0  тыс. руб.;</w:t>
            </w:r>
          </w:p>
          <w:p w:rsidR="00A00D3F" w:rsidRPr="006368DD" w:rsidRDefault="00A00D3F" w:rsidP="004F5711">
            <w:pPr>
              <w:snapToGrid w:val="0"/>
              <w:ind w:left="34" w:hanging="142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- источники финансирования: </w:t>
            </w:r>
          </w:p>
          <w:p w:rsidR="00A00D3F" w:rsidRPr="006368DD" w:rsidRDefault="00A00D3F" w:rsidP="004F5711">
            <w:pPr>
              <w:snapToGri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бюджет 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Pr="00A00D3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>м</w:t>
            </w:r>
            <w:r w:rsidR="001B3966">
              <w:rPr>
                <w:rFonts w:ascii="Times New Roman" w:hAnsi="Times New Roman"/>
                <w:sz w:val="28"/>
                <w:szCs w:val="28"/>
              </w:rPr>
              <w:t>униципального образования на 2022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г.  – 6,0 тыс. руб.</w:t>
            </w:r>
          </w:p>
          <w:p w:rsidR="00A00D3F" w:rsidRPr="006368DD" w:rsidRDefault="00A00D3F" w:rsidP="004F5711">
            <w:pPr>
              <w:snapToGri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Pr="00A00D3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>му</w:t>
            </w:r>
            <w:r w:rsidR="001B3966">
              <w:rPr>
                <w:rFonts w:ascii="Times New Roman" w:hAnsi="Times New Roman"/>
                <w:sz w:val="28"/>
                <w:szCs w:val="28"/>
              </w:rPr>
              <w:t>ниципального образования на 2023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г.  –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>,0 тыс. руб</w:t>
            </w:r>
            <w:proofErr w:type="gramStart"/>
            <w:r w:rsidRPr="006368DD">
              <w:rPr>
                <w:rFonts w:ascii="Times New Roman" w:hAnsi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6368DD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6368D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00D3F" w:rsidRPr="006368DD" w:rsidRDefault="00A00D3F" w:rsidP="001B3966">
            <w:pPr>
              <w:snapToGri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368DD">
              <w:rPr>
                <w:rFonts w:ascii="Times New Roman" w:hAnsi="Times New Roman"/>
                <w:sz w:val="28"/>
                <w:szCs w:val="28"/>
              </w:rPr>
              <w:t xml:space="preserve">бюджет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Pr="00A00D3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</w:t>
            </w:r>
            <w:r w:rsidR="001B3966">
              <w:rPr>
                <w:rFonts w:ascii="Times New Roman" w:hAnsi="Times New Roman"/>
                <w:sz w:val="28"/>
                <w:szCs w:val="28"/>
              </w:rPr>
              <w:t>4</w:t>
            </w:r>
            <w:r w:rsidRPr="006368DD">
              <w:rPr>
                <w:rFonts w:ascii="Times New Roman" w:hAnsi="Times New Roman"/>
                <w:sz w:val="28"/>
                <w:szCs w:val="28"/>
              </w:rPr>
              <w:t xml:space="preserve"> г.  – 6,0 тыс. руб. (</w:t>
            </w:r>
            <w:proofErr w:type="spellStart"/>
            <w:r w:rsidRPr="006368DD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6368D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</w:tbl>
    <w:p w:rsidR="00A00D3F" w:rsidRPr="006368DD" w:rsidRDefault="00A00D3F" w:rsidP="00A00D3F">
      <w:pPr>
        <w:tabs>
          <w:tab w:val="left" w:pos="0"/>
        </w:tabs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A00D3F" w:rsidRPr="00A00D3F" w:rsidRDefault="00A00D3F" w:rsidP="00A00D3F">
      <w:pPr>
        <w:tabs>
          <w:tab w:val="left" w:pos="0"/>
        </w:tabs>
        <w:spacing w:after="120"/>
        <w:jc w:val="center"/>
        <w:rPr>
          <w:rFonts w:ascii="Times New Roman" w:eastAsia="Times New Roman CYR" w:hAnsi="Times New Roman" w:cs="Times New Roman CYR"/>
          <w:b/>
          <w:i/>
          <w:sz w:val="28"/>
          <w:szCs w:val="28"/>
        </w:rPr>
      </w:pPr>
      <w:r w:rsidRPr="00A00D3F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A00D3F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A00D3F">
        <w:rPr>
          <w:rFonts w:ascii="Times New Roman" w:eastAsia="Times New Roman CYR" w:hAnsi="Times New Roman" w:cs="Times New Roman CYR"/>
          <w:b/>
          <w:i/>
          <w:sz w:val="28"/>
          <w:szCs w:val="28"/>
        </w:rPr>
        <w:t xml:space="preserve">Характеристика проблемы, целесообразность и </w:t>
      </w:r>
      <w:proofErr w:type="gramStart"/>
      <w:r w:rsidRPr="00A00D3F">
        <w:rPr>
          <w:rFonts w:ascii="Times New Roman" w:eastAsia="Times New Roman CYR" w:hAnsi="Times New Roman" w:cs="Times New Roman CYR"/>
          <w:b/>
          <w:i/>
          <w:sz w:val="28"/>
          <w:szCs w:val="28"/>
        </w:rPr>
        <w:t>необходимость  её</w:t>
      </w:r>
      <w:proofErr w:type="gramEnd"/>
      <w:r w:rsidRPr="00A00D3F">
        <w:rPr>
          <w:rFonts w:ascii="Times New Roman" w:eastAsia="Times New Roman CYR" w:hAnsi="Times New Roman" w:cs="Times New Roman CYR"/>
          <w:b/>
          <w:i/>
          <w:sz w:val="28"/>
          <w:szCs w:val="28"/>
        </w:rPr>
        <w:t xml:space="preserve"> решения на муниципальном уровне</w:t>
      </w:r>
    </w:p>
    <w:p w:rsidR="00A00D3F" w:rsidRPr="006368DD" w:rsidRDefault="00A00D3F" w:rsidP="00A00D3F">
      <w:pPr>
        <w:tabs>
          <w:tab w:val="left" w:pos="426"/>
        </w:tabs>
        <w:autoSpaceDE w:val="0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6368DD">
        <w:rPr>
          <w:rFonts w:ascii="Times New Roman" w:eastAsia="Times New Roman CYR" w:hAnsi="Times New Roman" w:cs="Times New Roman CYR"/>
          <w:sz w:val="28"/>
          <w:szCs w:val="28"/>
        </w:rPr>
        <w:t xml:space="preserve">Настоящей Программой предусмотрен комплекс мероприятий по </w:t>
      </w:r>
      <w:r w:rsidRPr="006368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проведению культурно-массовых мероприятий в </w:t>
      </w:r>
      <w:proofErr w:type="spellStart"/>
      <w:r w:rsidR="00D56F9F">
        <w:rPr>
          <w:rFonts w:ascii="Times New Roman" w:eastAsia="Times New Roman" w:hAnsi="Times New Roman" w:cs="Times New Roman"/>
          <w:spacing w:val="20"/>
          <w:sz w:val="28"/>
          <w:szCs w:val="28"/>
        </w:rPr>
        <w:t>Новозахаркинском</w:t>
      </w:r>
      <w:proofErr w:type="spellEnd"/>
      <w:r w:rsidR="00D56F9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368DD">
        <w:rPr>
          <w:rFonts w:ascii="Times New Roman" w:eastAsia="Times New Roman" w:hAnsi="Times New Roman" w:cs="Times New Roman"/>
          <w:spacing w:val="20"/>
          <w:sz w:val="28"/>
          <w:szCs w:val="28"/>
        </w:rPr>
        <w:t>муниципальном образовании на 20</w:t>
      </w:r>
      <w:r w:rsidR="001B3966">
        <w:rPr>
          <w:rFonts w:ascii="Times New Roman" w:eastAsia="Times New Roman" w:hAnsi="Times New Roman" w:cs="Times New Roman"/>
          <w:spacing w:val="2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-202</w:t>
      </w:r>
      <w:r w:rsidR="001B3966">
        <w:rPr>
          <w:rFonts w:ascii="Times New Roman" w:eastAsia="Times New Roman" w:hAnsi="Times New Roman" w:cs="Times New Roman"/>
          <w:spacing w:val="20"/>
          <w:sz w:val="28"/>
          <w:szCs w:val="28"/>
        </w:rPr>
        <w:t>4</w:t>
      </w:r>
      <w:r w:rsidRPr="006368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годы.</w:t>
      </w:r>
    </w:p>
    <w:p w:rsidR="00A00D3F" w:rsidRPr="006368DD" w:rsidRDefault="00A00D3F" w:rsidP="00A00D3F">
      <w:pPr>
        <w:tabs>
          <w:tab w:val="left" w:pos="426"/>
        </w:tabs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Мероприятия, предусмотренные настоящей программой, проводятся по </w:t>
      </w:r>
      <w:r w:rsidRPr="006368DD">
        <w:rPr>
          <w:rFonts w:ascii="Times New Roman" w:eastAsia="Times New Roman" w:hAnsi="Times New Roman" w:cs="Times New Roman"/>
          <w:sz w:val="28"/>
          <w:szCs w:val="28"/>
        </w:rPr>
        <w:t>следующим видам:</w:t>
      </w:r>
    </w:p>
    <w:p w:rsidR="00A00D3F" w:rsidRPr="006368DD" w:rsidRDefault="00A00D3F" w:rsidP="00A00D3F">
      <w:pPr>
        <w:tabs>
          <w:tab w:val="left" w:pos="426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 концерты в учреждениях и организациях, расположенных на территории МО, приуроченные к памятным и праздничным датам;</w:t>
      </w: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>-праздничные  мероприятия, торжественные митинги  (</w:t>
      </w:r>
      <w:proofErr w:type="gramStart"/>
      <w:r w:rsidRPr="006368D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 Дню Победы и другим датам);</w:t>
      </w:r>
    </w:p>
    <w:p w:rsidR="00A00D3F" w:rsidRPr="006368DD" w:rsidRDefault="00A00D3F" w:rsidP="00A00D3F">
      <w:pPr>
        <w:autoSpaceDE w:val="0"/>
        <w:rPr>
          <w:rFonts w:ascii="Times New Roman" w:eastAsia="Times New Roman" w:hAnsi="Times New Roman" w:cs="Times New Roman"/>
          <w:sz w:val="28"/>
          <w:szCs w:val="28"/>
        </w:rPr>
      </w:pPr>
      <w:r w:rsidRPr="006368DD">
        <w:rPr>
          <w:rFonts w:ascii="Times New Roman" w:eastAsia="Times New Roman" w:hAnsi="Times New Roman" w:cs="Times New Roman"/>
          <w:sz w:val="28"/>
          <w:szCs w:val="28"/>
        </w:rPr>
        <w:t xml:space="preserve">-мероприятия  для  развития активной жизненной позиции жителей поселения, создания и поддержания условий для их быта и отдыха </w:t>
      </w:r>
    </w:p>
    <w:p w:rsidR="00A00D3F" w:rsidRPr="006368DD" w:rsidRDefault="00A00D3F" w:rsidP="00A00D3F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0D3F" w:rsidRPr="00A00D3F" w:rsidRDefault="00A00D3F" w:rsidP="00A00D3F">
      <w:pPr>
        <w:tabs>
          <w:tab w:val="left" w:pos="426"/>
        </w:tabs>
        <w:spacing w:after="120"/>
        <w:ind w:left="568"/>
        <w:jc w:val="center"/>
        <w:rPr>
          <w:rFonts w:ascii="Times New Roman" w:hAnsi="Times New Roman"/>
          <w:b/>
          <w:i/>
          <w:sz w:val="28"/>
          <w:szCs w:val="28"/>
        </w:rPr>
      </w:pPr>
      <w:r w:rsidRPr="00A00D3F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A00D3F">
        <w:rPr>
          <w:rFonts w:ascii="Times New Roman" w:hAnsi="Times New Roman"/>
          <w:b/>
          <w:i/>
          <w:sz w:val="28"/>
          <w:szCs w:val="28"/>
        </w:rPr>
        <w:t>.</w:t>
      </w:r>
      <w:r w:rsidR="001B39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00D3F">
        <w:rPr>
          <w:rFonts w:ascii="Times New Roman" w:hAnsi="Times New Roman"/>
          <w:b/>
          <w:i/>
          <w:sz w:val="28"/>
          <w:szCs w:val="28"/>
        </w:rPr>
        <w:t>Перечень и описание программных мероприятий</w:t>
      </w:r>
    </w:p>
    <w:p w:rsidR="00A00D3F" w:rsidRPr="006368DD" w:rsidRDefault="00AC1B66" w:rsidP="00A00D3F">
      <w:pPr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00D3F" w:rsidRPr="006368DD">
        <w:rPr>
          <w:rFonts w:ascii="Times New Roman" w:hAnsi="Times New Roman"/>
          <w:sz w:val="28"/>
          <w:szCs w:val="28"/>
        </w:rPr>
        <w:t xml:space="preserve">Перечень программных мероприятий отражён в приложении  к Программе и предусматривает выполнение </w:t>
      </w:r>
      <w:r w:rsidR="00A00D3F" w:rsidRPr="006368DD">
        <w:rPr>
          <w:rFonts w:ascii="Times New Roman" w:eastAsia="Times New Roman CYR" w:hAnsi="Times New Roman" w:cs="Times New Roman CYR"/>
          <w:sz w:val="28"/>
          <w:szCs w:val="28"/>
        </w:rPr>
        <w:t xml:space="preserve"> мероприятий по </w:t>
      </w:r>
      <w:r w:rsidR="00A00D3F" w:rsidRPr="006368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проведению культурно-массовых мероприятий в 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Новозахаркинском</w:t>
      </w:r>
      <w:proofErr w:type="spellEnd"/>
      <w:r w:rsidR="00A00D3F" w:rsidRPr="006368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муниципальном образовании.</w:t>
      </w:r>
    </w:p>
    <w:p w:rsidR="00A00D3F" w:rsidRPr="006368DD" w:rsidRDefault="00A00D3F" w:rsidP="00A00D3F">
      <w:pPr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ab/>
      </w:r>
    </w:p>
    <w:p w:rsidR="00A00D3F" w:rsidRPr="00AC1B66" w:rsidRDefault="00A00D3F" w:rsidP="00A00D3F">
      <w:pPr>
        <w:tabs>
          <w:tab w:val="left" w:pos="426"/>
        </w:tabs>
        <w:spacing w:after="120"/>
        <w:ind w:left="568"/>
        <w:rPr>
          <w:rFonts w:ascii="Times New Roman" w:hAnsi="Times New Roman"/>
          <w:b/>
          <w:i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 xml:space="preserve">                            </w:t>
      </w:r>
      <w:r w:rsidRPr="00AC1B66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AC1B66">
        <w:rPr>
          <w:rFonts w:ascii="Times New Roman" w:hAnsi="Times New Roman"/>
          <w:b/>
          <w:i/>
          <w:sz w:val="28"/>
          <w:szCs w:val="28"/>
        </w:rPr>
        <w:t>.Оценка рисков реализации Программы</w:t>
      </w:r>
    </w:p>
    <w:p w:rsidR="00A00D3F" w:rsidRPr="006368DD" w:rsidRDefault="00A00D3F" w:rsidP="00A00D3F">
      <w:pPr>
        <w:shd w:val="clear" w:color="auto" w:fill="FFFFFF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>Возможные риски реализации Программы:</w:t>
      </w:r>
    </w:p>
    <w:p w:rsidR="00A00D3F" w:rsidRPr="006368DD" w:rsidRDefault="00A00D3F" w:rsidP="00A00D3F">
      <w:pPr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>- финансирование запланированных мероприятий не в полном объёме;</w:t>
      </w:r>
    </w:p>
    <w:p w:rsidR="00A00D3F" w:rsidRPr="006368DD" w:rsidRDefault="00A00D3F" w:rsidP="00A00D3F">
      <w:pPr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>- рост инфляции выше прогнозного уровня;</w:t>
      </w:r>
    </w:p>
    <w:p w:rsidR="00A00D3F" w:rsidRPr="006368DD" w:rsidRDefault="00A00D3F" w:rsidP="00A00D3F">
      <w:pPr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lastRenderedPageBreak/>
        <w:t>- форс-мажорные обстоятельства.</w:t>
      </w:r>
    </w:p>
    <w:p w:rsidR="00A00D3F" w:rsidRPr="006368DD" w:rsidRDefault="00A00D3F" w:rsidP="00A00D3F">
      <w:pPr>
        <w:tabs>
          <w:tab w:val="left" w:pos="426"/>
        </w:tabs>
        <w:spacing w:after="120"/>
        <w:ind w:left="568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A00D3F" w:rsidRPr="00AC1B66" w:rsidRDefault="00A00D3F" w:rsidP="00A00D3F">
      <w:pPr>
        <w:tabs>
          <w:tab w:val="left" w:pos="426"/>
        </w:tabs>
        <w:spacing w:after="120"/>
        <w:ind w:left="568"/>
        <w:jc w:val="center"/>
        <w:rPr>
          <w:rFonts w:ascii="Times New Roman" w:hAnsi="Times New Roman"/>
          <w:b/>
          <w:i/>
          <w:sz w:val="28"/>
          <w:szCs w:val="28"/>
        </w:rPr>
      </w:pPr>
      <w:r w:rsidRPr="00AC1B66">
        <w:rPr>
          <w:rFonts w:ascii="Times New Roman" w:hAnsi="Times New Roman"/>
          <w:b/>
          <w:i/>
          <w:sz w:val="28"/>
          <w:szCs w:val="28"/>
          <w:lang w:val="en-US"/>
        </w:rPr>
        <w:t>IV</w:t>
      </w:r>
      <w:r w:rsidRPr="00AC1B66">
        <w:rPr>
          <w:rFonts w:ascii="Times New Roman" w:hAnsi="Times New Roman"/>
          <w:b/>
          <w:i/>
          <w:sz w:val="28"/>
          <w:szCs w:val="28"/>
        </w:rPr>
        <w:t>.Обоснование потребности в необходимых ресурсах</w:t>
      </w:r>
    </w:p>
    <w:p w:rsidR="00A00D3F" w:rsidRPr="006368DD" w:rsidRDefault="00A00D3F" w:rsidP="00A00D3F">
      <w:pPr>
        <w:shd w:val="clear" w:color="auto" w:fill="FFFFFF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>Расчёт потребности в необходимых ресурсах произведен на основании изучения котировок цен на рынке товаров, работ, услуг, действующих в 20</w:t>
      </w:r>
      <w:r w:rsidR="001B3966">
        <w:rPr>
          <w:rFonts w:ascii="Times New Roman" w:hAnsi="Times New Roman"/>
          <w:sz w:val="28"/>
          <w:szCs w:val="28"/>
        </w:rPr>
        <w:t>2</w:t>
      </w:r>
      <w:r w:rsidRPr="006368DD">
        <w:rPr>
          <w:rFonts w:ascii="Times New Roman" w:hAnsi="Times New Roman"/>
          <w:sz w:val="28"/>
          <w:szCs w:val="28"/>
        </w:rPr>
        <w:t>1 году.</w:t>
      </w:r>
    </w:p>
    <w:p w:rsidR="00A00D3F" w:rsidRPr="006368DD" w:rsidRDefault="00A00D3F" w:rsidP="00A00D3F">
      <w:pPr>
        <w:shd w:val="clear" w:color="auto" w:fill="FFFFFF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D3F" w:rsidRPr="00AC1B66" w:rsidRDefault="00A00D3F" w:rsidP="00A00D3F">
      <w:pPr>
        <w:tabs>
          <w:tab w:val="left" w:pos="426"/>
        </w:tabs>
        <w:spacing w:after="120"/>
        <w:rPr>
          <w:rFonts w:ascii="Times New Roman" w:hAnsi="Times New Roman"/>
          <w:b/>
          <w:i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C1B66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AC1B66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C1B66">
        <w:rPr>
          <w:rFonts w:ascii="Times New Roman" w:hAnsi="Times New Roman"/>
          <w:b/>
          <w:i/>
          <w:sz w:val="28"/>
          <w:szCs w:val="28"/>
        </w:rPr>
        <w:t>.Описание системы управления реализацией Программы</w:t>
      </w:r>
    </w:p>
    <w:p w:rsidR="00A00D3F" w:rsidRPr="006368DD" w:rsidRDefault="00A00D3F" w:rsidP="00A00D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68DD">
        <w:rPr>
          <w:rFonts w:ascii="Times New Roman" w:hAnsi="Times New Roman"/>
          <w:sz w:val="28"/>
          <w:szCs w:val="28"/>
        </w:rPr>
        <w:t xml:space="preserve">Администрация </w:t>
      </w:r>
      <w:r w:rsidR="00AC1B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B66" w:rsidRPr="00A00D3F">
        <w:rPr>
          <w:rFonts w:ascii="Times New Roman" w:hAnsi="Times New Roman" w:cs="Times New Roman"/>
          <w:sz w:val="28"/>
        </w:rPr>
        <w:t>Новозахаркинского</w:t>
      </w:r>
      <w:proofErr w:type="spellEnd"/>
      <w:r w:rsidRPr="006368DD">
        <w:rPr>
          <w:rFonts w:ascii="Times New Roman" w:hAnsi="Times New Roman"/>
          <w:sz w:val="28"/>
          <w:szCs w:val="28"/>
        </w:rPr>
        <w:t xml:space="preserve"> муниципального образования обеспечивает выполнение программных мероприятий с соблюдением установленных сроков и объёмов бюджетного финансирования и несёт ответственность за несвоевременное выполнение мероприятий Программы.</w:t>
      </w:r>
    </w:p>
    <w:p w:rsidR="00A00D3F" w:rsidRPr="006368DD" w:rsidRDefault="00A00D3F" w:rsidP="00A00D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D3F" w:rsidRPr="006368DD" w:rsidRDefault="00A00D3F" w:rsidP="00A00D3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68D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68DD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 глава </w:t>
      </w:r>
      <w:r w:rsidR="00AC1B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B66" w:rsidRPr="00A00D3F">
        <w:rPr>
          <w:rFonts w:ascii="Times New Roman" w:hAnsi="Times New Roman" w:cs="Times New Roman"/>
          <w:sz w:val="28"/>
        </w:rPr>
        <w:t>Новозахаркинского</w:t>
      </w:r>
      <w:proofErr w:type="spellEnd"/>
      <w:r w:rsidR="00AC1B66" w:rsidRPr="00A00D3F">
        <w:rPr>
          <w:rFonts w:ascii="Times New Roman" w:hAnsi="Times New Roman" w:cs="Times New Roman"/>
          <w:sz w:val="28"/>
        </w:rPr>
        <w:t xml:space="preserve"> </w:t>
      </w:r>
      <w:r w:rsidRPr="006368DD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A00D3F" w:rsidRPr="006368DD" w:rsidRDefault="00AC1B66" w:rsidP="00A00D3F">
      <w:pPr>
        <w:shd w:val="clear" w:color="auto" w:fill="FFFFFF"/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0D3F" w:rsidRPr="006368DD" w:rsidRDefault="00A00D3F" w:rsidP="00A00D3F">
      <w:pPr>
        <w:shd w:val="clear" w:color="auto" w:fill="FFFFFF"/>
        <w:autoSpaceDE w:val="0"/>
        <w:rPr>
          <w:rFonts w:ascii="Times New Roman" w:hAnsi="Times New Roman"/>
          <w:sz w:val="28"/>
          <w:szCs w:val="28"/>
        </w:rPr>
      </w:pPr>
    </w:p>
    <w:p w:rsidR="00A00D3F" w:rsidRPr="006368DD" w:rsidRDefault="00A00D3F" w:rsidP="00A00D3F">
      <w:pPr>
        <w:shd w:val="clear" w:color="auto" w:fill="FFFFFF"/>
        <w:autoSpaceDE w:val="0"/>
        <w:rPr>
          <w:rFonts w:ascii="Times New Roman" w:hAnsi="Times New Roman"/>
          <w:sz w:val="28"/>
          <w:szCs w:val="28"/>
        </w:rPr>
      </w:pPr>
    </w:p>
    <w:p w:rsidR="00A00D3F" w:rsidRPr="00AC1B66" w:rsidRDefault="00A00D3F" w:rsidP="00A00D3F">
      <w:pPr>
        <w:shd w:val="clear" w:color="auto" w:fill="FFFFFF"/>
        <w:autoSpaceDE w:val="0"/>
        <w:rPr>
          <w:rFonts w:ascii="Times New Roman" w:hAnsi="Times New Roman"/>
          <w:b/>
          <w:sz w:val="28"/>
          <w:szCs w:val="28"/>
        </w:rPr>
      </w:pPr>
      <w:r w:rsidRPr="00AC1B66">
        <w:rPr>
          <w:rFonts w:ascii="Times New Roman" w:hAnsi="Times New Roman"/>
          <w:b/>
          <w:sz w:val="28"/>
          <w:szCs w:val="28"/>
        </w:rPr>
        <w:t xml:space="preserve">Глава </w:t>
      </w:r>
      <w:r w:rsidR="00AC1B66" w:rsidRPr="00AC1B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1B66" w:rsidRPr="00AC1B66">
        <w:rPr>
          <w:rFonts w:ascii="Times New Roman" w:hAnsi="Times New Roman" w:cs="Times New Roman"/>
          <w:b/>
          <w:sz w:val="28"/>
        </w:rPr>
        <w:t>Новозахаркинского</w:t>
      </w:r>
      <w:proofErr w:type="spellEnd"/>
    </w:p>
    <w:p w:rsidR="00A00D3F" w:rsidRPr="006368DD" w:rsidRDefault="00A00D3F" w:rsidP="00A00D3F">
      <w:pPr>
        <w:shd w:val="clear" w:color="auto" w:fill="FFFFFF"/>
        <w:autoSpaceDE w:val="0"/>
        <w:rPr>
          <w:rFonts w:ascii="Times New Roman" w:hAnsi="Times New Roman"/>
          <w:b/>
          <w:sz w:val="28"/>
          <w:szCs w:val="28"/>
        </w:rPr>
        <w:sectPr w:rsidR="00A00D3F" w:rsidRPr="006368DD" w:rsidSect="00A00D3F">
          <w:pgSz w:w="11906" w:h="16838"/>
          <w:pgMar w:top="993" w:right="1134" w:bottom="851" w:left="1134" w:header="720" w:footer="720" w:gutter="0"/>
          <w:cols w:space="720"/>
          <w:docGrid w:linePitch="360"/>
        </w:sectPr>
      </w:pPr>
      <w:r w:rsidRPr="006368DD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6368DD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AC1B66">
        <w:rPr>
          <w:rFonts w:ascii="Times New Roman" w:eastAsia="Times New Roman" w:hAnsi="Times New Roman" w:cs="Times New Roman"/>
          <w:b/>
          <w:sz w:val="28"/>
          <w:szCs w:val="28"/>
        </w:rPr>
        <w:t xml:space="preserve"> Ю.В. Бедняков</w:t>
      </w:r>
    </w:p>
    <w:p w:rsidR="00A00D3F" w:rsidRPr="006368DD" w:rsidRDefault="00A00D3F" w:rsidP="00AC1B66">
      <w:pPr>
        <w:shd w:val="clear" w:color="auto" w:fill="FFFFFF"/>
        <w:autoSpaceDE w:val="0"/>
        <w:rPr>
          <w:rFonts w:ascii="Times New Roman" w:hAnsi="Times New Roman"/>
          <w:sz w:val="28"/>
          <w:szCs w:val="28"/>
        </w:rPr>
      </w:pPr>
      <w:r w:rsidRPr="006368DD">
        <w:rPr>
          <w:sz w:val="28"/>
          <w:szCs w:val="28"/>
        </w:rPr>
        <w:lastRenderedPageBreak/>
        <w:t xml:space="preserve">                                            </w:t>
      </w:r>
      <w:r w:rsidRPr="006368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AC1B66">
        <w:rPr>
          <w:rFonts w:ascii="Times New Roman" w:hAnsi="Times New Roman"/>
          <w:sz w:val="28"/>
          <w:szCs w:val="28"/>
        </w:rPr>
        <w:t xml:space="preserve">              </w:t>
      </w:r>
      <w:r w:rsidRPr="006368DD">
        <w:rPr>
          <w:rFonts w:ascii="Times New Roman" w:hAnsi="Times New Roman"/>
          <w:sz w:val="28"/>
          <w:szCs w:val="28"/>
        </w:rPr>
        <w:t>Приложение № 1к Программе</w:t>
      </w:r>
    </w:p>
    <w:p w:rsidR="00A00D3F" w:rsidRPr="006368DD" w:rsidRDefault="00A00D3F" w:rsidP="00A00D3F">
      <w:pPr>
        <w:jc w:val="right"/>
        <w:rPr>
          <w:rFonts w:ascii="Times New Roman" w:hAnsi="Times New Roman"/>
          <w:sz w:val="28"/>
          <w:szCs w:val="28"/>
        </w:rPr>
      </w:pPr>
    </w:p>
    <w:p w:rsidR="00A00D3F" w:rsidRPr="006368DD" w:rsidRDefault="00A00D3F" w:rsidP="00A00D3F">
      <w:pPr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 w:rsidRPr="006368D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Система мероприятий</w:t>
      </w:r>
    </w:p>
    <w:p w:rsidR="00A00D3F" w:rsidRPr="006368DD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8DD"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Программы </w:t>
      </w:r>
      <w:r w:rsidRPr="006368D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«Осуществление мероприятий по организации культурного досуга  жителей </w:t>
      </w:r>
      <w:r w:rsidR="00AC1B6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proofErr w:type="spellStart"/>
      <w:r w:rsidR="00AC1B66" w:rsidRPr="00AC1B66">
        <w:rPr>
          <w:rFonts w:ascii="Times New Roman" w:hAnsi="Times New Roman" w:cs="Times New Roman"/>
          <w:b/>
          <w:sz w:val="28"/>
        </w:rPr>
        <w:t>Новозахаркинского</w:t>
      </w:r>
      <w:proofErr w:type="spellEnd"/>
      <w:r w:rsidRPr="006368D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муниципального образования услу</w:t>
      </w:r>
      <w:r w:rsidR="001B396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гами организаций культуры на 2022</w:t>
      </w:r>
      <w:r w:rsidRPr="006368D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-202</w:t>
      </w:r>
      <w:r w:rsidR="001B396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4</w:t>
      </w:r>
      <w:r w:rsidRPr="006368D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годы»</w:t>
      </w:r>
      <w:r w:rsidRPr="00636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00D3F" w:rsidRPr="006368DD" w:rsidRDefault="00A00D3F" w:rsidP="00A00D3F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4"/>
        <w:gridCol w:w="3012"/>
        <w:gridCol w:w="2436"/>
        <w:gridCol w:w="2064"/>
        <w:gridCol w:w="1008"/>
        <w:gridCol w:w="936"/>
        <w:gridCol w:w="790"/>
      </w:tblGrid>
      <w:tr w:rsidR="00A00D3F" w:rsidRPr="006368DD" w:rsidTr="004F5711">
        <w:trPr>
          <w:trHeight w:val="23"/>
        </w:trPr>
        <w:tc>
          <w:tcPr>
            <w:tcW w:w="5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AC1B66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Наименование</w:t>
            </w:r>
          </w:p>
          <w:p w:rsidR="00A00D3F" w:rsidRPr="006368DD" w:rsidRDefault="00A00D3F" w:rsidP="00AC1B66">
            <w:pPr>
              <w:autoSpaceDE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мероприятий</w:t>
            </w:r>
          </w:p>
        </w:tc>
        <w:tc>
          <w:tcPr>
            <w:tcW w:w="3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AC1B66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Ответственный</w:t>
            </w:r>
          </w:p>
          <w:p w:rsidR="00A00D3F" w:rsidRPr="006368DD" w:rsidRDefault="00A00D3F" w:rsidP="00AC1B66">
            <w:pPr>
              <w:autoSpaceDE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исполнитель</w:t>
            </w:r>
          </w:p>
        </w:tc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AC1B66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AC1B66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Объемы финансового обеспечения (всего) (тыс. руб.)</w:t>
            </w:r>
          </w:p>
        </w:tc>
        <w:tc>
          <w:tcPr>
            <w:tcW w:w="27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00D3F" w:rsidRPr="006368DD" w:rsidRDefault="00A00D3F" w:rsidP="00AC1B66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в том числе по годам реализации</w:t>
            </w:r>
          </w:p>
          <w:p w:rsidR="00A00D3F" w:rsidRPr="006368DD" w:rsidRDefault="00A00D3F" w:rsidP="00AC1B66">
            <w:pPr>
              <w:autoSpaceDE w:val="0"/>
              <w:jc w:val="center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Start"/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тыс</w:t>
            </w:r>
            <w:proofErr w:type="gramEnd"/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. руб.)</w:t>
            </w:r>
          </w:p>
        </w:tc>
      </w:tr>
      <w:tr w:rsidR="00A00D3F" w:rsidRPr="006368DD" w:rsidTr="004F5711">
        <w:trPr>
          <w:trHeight w:val="23"/>
        </w:trPr>
        <w:tc>
          <w:tcPr>
            <w:tcW w:w="5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3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1B3966" w:rsidP="001B3966">
            <w:pPr>
              <w:autoSpaceDE w:val="0"/>
              <w:snapToGrid w:val="0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A00D3F" w:rsidRPr="006368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00D3F"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год</w:t>
            </w:r>
          </w:p>
        </w:tc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C1B66" w:rsidP="001B3966">
            <w:pPr>
              <w:autoSpaceDE w:val="0"/>
              <w:snapToGrid w:val="0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39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00D3F" w:rsidRPr="006368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00D3F"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год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00D3F" w:rsidRPr="006368DD" w:rsidRDefault="00A00D3F" w:rsidP="001B3966">
            <w:pPr>
              <w:autoSpaceDE w:val="0"/>
              <w:snapToGrid w:val="0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396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год</w:t>
            </w:r>
          </w:p>
        </w:tc>
      </w:tr>
      <w:tr w:rsidR="00A00D3F" w:rsidRPr="006368DD" w:rsidTr="004F5711">
        <w:trPr>
          <w:trHeight w:val="23"/>
        </w:trPr>
        <w:tc>
          <w:tcPr>
            <w:tcW w:w="153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D3F" w:rsidRPr="006368DD" w:rsidRDefault="00A00D3F" w:rsidP="004F5711">
            <w:pPr>
              <w:pStyle w:val="a5"/>
              <w:rPr>
                <w:sz w:val="28"/>
                <w:szCs w:val="28"/>
              </w:rPr>
            </w:pPr>
            <w:r w:rsidRPr="006368DD">
              <w:rPr>
                <w:sz w:val="28"/>
                <w:szCs w:val="28"/>
              </w:rPr>
              <w:t xml:space="preserve">Организация и проведение мероприятий посвященных государственным календарным праздникам, значимым событиям и памятным датам: </w:t>
            </w:r>
          </w:p>
          <w:p w:rsidR="00A00D3F" w:rsidRPr="006368DD" w:rsidRDefault="00A00D3F" w:rsidP="004F5711">
            <w:pPr>
              <w:autoSpaceDE w:val="0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A00D3F" w:rsidRPr="006368DD" w:rsidTr="004F5711">
        <w:trPr>
          <w:trHeight w:val="23"/>
        </w:trPr>
        <w:tc>
          <w:tcPr>
            <w:tcW w:w="5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pStyle w:val="a5"/>
              <w:rPr>
                <w:sz w:val="28"/>
                <w:szCs w:val="28"/>
              </w:rPr>
            </w:pPr>
            <w:r w:rsidRPr="006368DD">
              <w:rPr>
                <w:rFonts w:eastAsia="Times New Roman"/>
                <w:sz w:val="28"/>
                <w:szCs w:val="28"/>
              </w:rPr>
              <w:t>1.</w:t>
            </w:r>
            <w:r w:rsidRPr="006368DD">
              <w:rPr>
                <w:sz w:val="28"/>
                <w:szCs w:val="28"/>
              </w:rPr>
              <w:t xml:space="preserve"> Празднование Дня Победы:</w:t>
            </w:r>
          </w:p>
          <w:p w:rsidR="00A00D3F" w:rsidRPr="006368DD" w:rsidRDefault="00A00D3F" w:rsidP="004F5711">
            <w:pPr>
              <w:pStyle w:val="a5"/>
              <w:rPr>
                <w:sz w:val="28"/>
                <w:szCs w:val="28"/>
              </w:rPr>
            </w:pPr>
            <w:r w:rsidRPr="006368DD">
              <w:rPr>
                <w:sz w:val="28"/>
                <w:szCs w:val="28"/>
              </w:rPr>
              <w:t>-организация и проведение мероприятий посвященных Дню Победы советского народа в Великой Отечественной войне 1941-1945 годов</w:t>
            </w:r>
          </w:p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sz w:val="28"/>
                <w:szCs w:val="28"/>
              </w:rPr>
              <w:t>(</w:t>
            </w:r>
            <w:r w:rsidRPr="006368DD">
              <w:rPr>
                <w:rFonts w:ascii="Times New Roman" w:hAnsi="Times New Roman" w:cs="Times New Roman"/>
                <w:sz w:val="28"/>
                <w:szCs w:val="28"/>
              </w:rPr>
              <w:t>Венки, цветы, баннер, сувениры, шары, свечи, георгиевские ленты)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3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AC1B66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1B66" w:rsidRPr="00A00D3F">
              <w:rPr>
                <w:rFonts w:ascii="Times New Roman" w:hAnsi="Times New Roman" w:cs="Times New Roman"/>
                <w:sz w:val="28"/>
              </w:rPr>
              <w:t>Новозахаркинского</w:t>
            </w:r>
            <w:proofErr w:type="spellEnd"/>
            <w:r w:rsidR="00AC1B66" w:rsidRPr="00A00D3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8D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6368D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  <w:r w:rsidRPr="006368DD">
              <w:rPr>
                <w:rFonts w:ascii="Times New Roman" w:eastAsia="Calibri" w:hAnsi="Times New Roman" w:cs="Calibri"/>
                <w:sz w:val="28"/>
                <w:szCs w:val="28"/>
              </w:rPr>
              <w:t>18</w:t>
            </w:r>
            <w:r w:rsidRPr="006368DD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,0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  <w:r w:rsidRPr="006368DD">
              <w:rPr>
                <w:rFonts w:ascii="Times New Roman" w:eastAsia="Calibri" w:hAnsi="Times New Roman" w:cs="Calibri"/>
                <w:sz w:val="28"/>
                <w:szCs w:val="28"/>
              </w:rPr>
              <w:t>6</w:t>
            </w:r>
            <w:r w:rsidRPr="006368DD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,0</w:t>
            </w:r>
          </w:p>
        </w:tc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  <w:r w:rsidRPr="006368DD">
              <w:rPr>
                <w:rFonts w:ascii="Times New Roman" w:eastAsia="Calibri" w:hAnsi="Times New Roman" w:cs="Calibri"/>
                <w:sz w:val="28"/>
                <w:szCs w:val="28"/>
              </w:rPr>
              <w:t>6</w:t>
            </w:r>
            <w:r w:rsidRPr="006368DD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,0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00D3F" w:rsidRPr="006368DD" w:rsidRDefault="00A00D3F" w:rsidP="004F5711">
            <w:pPr>
              <w:autoSpaceDE w:val="0"/>
              <w:snapToGrid w:val="0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  <w:r w:rsidRPr="006368DD">
              <w:rPr>
                <w:rFonts w:ascii="Times New Roman" w:eastAsia="Calibri" w:hAnsi="Times New Roman" w:cs="Calibri"/>
                <w:sz w:val="28"/>
                <w:szCs w:val="28"/>
              </w:rPr>
              <w:t>6,0</w:t>
            </w:r>
          </w:p>
        </w:tc>
      </w:tr>
    </w:tbl>
    <w:p w:rsidR="00A00D3F" w:rsidRPr="006368DD" w:rsidRDefault="00A00D3F" w:rsidP="00AC1B66">
      <w:pPr>
        <w:shd w:val="clear" w:color="auto" w:fill="FFFFFF"/>
        <w:autoSpaceDE w:val="0"/>
        <w:jc w:val="right"/>
        <w:rPr>
          <w:sz w:val="28"/>
          <w:szCs w:val="28"/>
        </w:rPr>
      </w:pPr>
    </w:p>
    <w:sectPr w:rsidR="00A00D3F" w:rsidRPr="006368DD" w:rsidSect="00AC1B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96"/>
    <w:rsid w:val="001B3966"/>
    <w:rsid w:val="00360696"/>
    <w:rsid w:val="004A77F9"/>
    <w:rsid w:val="004D26C7"/>
    <w:rsid w:val="00566B40"/>
    <w:rsid w:val="00756435"/>
    <w:rsid w:val="008E2697"/>
    <w:rsid w:val="00931695"/>
    <w:rsid w:val="00973183"/>
    <w:rsid w:val="00A00D3F"/>
    <w:rsid w:val="00AC1B66"/>
    <w:rsid w:val="00D56F9F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3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D3F"/>
    <w:pPr>
      <w:spacing w:after="120"/>
    </w:pPr>
  </w:style>
  <w:style w:type="character" w:customStyle="1" w:styleId="a4">
    <w:name w:val="Основной текст Знак"/>
    <w:basedOn w:val="a0"/>
    <w:link w:val="a3"/>
    <w:rsid w:val="00A00D3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No Spacing"/>
    <w:qFormat/>
    <w:rsid w:val="00A00D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6">
    <w:name w:val="header"/>
    <w:basedOn w:val="a"/>
    <w:link w:val="a7"/>
    <w:semiHidden/>
    <w:unhideWhenUsed/>
    <w:rsid w:val="00A00D3F"/>
    <w:pPr>
      <w:widowControl/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7">
    <w:name w:val="Верхний колонтитул Знак"/>
    <w:basedOn w:val="a0"/>
    <w:link w:val="a6"/>
    <w:semiHidden/>
    <w:rsid w:val="00A00D3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00D3F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00D3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3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D3F"/>
    <w:pPr>
      <w:spacing w:after="120"/>
    </w:pPr>
  </w:style>
  <w:style w:type="character" w:customStyle="1" w:styleId="a4">
    <w:name w:val="Основной текст Знак"/>
    <w:basedOn w:val="a0"/>
    <w:link w:val="a3"/>
    <w:rsid w:val="00A00D3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No Spacing"/>
    <w:qFormat/>
    <w:rsid w:val="00A00D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6">
    <w:name w:val="header"/>
    <w:basedOn w:val="a"/>
    <w:link w:val="a7"/>
    <w:semiHidden/>
    <w:unhideWhenUsed/>
    <w:rsid w:val="00A00D3F"/>
    <w:pPr>
      <w:widowControl/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7">
    <w:name w:val="Верхний колонтитул Знак"/>
    <w:basedOn w:val="a0"/>
    <w:link w:val="a6"/>
    <w:semiHidden/>
    <w:rsid w:val="00A00D3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00D3F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00D3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14</cp:revision>
  <cp:lastPrinted>2021-11-12T11:16:00Z</cp:lastPrinted>
  <dcterms:created xsi:type="dcterms:W3CDTF">2018-08-23T04:34:00Z</dcterms:created>
  <dcterms:modified xsi:type="dcterms:W3CDTF">2021-11-12T11:17:00Z</dcterms:modified>
</cp:coreProperties>
</file>