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C4" w:rsidRDefault="001E2CC4" w:rsidP="001E2CC4">
      <w:pPr>
        <w:pStyle w:val="a9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0245" cy="86233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CC4" w:rsidRDefault="001E2CC4" w:rsidP="001E2CC4">
      <w:pPr>
        <w:pStyle w:val="Standard"/>
        <w:jc w:val="center"/>
        <w:rPr>
          <w:rFonts w:ascii="Times New Roman" w:hAnsi="Times New Roman" w:cs="Times New Roman"/>
        </w:rPr>
      </w:pP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ЧЕТВЕРТОГО СОЗЫВА</w:t>
      </w: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1E2CC4" w:rsidRDefault="001E2CC4" w:rsidP="001E2CC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1E2CC4" w:rsidRDefault="001E2CC4" w:rsidP="001E2CC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1E2CC4" w:rsidRDefault="001E2CC4" w:rsidP="001E2CC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11.05.2018г.                                                                               № 42/79</w:t>
      </w:r>
    </w:p>
    <w:p w:rsidR="001E2CC4" w:rsidRDefault="001E2CC4" w:rsidP="001E2CC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1E2CC4" w:rsidRDefault="001E2CC4" w:rsidP="001E2CC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1E2CC4" w:rsidRDefault="001E2CC4" w:rsidP="001E2CC4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исполнение бюджета Новозахаркинского МО</w:t>
      </w:r>
    </w:p>
    <w:p w:rsidR="001E2CC4" w:rsidRDefault="001E2CC4" w:rsidP="001E2CC4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МР  за 1квартал 2018 год.</w:t>
      </w:r>
    </w:p>
    <w:p w:rsidR="001E2CC4" w:rsidRDefault="001E2CC4" w:rsidP="001E2CC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Уставом  Новозахаркинского муниципального образования Духовницкого муниципального района Саратовской  области сельский Совет Новозахаркинского МО Духовницкого МР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Новозахаркинского муниципального образования за 1квартал 2018 года принять к сведению.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Новозахаркинского муниципального образования за  1квартал 2018 года в сумме – 998,8 тыс. рублей, по исполнению расходной части бюджета Новозахаркинского муниципального образования за 1квартал 2018 года в сумме – 647,9тыс.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вопросы  -368,8тыс. руб.  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-национальная оборона  -10,9 тыс. руб.   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национальная экономика- 0,0</w:t>
      </w:r>
    </w:p>
    <w:p w:rsidR="001E2CC4" w:rsidRDefault="001E2CC4" w:rsidP="001E2CC4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-жилищно-коммунальное хозяйство –  368,2 тыс. руб.</w:t>
      </w:r>
    </w:p>
    <w:p w:rsidR="001E2CC4" w:rsidRDefault="001E2CC4" w:rsidP="001E2CC4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Новозахаркинского муниципального образования                     от 30.03.2010 года  № 30/81.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 данного решения возложить на комитет по финансово- бюджетной и социальной политике сельского Совета Новозахаркинского МО Духовницкого МР</w:t>
      </w: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</w:p>
    <w:p w:rsidR="001E2CC4" w:rsidRDefault="001E2CC4" w:rsidP="001E2CC4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Глава Новозахаркинского МО                                                                      Бедняков Ю.В.</w:t>
      </w:r>
    </w:p>
    <w:p w:rsidR="001E2CC4" w:rsidRDefault="001E2CC4" w:rsidP="001E2CC4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  <w:b/>
        </w:rPr>
      </w:pPr>
    </w:p>
    <w:p w:rsidR="001E2CC4" w:rsidRDefault="001E2CC4" w:rsidP="001E2CC4">
      <w:pPr>
        <w:tabs>
          <w:tab w:val="left" w:pos="5415"/>
        </w:tabs>
        <w:rPr>
          <w:rFonts w:ascii="Arial" w:hAnsi="Arial" w:cs="Mangal"/>
        </w:rPr>
      </w:pPr>
    </w:p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>
      <w:pPr>
        <w:pStyle w:val="a9"/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    № 1      </w:t>
      </w:r>
    </w:p>
    <w:p w:rsidR="001E2CC4" w:rsidRDefault="001E2CC4" w:rsidP="001E2C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E2CC4" w:rsidRDefault="001E2CC4" w:rsidP="001E2C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Новозахаркинского  МО  </w:t>
      </w:r>
    </w:p>
    <w:p w:rsidR="001E2CC4" w:rsidRDefault="001E2CC4" w:rsidP="001E2C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 1 квартал  2018 год </w:t>
      </w:r>
    </w:p>
    <w:p w:rsidR="001E2CC4" w:rsidRDefault="001E2CC4" w:rsidP="001E2CC4">
      <w:pPr>
        <w:pStyle w:val="a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от  11.05.2018г. № 42/79</w:t>
      </w:r>
    </w:p>
    <w:p w:rsidR="001E2CC4" w:rsidRDefault="001E2CC4" w:rsidP="001E2CC4">
      <w:pPr>
        <w:pStyle w:val="a9"/>
        <w:rPr>
          <w:rFonts w:ascii="Times New Roman" w:hAnsi="Times New Roman" w:cs="Times New Roman"/>
        </w:rPr>
      </w:pPr>
    </w:p>
    <w:p w:rsidR="001E2CC4" w:rsidRDefault="001E2CC4" w:rsidP="001E2CC4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1E2CC4" w:rsidRDefault="001E2CC4" w:rsidP="001E2CC4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МО Духовницкого МР за 1 квартал  2018 год</w:t>
      </w:r>
    </w:p>
    <w:tbl>
      <w:tblPr>
        <w:tblW w:w="10635" w:type="dxa"/>
        <w:tblInd w:w="-885" w:type="dxa"/>
        <w:tblLayout w:type="fixed"/>
        <w:tblLook w:val="04A0"/>
      </w:tblPr>
      <w:tblGrid>
        <w:gridCol w:w="2837"/>
        <w:gridCol w:w="6097"/>
        <w:gridCol w:w="1701"/>
      </w:tblGrid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C4" w:rsidRDefault="001E2CC4">
            <w:pPr>
              <w:tabs>
                <w:tab w:val="left" w:pos="1391"/>
              </w:tabs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ублей)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998,8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972,3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61,1</w:t>
            </w:r>
          </w:p>
        </w:tc>
      </w:tr>
      <w:tr w:rsidR="001E2CC4" w:rsidTr="001E2CC4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</w:tr>
      <w:tr w:rsidR="001E2CC4" w:rsidTr="001E2CC4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735,9</w:t>
            </w:r>
          </w:p>
        </w:tc>
      </w:tr>
      <w:tr w:rsidR="001E2CC4" w:rsidTr="001E2CC4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</w:tr>
      <w:tr w:rsidR="001E2CC4" w:rsidTr="001E2CC4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 на имущество физических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зимаемые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1E2CC4" w:rsidTr="001E2CC4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168,8</w:t>
            </w:r>
          </w:p>
        </w:tc>
      </w:tr>
      <w:tr w:rsidR="001E2CC4" w:rsidTr="001E2CC4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167,7</w:t>
            </w:r>
          </w:p>
        </w:tc>
      </w:tr>
      <w:tr w:rsidR="001E2CC4" w:rsidTr="001E2CC4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</w:tr>
      <w:tr w:rsidR="001E2CC4" w:rsidTr="001E2CC4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2CC4" w:rsidTr="001E2CC4">
        <w:trPr>
          <w:trHeight w:val="26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E2CC4" w:rsidTr="001E2CC4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973,2</w:t>
            </w:r>
            <w:bookmarkStart w:id="0" w:name="_GoBack"/>
            <w:bookmarkEnd w:id="0"/>
          </w:p>
        </w:tc>
      </w:tr>
      <w:tr w:rsidR="001E2CC4" w:rsidTr="001E2CC4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25,6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069 202 15001 10 0002 151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069 202 35118 10 0000 151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1E2CC4" w:rsidTr="001E2C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069 202 40014 10 0000 151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CC4" w:rsidRDefault="001E2CC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2CC4" w:rsidTr="001E2CC4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CC4" w:rsidRDefault="001E2CC4">
            <w:pPr>
              <w:widowControl w:val="0"/>
              <w:tabs>
                <w:tab w:val="left" w:pos="1391"/>
              </w:tabs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998,8</w:t>
            </w:r>
          </w:p>
        </w:tc>
      </w:tr>
    </w:tbl>
    <w:p w:rsidR="001E2CC4" w:rsidRDefault="001E2CC4" w:rsidP="001E2C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E2CC4" w:rsidRDefault="001E2CC4" w:rsidP="001E2C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E2CC4" w:rsidRDefault="001E2CC4" w:rsidP="001E2C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E2CC4" w:rsidRDefault="001E2CC4" w:rsidP="001E2CC4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1E2CC4" w:rsidRDefault="001E2CC4" w:rsidP="001E2C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Новозахаркинского МО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1E2CC4" w:rsidRDefault="001E2CC4" w:rsidP="001E2CC4">
      <w:pPr>
        <w:rPr>
          <w:rFonts w:ascii="Arial" w:hAnsi="Arial" w:cs="Mangal"/>
          <w:sz w:val="24"/>
          <w:szCs w:val="20"/>
        </w:rPr>
      </w:pPr>
    </w:p>
    <w:p w:rsidR="001E2CC4" w:rsidRDefault="001E2CC4" w:rsidP="001E2C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E2CC4" w:rsidRDefault="001E2CC4" w:rsidP="001E2C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E2CC4" w:rsidRDefault="001E2CC4" w:rsidP="001E2CC4">
      <w:pPr>
        <w:pStyle w:val="a9"/>
        <w:rPr>
          <w:sz w:val="20"/>
          <w:szCs w:val="20"/>
        </w:rPr>
      </w:pPr>
    </w:p>
    <w:p w:rsidR="001E2CC4" w:rsidRDefault="001E2CC4" w:rsidP="001E2CC4">
      <w:pPr>
        <w:pStyle w:val="a9"/>
        <w:rPr>
          <w:sz w:val="20"/>
          <w:szCs w:val="20"/>
        </w:rPr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</w:pPr>
    </w:p>
    <w:p w:rsidR="001E2CC4" w:rsidRDefault="001E2CC4" w:rsidP="001E2CC4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</w:p>
    <w:p w:rsidR="00B04EA8" w:rsidRDefault="001E2CC4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04EA8" w:rsidRDefault="00B04EA8" w:rsidP="001E2CC4">
      <w:pPr>
        <w:tabs>
          <w:tab w:val="center" w:pos="4677"/>
          <w:tab w:val="left" w:pos="6424"/>
        </w:tabs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E2CC4" w:rsidRDefault="00B04EA8" w:rsidP="00B04EA8">
      <w:pPr>
        <w:tabs>
          <w:tab w:val="center" w:pos="4677"/>
          <w:tab w:val="left" w:pos="6424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>Приложение №2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</w:p>
    <w:p w:rsidR="001E2CC4" w:rsidRDefault="001E2CC4" w:rsidP="00B04E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к решению сельского Совета</w:t>
      </w:r>
    </w:p>
    <w:p w:rsidR="001E2CC4" w:rsidRDefault="00B04EA8" w:rsidP="00B04E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Новозахаркинского МО </w:t>
      </w:r>
    </w:p>
    <w:p w:rsidR="001E2CC4" w:rsidRDefault="00B04EA8" w:rsidP="00B04E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>за 1 квартал 2018 год</w:t>
      </w:r>
    </w:p>
    <w:p w:rsidR="001E2CC4" w:rsidRDefault="00B04EA8" w:rsidP="00B04E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>от 11.05.2018 года  № 42/79</w:t>
      </w:r>
    </w:p>
    <w:p w:rsidR="001E2CC4" w:rsidRDefault="001E2CC4" w:rsidP="00B04EA8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E2CC4" w:rsidRDefault="001E2CC4" w:rsidP="001E2CC4">
      <w:pPr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Распределениебюджетных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ассигнований по разделам, подразделам, целевым статьям и  видам расходов классификации расходов местного бюджета</w:t>
      </w:r>
    </w:p>
    <w:p w:rsidR="001E2CC4" w:rsidRDefault="001E2CC4" w:rsidP="001E2CC4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Новозахаркинского муниципального образования за 1 квартал  2018 год</w:t>
      </w:r>
    </w:p>
    <w:p w:rsidR="001E2CC4" w:rsidRDefault="001E2CC4" w:rsidP="001E2CC4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bottomFromText="200" w:vertAnchor="text" w:horzAnchor="page" w:tblpX="1068" w:tblpY="191"/>
        <w:tblW w:w="10455" w:type="dxa"/>
        <w:tblLayout w:type="fixed"/>
        <w:tblLook w:val="04A0"/>
      </w:tblPr>
      <w:tblGrid>
        <w:gridCol w:w="6344"/>
        <w:gridCol w:w="567"/>
        <w:gridCol w:w="851"/>
        <w:gridCol w:w="850"/>
        <w:gridCol w:w="709"/>
        <w:gridCol w:w="1134"/>
      </w:tblGrid>
      <w:tr w:rsidR="001E2CC4" w:rsidTr="001E2CC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 w:rsidP="00B04EA8">
            <w:pPr>
              <w:pStyle w:val="6"/>
              <w:numPr>
                <w:ilvl w:val="5"/>
                <w:numId w:val="2"/>
              </w:numPr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1E2CC4" w:rsidRDefault="001E2CC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  <w:proofErr w:type="gramEnd"/>
          </w:p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1E2CC4" w:rsidTr="001E2CC4">
        <w:trPr>
          <w:trHeight w:val="220"/>
        </w:trPr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E2CC4" w:rsidTr="001E2CC4">
        <w:trPr>
          <w:trHeight w:val="220"/>
        </w:trPr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65,0</w:t>
            </w:r>
          </w:p>
        </w:tc>
      </w:tr>
      <w:tr w:rsidR="001E2CC4" w:rsidTr="001E2CC4">
        <w:trPr>
          <w:trHeight w:val="220"/>
        </w:trPr>
        <w:tc>
          <w:tcPr>
            <w:tcW w:w="6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ind w:right="-108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Функционирование Правительства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высших  исполнительных органов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ind w:right="-108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</w:tr>
      <w:tr w:rsidR="001E2CC4" w:rsidTr="001E2CC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ind w:right="-108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ind w:right="-108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40,9</w:t>
            </w:r>
          </w:p>
        </w:tc>
      </w:tr>
      <w:tr w:rsidR="001E2CC4" w:rsidTr="001E2CC4">
        <w:trPr>
          <w:trHeight w:val="32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CC4" w:rsidRDefault="001E2CC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227,3</w:t>
            </w:r>
          </w:p>
        </w:tc>
      </w:tr>
      <w:tr w:rsidR="001E2CC4" w:rsidTr="001E2CC4">
        <w:trPr>
          <w:trHeight w:val="28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CC4" w:rsidRDefault="001E2CC4">
            <w:pPr>
              <w:widowControl w:val="0"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647,9</w:t>
            </w:r>
          </w:p>
        </w:tc>
      </w:tr>
    </w:tbl>
    <w:p w:rsidR="001E2CC4" w:rsidRDefault="001E2CC4" w:rsidP="001E2CC4">
      <w:pPr>
        <w:tabs>
          <w:tab w:val="left" w:pos="3152"/>
        </w:tabs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1E2CC4" w:rsidRDefault="001E2CC4" w:rsidP="001E2CC4">
      <w:pPr>
        <w:tabs>
          <w:tab w:val="left" w:pos="3152"/>
        </w:tabs>
        <w:rPr>
          <w:rFonts w:ascii="Times New Roman" w:hAnsi="Times New Roman" w:cs="Times New Roman"/>
        </w:rPr>
      </w:pPr>
    </w:p>
    <w:p w:rsidR="001E2CC4" w:rsidRDefault="001E2CC4" w:rsidP="00B04EA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Секретарь сельского Совета</w:t>
      </w:r>
    </w:p>
    <w:p w:rsidR="001E2CC4" w:rsidRDefault="001E2CC4" w:rsidP="00B04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Новозахаркинского МО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Галузина</w:t>
      </w:r>
      <w:proofErr w:type="spellEnd"/>
      <w:r>
        <w:rPr>
          <w:rFonts w:ascii="Times New Roman" w:eastAsia="Times New Roman" w:hAnsi="Times New Roman" w:cs="Times New Roman"/>
        </w:rPr>
        <w:t xml:space="preserve"> Т. П.</w:t>
      </w:r>
    </w:p>
    <w:p w:rsidR="001E2CC4" w:rsidRDefault="001E2CC4" w:rsidP="00B04EA8">
      <w:pPr>
        <w:tabs>
          <w:tab w:val="left" w:pos="1391"/>
        </w:tabs>
        <w:spacing w:after="0"/>
        <w:rPr>
          <w:rFonts w:ascii="Times New Roman" w:eastAsia="Lucida Sans Unicode" w:hAnsi="Times New Roman" w:cs="Times New Roman"/>
          <w:lang w:eastAsia="zh-CN"/>
        </w:rPr>
      </w:pPr>
    </w:p>
    <w:p w:rsidR="001E2CC4" w:rsidRDefault="00B04EA8" w:rsidP="00B04E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>Приложение №3</w:t>
      </w:r>
    </w:p>
    <w:p w:rsidR="001E2CC4" w:rsidRDefault="001E2CC4" w:rsidP="00B04E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к решению сельского Совета</w:t>
      </w:r>
    </w:p>
    <w:p w:rsidR="001E2CC4" w:rsidRDefault="00B04EA8" w:rsidP="00B04E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Новозахаркинского МО </w:t>
      </w:r>
    </w:p>
    <w:p w:rsidR="001E2CC4" w:rsidRDefault="00B04EA8" w:rsidP="00B04EA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1E2CC4">
        <w:rPr>
          <w:rFonts w:ascii="Times New Roman" w:eastAsia="Calibri" w:hAnsi="Times New Roman" w:cs="Times New Roman"/>
          <w:sz w:val="20"/>
          <w:szCs w:val="20"/>
          <w:lang w:eastAsia="ar-SA"/>
        </w:rPr>
        <w:t>на 1 квартал 2018 год</w:t>
      </w:r>
    </w:p>
    <w:p w:rsidR="001E2CC4" w:rsidRDefault="001E2CC4" w:rsidP="00B04E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от  11.05.2018  года  № 42/79</w:t>
      </w:r>
    </w:p>
    <w:p w:rsidR="001E2CC4" w:rsidRDefault="001E2CC4" w:rsidP="00B04EA8">
      <w:pPr>
        <w:spacing w:after="0"/>
        <w:jc w:val="right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1E2CC4" w:rsidRDefault="001E2CC4" w:rsidP="001E2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( </w:t>
      </w:r>
      <w:proofErr w:type="spellStart"/>
      <w:r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>уб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1E2CC4" w:rsidTr="001E2CC4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647,9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368,8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 w:cs="Times New Roman"/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Функционирование законодательных (представительных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межбюджетных трансфертов на осуществление переданных полномочий в соответствии </w:t>
            </w:r>
            <w:r>
              <w:rPr>
                <w:rFonts w:ascii="Times New Roman" w:hAnsi="Times New Roman" w:cs="Times New Roman"/>
              </w:rPr>
              <w:lastRenderedPageBreak/>
              <w:t>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полномочийКонтрольно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B04EA8">
        <w:trPr>
          <w:trHeight w:val="1219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273,8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1E2CC4" w:rsidTr="001E2CC4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Проведение выборов и референдумов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Проведение выборов и муниципальные представительные органы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98 0 00 00000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Проведение выборов и муниципальные представительные органы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98 3 00 00000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98 3 00 00990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98 3 00 00990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Оценка недвижимости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объектов жилого и нежилого фонда в Новозахаркинском МО на период 2016-2018г.г.»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Основное мероприятие «Увеличение количества фонарного освещения в населённых пунктах муниципального образования: п. Полеводинский, с. Новозахаркино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23 0 01 00000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23 0 01 10000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 «Содержание подъездных путей к источникам забора воды»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proofErr w:type="gramStart"/>
            <w:r>
              <w:rPr>
                <w:rFonts w:ascii="Times New Roman" w:hAnsi="Times New Roman" w:cs="Times New Roman"/>
              </w:rPr>
              <w:t>Обучение работников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23 0 04 00000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23 0 04 10000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23 0 04 10000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Муниципальная программа «Энергосбережение и повышение энергетической эффективности в Новозахаркинском МО на 2016-2018г.г.»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Основное мероприятие «Энергосберегающие мероприятия 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both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Основные мероприятия «Энергосберегающие мероприятия замена ламп накаливания на </w:t>
            </w:r>
            <w:r>
              <w:rPr>
                <w:rFonts w:ascii="Times New Roman" w:hAnsi="Times New Roman" w:cs="Times New Roman"/>
                <w:bCs/>
              </w:rPr>
              <w:lastRenderedPageBreak/>
              <w:t>энергосберегающие в здании администрации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20 0 04 00000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20 0 04 10000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Мероприятия по землепользованию и застройки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среднего и малого предпринимательства в Новозахаркинском МО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2016-2018г.г.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 « Формирование положительного имиджа предпринимателя Новозахаркинского МО»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01 0 05 00000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01 0 05 10000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268,2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40,9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1E2CC4" w:rsidTr="001E2CC4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227,3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227,3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227,3</w:t>
            </w:r>
          </w:p>
        </w:tc>
      </w:tr>
      <w:tr w:rsidR="001E2CC4" w:rsidTr="001E2CC4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227,3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123,3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123,3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123,3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</w:t>
            </w:r>
            <w:r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tabs>
                <w:tab w:val="left" w:pos="3402"/>
              </w:tabs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Иные закупки товаров, работ и услуг для обеспечения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tabs>
                <w:tab w:val="left" w:pos="3402"/>
              </w:tabs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1E2CC4" w:rsidTr="001E2CC4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CC4" w:rsidRDefault="001E2CC4">
            <w:pPr>
              <w:widowControl w:val="0"/>
              <w:tabs>
                <w:tab w:val="left" w:pos="3402"/>
              </w:tabs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647,9</w:t>
            </w:r>
          </w:p>
        </w:tc>
      </w:tr>
    </w:tbl>
    <w:p w:rsidR="001E2CC4" w:rsidRDefault="001E2CC4" w:rsidP="001E2CC4">
      <w:pPr>
        <w:rPr>
          <w:rFonts w:ascii="Times New Roman" w:eastAsia="Lucida Sans Unicode" w:hAnsi="Times New Roman" w:cs="Times New Roman"/>
          <w:b/>
          <w:bCs/>
          <w:i/>
          <w:iCs/>
          <w:kern w:val="3"/>
          <w:lang w:eastAsia="zh-CN" w:bidi="hi-IN"/>
        </w:rPr>
      </w:pPr>
    </w:p>
    <w:p w:rsidR="001E2CC4" w:rsidRDefault="001E2CC4" w:rsidP="001E2CC4">
      <w:pPr>
        <w:rPr>
          <w:rFonts w:ascii="Times New Roman" w:hAnsi="Times New Roman" w:cs="Times New Roman"/>
          <w:b/>
          <w:bCs/>
          <w:i/>
          <w:iCs/>
        </w:rPr>
      </w:pPr>
    </w:p>
    <w:p w:rsidR="001E2CC4" w:rsidRDefault="001E2CC4" w:rsidP="00B04E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сельского Совета</w:t>
      </w:r>
    </w:p>
    <w:p w:rsidR="001E2CC4" w:rsidRDefault="001E2CC4" w:rsidP="00B0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Новозахаркинского МО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1E2CC4" w:rsidRDefault="001E2CC4" w:rsidP="001E2CC4">
      <w:pPr>
        <w:rPr>
          <w:rFonts w:ascii="Arial" w:hAnsi="Arial" w:cs="Mangal"/>
        </w:rPr>
      </w:pPr>
    </w:p>
    <w:p w:rsidR="001E2CC4" w:rsidRDefault="001E2CC4" w:rsidP="001E2CC4"/>
    <w:p w:rsidR="001E2CC4" w:rsidRDefault="001E2CC4" w:rsidP="001E2CC4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1E2CC4" w:rsidRDefault="001E2CC4" w:rsidP="001E2CC4">
      <w:pPr>
        <w:pStyle w:val="Standard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1E2CC4" w:rsidRDefault="001E2CC4" w:rsidP="001E2CC4">
      <w:pPr>
        <w:rPr>
          <w:rFonts w:ascii="Times New Roman" w:hAnsi="Times New Roman" w:cs="Times New Roman"/>
          <w:sz w:val="24"/>
          <w:szCs w:val="24"/>
        </w:rPr>
      </w:pPr>
    </w:p>
    <w:p w:rsidR="001E2CC4" w:rsidRDefault="001E2CC4" w:rsidP="001E2CC4">
      <w:pPr>
        <w:rPr>
          <w:rFonts w:ascii="Arial" w:hAnsi="Arial" w:cs="Mangal"/>
        </w:rPr>
      </w:pPr>
    </w:p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B04E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</w:t>
      </w:r>
      <w:r w:rsidR="00B04EA8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Приложение  №   9</w:t>
      </w:r>
    </w:p>
    <w:p w:rsidR="001E2CC4" w:rsidRDefault="001E2CC4" w:rsidP="00B04EA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решению сельского Совета</w:t>
      </w:r>
    </w:p>
    <w:p w:rsidR="001E2CC4" w:rsidRDefault="00B04EA8" w:rsidP="00B04E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E2CC4">
        <w:rPr>
          <w:rFonts w:ascii="Times New Roman" w:hAnsi="Times New Roman" w:cs="Times New Roman"/>
        </w:rPr>
        <w:t xml:space="preserve">Новозахаркинского МО </w:t>
      </w:r>
    </w:p>
    <w:p w:rsidR="001E2CC4" w:rsidRDefault="00B04EA8" w:rsidP="00B04EA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1E2CC4">
        <w:rPr>
          <w:rFonts w:ascii="Times New Roman" w:hAnsi="Times New Roman" w:cs="Times New Roman"/>
        </w:rPr>
        <w:t xml:space="preserve">  1 квартал на 2018год </w:t>
      </w:r>
    </w:p>
    <w:p w:rsidR="001E2CC4" w:rsidRDefault="00B04EA8" w:rsidP="00B04E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1E2CC4">
        <w:rPr>
          <w:rFonts w:ascii="Times New Roman" w:hAnsi="Times New Roman" w:cs="Times New Roman"/>
        </w:rPr>
        <w:t>от  11.05.2018г. № 42/79</w:t>
      </w:r>
    </w:p>
    <w:p w:rsidR="001E2CC4" w:rsidRDefault="001E2CC4" w:rsidP="00B04EA8">
      <w:pPr>
        <w:spacing w:after="0"/>
        <w:rPr>
          <w:rFonts w:ascii="Times New Roman" w:hAnsi="Times New Roman" w:cs="Times New Roman"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Новозахаркинского МО за 1 квартал 2018 г.</w:t>
      </w:r>
    </w:p>
    <w:p w:rsidR="001E2CC4" w:rsidRDefault="001E2CC4" w:rsidP="001E2CC4">
      <w:pPr>
        <w:rPr>
          <w:rFonts w:ascii="Times New Roman" w:hAnsi="Times New Roman" w:cs="Times New Roman"/>
          <w:sz w:val="24"/>
          <w:szCs w:val="24"/>
        </w:rPr>
      </w:pPr>
    </w:p>
    <w:p w:rsidR="001E2CC4" w:rsidRDefault="001E2CC4" w:rsidP="001E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ублей)</w:t>
      </w:r>
    </w:p>
    <w:tbl>
      <w:tblPr>
        <w:tblStyle w:val="13"/>
        <w:tblW w:w="10774" w:type="dxa"/>
        <w:tblInd w:w="-885" w:type="dxa"/>
        <w:tblLook w:val="04A0"/>
      </w:tblPr>
      <w:tblGrid>
        <w:gridCol w:w="2827"/>
        <w:gridCol w:w="6449"/>
        <w:gridCol w:w="1498"/>
      </w:tblGrid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01 00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-350,9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-350,9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-998,8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</w:rPr>
              <w:t>00</w:t>
            </w:r>
            <w:proofErr w:type="spellEnd"/>
            <w:r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-998,8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-998,8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00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Уменьшение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647,9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01 05 02 00 </w:t>
            </w:r>
            <w:proofErr w:type="spellStart"/>
            <w:r>
              <w:rPr>
                <w:rFonts w:ascii="Times New Roman" w:hAnsi="Times New Roman" w:cs="Times New Roman"/>
              </w:rPr>
              <w:t>00</w:t>
            </w:r>
            <w:proofErr w:type="spellEnd"/>
            <w:r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647,9</w:t>
            </w:r>
          </w:p>
        </w:tc>
      </w:tr>
      <w:tr w:rsidR="001E2CC4" w:rsidTr="001E2CC4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647,9</w:t>
            </w:r>
          </w:p>
        </w:tc>
      </w:tr>
    </w:tbl>
    <w:p w:rsidR="001E2CC4" w:rsidRDefault="001E2CC4" w:rsidP="001E2CC4">
      <w:pPr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1E2CC4" w:rsidRDefault="001E2CC4" w:rsidP="001E2CC4">
      <w:pPr>
        <w:rPr>
          <w:rFonts w:ascii="Times New Roman" w:hAnsi="Times New Roman" w:cs="Times New Roman"/>
        </w:rPr>
      </w:pPr>
    </w:p>
    <w:p w:rsidR="001E2CC4" w:rsidRDefault="001E2CC4" w:rsidP="001E2CC4">
      <w:pPr>
        <w:rPr>
          <w:rFonts w:ascii="Times New Roman" w:hAnsi="Times New Roman" w:cs="Times New Roman"/>
        </w:rPr>
      </w:pPr>
    </w:p>
    <w:p w:rsidR="001E2CC4" w:rsidRDefault="001E2CC4" w:rsidP="001E2CC4">
      <w:pPr>
        <w:rPr>
          <w:rFonts w:ascii="Times New Roman" w:hAnsi="Times New Roman" w:cs="Times New Roman"/>
        </w:rPr>
      </w:pPr>
    </w:p>
    <w:p w:rsidR="001E2CC4" w:rsidRDefault="001E2CC4" w:rsidP="001E2CC4">
      <w:pPr>
        <w:rPr>
          <w:rFonts w:ascii="Times New Roman" w:hAnsi="Times New Roman" w:cs="Times New Roman"/>
        </w:rPr>
      </w:pPr>
    </w:p>
    <w:p w:rsidR="001E2CC4" w:rsidRDefault="001E2CC4" w:rsidP="00B04E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сельского Совета</w:t>
      </w:r>
    </w:p>
    <w:p w:rsidR="001E2CC4" w:rsidRDefault="001E2CC4" w:rsidP="00B04E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Новозахаркинского МО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Галузина</w:t>
      </w:r>
      <w:proofErr w:type="spellEnd"/>
      <w:r>
        <w:rPr>
          <w:rFonts w:ascii="Times New Roman" w:hAnsi="Times New Roman" w:cs="Times New Roman"/>
          <w:b/>
        </w:rPr>
        <w:t xml:space="preserve"> Т.П.</w:t>
      </w:r>
    </w:p>
    <w:p w:rsidR="001E2CC4" w:rsidRDefault="001E2CC4" w:rsidP="00B04EA8">
      <w:pPr>
        <w:spacing w:after="0" w:line="240" w:lineRule="auto"/>
        <w:rPr>
          <w:rFonts w:ascii="Times New Roman" w:hAnsi="Times New Roman" w:cs="Times New Roman"/>
        </w:rPr>
      </w:pPr>
    </w:p>
    <w:p w:rsidR="001E2CC4" w:rsidRDefault="001E2CC4" w:rsidP="00B04EA8">
      <w:pPr>
        <w:spacing w:after="0"/>
        <w:rPr>
          <w:rFonts w:ascii="Arial" w:hAnsi="Arial" w:cs="Mangal"/>
        </w:rPr>
      </w:pPr>
    </w:p>
    <w:p w:rsidR="001E2CC4" w:rsidRDefault="001E2CC4" w:rsidP="001E2CC4"/>
    <w:p w:rsidR="001E2CC4" w:rsidRDefault="001E2CC4" w:rsidP="001E2CC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E2CC4" w:rsidRDefault="001E2CC4" w:rsidP="001E2CC4">
      <w:pPr>
        <w:rPr>
          <w:rFonts w:ascii="Arial" w:hAnsi="Arial" w:cs="Mangal"/>
          <w:sz w:val="24"/>
          <w:szCs w:val="24"/>
        </w:rPr>
      </w:pPr>
    </w:p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 БЮДЖЕТА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1E2CC4" w:rsidRDefault="001E2CC4" w:rsidP="001E2CC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1квартал 2018 года</w:t>
      </w:r>
    </w:p>
    <w:p w:rsidR="001E2CC4" w:rsidRDefault="001E2CC4" w:rsidP="001E2CC4">
      <w:pPr>
        <w:jc w:val="center"/>
        <w:rPr>
          <w:rFonts w:ascii="Arial" w:hAnsi="Arial" w:cs="Mangal"/>
          <w:sz w:val="24"/>
          <w:szCs w:val="24"/>
        </w:rPr>
      </w:pPr>
    </w:p>
    <w:p w:rsidR="001E2CC4" w:rsidRDefault="001E2CC4" w:rsidP="001E2CC4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Общий объем доходной части бюджета за 1квартал 2018 года Новозахаркинского муниципального образования  составляет  - 998,8 тыс. рублей, которые слагаются из налогов, сборов и других обязательных платежей и составляют в сумме -973,2 тыс. рублей, в том числе налоговые доходы составляют – 973,2рублей, не налоговые доходы – 0,0 тысяч  рублей.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61,1 тыс. рублей, с нормативом отчислений  6%, и удельный вес в объеме налоговых и не налоговых доходов составляет -14,8%.  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735,9 рублей с нормативом отчислений  40 %, и удельный вес в объеме налоговых и не налоговых доходов составляет- 55,6%.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>
        <w:rPr>
          <w:rFonts w:ascii="Times New Roman" w:hAnsi="Times New Roman" w:cs="Times New Roman"/>
        </w:rPr>
        <w:t xml:space="preserve"> –168,8тыс. рублей, с нормативом отчисления 100%, его удельный вес в объеме налоговых и не налоговых доходов  составляет  - 23,9%.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границах поселений поступил  -6,5  тыс. рублей по нормативу отчислений 100 % его удельный вес в объеме налоговых и неналоговых доходов составляет  - 4,8%.</w:t>
      </w:r>
    </w:p>
    <w:p w:rsidR="001E2CC4" w:rsidRDefault="001E2CC4" w:rsidP="001E2CC4">
      <w:pPr>
        <w:pStyle w:val="Standard"/>
        <w:tabs>
          <w:tab w:val="left" w:pos="1391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 Новозахаркинского муниципального образования поступила </w:t>
      </w:r>
      <w:r>
        <w:rPr>
          <w:rFonts w:ascii="Times New Roman" w:hAnsi="Times New Roman" w:cs="Times New Roman"/>
          <w:b/>
          <w:i/>
          <w:u w:val="single"/>
        </w:rPr>
        <w:t>государственная пошлина</w:t>
      </w:r>
      <w:r>
        <w:rPr>
          <w:rFonts w:ascii="Times New Roman" w:hAnsi="Times New Roman" w:cs="Times New Roman"/>
        </w:rPr>
        <w:t xml:space="preserve"> за совершение нотариальных действий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за исключением действий, совершаемых консульскими учреждениями Российской Федерации) в сумме – 0,9 тыс. рублей.</w:t>
      </w:r>
    </w:p>
    <w:p w:rsidR="001E2CC4" w:rsidRDefault="001E2CC4" w:rsidP="001E2CC4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бюджет Новозахаркинского муниципального образования поступили                   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>
        <w:rPr>
          <w:rFonts w:ascii="Times New Roman" w:hAnsi="Times New Roman" w:cs="Times New Roman"/>
        </w:rPr>
        <w:t xml:space="preserve"> –0,0  тыс. рублей,  которые слагаются из полученных доходов в виде арендной платы за имущества в размере -0,0 тыс. руб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</w:rPr>
        <w:t>, 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</w:rPr>
        <w:t>санкции, возмещение ущерба в размере-  0,0 т. р., Прочие неналоговые доходы  -0,0 т. р.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Расходная часть бюджета </w:t>
      </w:r>
      <w:r>
        <w:rPr>
          <w:rFonts w:ascii="Times New Roman" w:hAnsi="Times New Roman" w:cs="Times New Roman"/>
        </w:rPr>
        <w:t>Новозахаркинского муниципального образования  за 1квартал  2018 года  сформирована в сумме –  647,9 тыс. руб. из них: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Субвенция по осуществлению полномочий по первичному воинскому учету на территориях, где отсутствуют военные комиссариаты  - 10,9 тыс. руб.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общегосударственные вопросы предусматривающие содержание аппарата  управления Новозахаркинского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>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8 штатных  единиц составляет- 368,8тыс. рублей.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разделе «Жилищно-коммунальное хозяйство» отражены  расходы общей суммой    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268,2 тыс. рублей, из них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коммунальное хозяйство-40,9  тыс. руб.,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уличное освещение – 123,3 тыс. руб.,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озеленение- 0,0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организация  содержание мест захоронения-0,0 тыс. руб.</w:t>
      </w:r>
    </w:p>
    <w:p w:rsidR="001E2CC4" w:rsidRDefault="001E2CC4" w:rsidP="001E2CC4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прочие мероприятия по благоустройству – 104,0 тыс. руб.  </w:t>
      </w:r>
    </w:p>
    <w:p w:rsidR="001E2CC4" w:rsidRDefault="001E2CC4" w:rsidP="001E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 Новозахаркинского МО за 1квартал  2018 года  исполнен с  </w:t>
      </w:r>
      <w:proofErr w:type="spellStart"/>
      <w:r>
        <w:rPr>
          <w:rFonts w:ascii="Times New Roman" w:hAnsi="Times New Roman" w:cs="Times New Roman"/>
        </w:rPr>
        <w:t>профицитом</w:t>
      </w:r>
      <w:proofErr w:type="spellEnd"/>
      <w:r>
        <w:rPr>
          <w:rFonts w:ascii="Times New Roman" w:hAnsi="Times New Roman" w:cs="Times New Roman"/>
        </w:rPr>
        <w:t>,  в размере -350,9тыс. руб.</w:t>
      </w:r>
    </w:p>
    <w:p w:rsidR="001E2CC4" w:rsidRDefault="001E2CC4" w:rsidP="001E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 1квартал  2018года  было проведено 2 заседания  Совета о  внесении изменений в решение сельского  Совета Новозахаркинского МО  «О бюджете Новозахаркинского МО на 2018 год» № 32/63 от 21.12.2017г.  </w:t>
      </w:r>
    </w:p>
    <w:p w:rsidR="001E2CC4" w:rsidRDefault="001E2CC4" w:rsidP="001E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отчетном периоде  финансирование мероприятий по муниципальным программам не осуществлялось</w:t>
      </w:r>
    </w:p>
    <w:p w:rsidR="001E2CC4" w:rsidRDefault="001E2CC4" w:rsidP="001E2C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 1квартал 2018 года средства резервного фонда не расходовались.</w:t>
      </w:r>
    </w:p>
    <w:p w:rsidR="001E2CC4" w:rsidRDefault="001E2CC4" w:rsidP="001E2CC4">
      <w:pPr>
        <w:rPr>
          <w:rFonts w:ascii="Times New Roman" w:hAnsi="Times New Roman" w:cs="Times New Roman"/>
          <w:b/>
          <w:color w:val="FF0000"/>
        </w:rPr>
      </w:pPr>
    </w:p>
    <w:p w:rsidR="001E2CC4" w:rsidRDefault="001E2CC4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B04EA8" w:rsidRDefault="00B04EA8" w:rsidP="001E2CC4">
      <w:pPr>
        <w:rPr>
          <w:rFonts w:ascii="Arial" w:hAnsi="Arial" w:cs="Mangal"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СПРАВКА</w:t>
      </w:r>
    </w:p>
    <w:p w:rsidR="001E2CC4" w:rsidRDefault="001E2CC4" w:rsidP="00B04E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исполнении доходов  бюджета Новозахаркинского муниципального образования</w:t>
      </w:r>
    </w:p>
    <w:p w:rsidR="001E2CC4" w:rsidRDefault="001E2CC4" w:rsidP="00B04EA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 за  1квартал 2018г.</w:t>
      </w:r>
    </w:p>
    <w:p w:rsidR="001E2CC4" w:rsidRDefault="001E2CC4" w:rsidP="001E2CC4">
      <w:pPr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10875" w:type="dxa"/>
        <w:tblInd w:w="-1026" w:type="dxa"/>
        <w:tblLayout w:type="fixed"/>
        <w:tblLook w:val="04A0"/>
      </w:tblPr>
      <w:tblGrid>
        <w:gridCol w:w="4462"/>
        <w:gridCol w:w="1254"/>
        <w:gridCol w:w="1255"/>
        <w:gridCol w:w="1115"/>
        <w:gridCol w:w="1255"/>
        <w:gridCol w:w="1534"/>
      </w:tblGrid>
      <w:tr w:rsidR="001E2CC4" w:rsidTr="001E2CC4">
        <w:trPr>
          <w:trHeight w:val="557"/>
        </w:trPr>
        <w:tc>
          <w:tcPr>
            <w:tcW w:w="44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показатель</w:t>
            </w:r>
          </w:p>
        </w:tc>
        <w:tc>
          <w:tcPr>
            <w:tcW w:w="1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Первоначальный план на год</w:t>
            </w:r>
          </w:p>
        </w:tc>
        <w:tc>
          <w:tcPr>
            <w:tcW w:w="1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Уточненный</w:t>
            </w:r>
          </w:p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план на год</w:t>
            </w:r>
          </w:p>
        </w:tc>
        <w:tc>
          <w:tcPr>
            <w:tcW w:w="11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  <w:p w:rsidR="001E2CC4" w:rsidRDefault="001E2CC4">
            <w:pPr>
              <w:rPr>
                <w:rFonts w:cs="Times New Roman"/>
              </w:rPr>
            </w:pPr>
          </w:p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исполнено</w:t>
            </w:r>
          </w:p>
        </w:tc>
        <w:tc>
          <w:tcPr>
            <w:tcW w:w="27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% исполнения</w:t>
            </w:r>
          </w:p>
        </w:tc>
      </w:tr>
      <w:tr w:rsidR="001E2CC4" w:rsidTr="001E2CC4">
        <w:trPr>
          <w:trHeight w:val="543"/>
        </w:trPr>
        <w:tc>
          <w:tcPr>
            <w:tcW w:w="44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к уточненному плану на год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 xml:space="preserve">Фактическое исполнение  </w:t>
            </w:r>
            <w:proofErr w:type="gramStart"/>
            <w:r>
              <w:rPr>
                <w:rFonts w:cs="Times New Roman"/>
              </w:rPr>
              <w:t>за</w:t>
            </w:r>
            <w:proofErr w:type="gramEnd"/>
          </w:p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1квартал 2017г.</w:t>
            </w:r>
          </w:p>
        </w:tc>
      </w:tr>
      <w:tr w:rsidR="001E2CC4" w:rsidTr="001E2CC4">
        <w:trPr>
          <w:trHeight w:val="27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Налоговые и неналоговые доходы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ind w:left="33" w:hanging="33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3134,0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ind w:left="33" w:hanging="33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3134,0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973,2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31,0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610,2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Налоговые доходы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3122,0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3122,0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972,3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31,0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608,2</w:t>
            </w:r>
          </w:p>
        </w:tc>
      </w:tr>
      <w:tr w:rsidR="001E2CC4" w:rsidTr="001E2CC4">
        <w:trPr>
          <w:trHeight w:val="27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Налог на доходы физических лиц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350,0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350,0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61,1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17,5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49,4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Единый сельскохозяйственный налог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900,0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900,0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735,9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81,8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520,6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Налоги на имущество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1872,0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1872,0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6,5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38,2</w:t>
            </w:r>
          </w:p>
        </w:tc>
      </w:tr>
      <w:tr w:rsidR="001E2CC4" w:rsidTr="001E2CC4">
        <w:trPr>
          <w:trHeight w:val="1383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proofErr w:type="gramStart"/>
            <w:r>
              <w:rPr>
                <w:rFonts w:cs="Times New Roman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  <w:proofErr w:type="gramEnd"/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320,0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320,0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6,5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1,0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Земельный налог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1552,0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1552,0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168,8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10,9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37,2</w:t>
            </w:r>
          </w:p>
        </w:tc>
      </w:tr>
      <w:tr w:rsidR="001E2CC4" w:rsidTr="001E2CC4">
        <w:trPr>
          <w:trHeight w:val="1101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 xml:space="preserve">Земельный налог с </w:t>
            </w:r>
            <w:proofErr w:type="gramStart"/>
            <w:r>
              <w:rPr>
                <w:rFonts w:cs="Times New Roman"/>
              </w:rPr>
              <w:t>организаций</w:t>
            </w:r>
            <w:proofErr w:type="gramEnd"/>
            <w:r>
              <w:rPr>
                <w:rFonts w:cs="Times New Roman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10,0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1,1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11,0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0,2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Земельный налог с физических лиц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1542,0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1542,0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167,7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10,9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37,0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Не налоговые доходы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0,9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2,0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Доходы от сдачи в аренду имущества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2,0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Государственная пошлина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0,9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E2CC4" w:rsidTr="001E2CC4">
        <w:trPr>
          <w:trHeight w:val="27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Безвозмездные поступления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125,6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125,6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25,6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20,3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21,8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39,0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39,0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E2CC4" w:rsidTr="001E2CC4">
        <w:trPr>
          <w:trHeight w:val="27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Субвенции по воинскому учету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67,1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67,1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10,9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16,3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8,9</w:t>
            </w:r>
          </w:p>
        </w:tc>
      </w:tr>
      <w:tr w:rsidR="001E2CC4" w:rsidTr="001E2CC4">
        <w:trPr>
          <w:trHeight w:val="562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58,5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58,5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14,7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25,1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12,9</w:t>
            </w:r>
          </w:p>
        </w:tc>
      </w:tr>
      <w:tr w:rsidR="001E2CC4" w:rsidTr="001E2CC4">
        <w:trPr>
          <w:trHeight w:val="280"/>
        </w:trPr>
        <w:tc>
          <w:tcPr>
            <w:tcW w:w="4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rPr>
                <w:rFonts w:eastAsia="Lucida Sans Unicode" w:cs="Times New Roman"/>
                <w:b/>
                <w:kern w:val="3"/>
                <w:lang w:eastAsia="zh-CN" w:bidi="hi-IN"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3298,6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3298,6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tabs>
                <w:tab w:val="center" w:pos="459"/>
              </w:tabs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998,8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30,3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632,0</w:t>
            </w:r>
          </w:p>
        </w:tc>
      </w:tr>
    </w:tbl>
    <w:p w:rsidR="001E2CC4" w:rsidRDefault="001E2CC4" w:rsidP="001E2CC4">
      <w:pPr>
        <w:jc w:val="center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1E2CC4" w:rsidRDefault="001E2CC4" w:rsidP="001E2CC4">
      <w:pPr>
        <w:rPr>
          <w:rFonts w:ascii="Arial" w:hAnsi="Arial" w:cs="Mangal"/>
        </w:rPr>
      </w:pPr>
    </w:p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/>
    <w:p w:rsidR="001E2CC4" w:rsidRDefault="001E2CC4" w:rsidP="001E2C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СПРАВКА</w:t>
      </w:r>
    </w:p>
    <w:p w:rsidR="001E2CC4" w:rsidRDefault="001E2CC4" w:rsidP="00A866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исполнении расходов бюджета Новозахаркинского МО</w:t>
      </w:r>
    </w:p>
    <w:p w:rsidR="001E2CC4" w:rsidRDefault="001E2CC4" w:rsidP="00A866F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МР  за 1квартал 2018г.</w:t>
      </w:r>
    </w:p>
    <w:p w:rsidR="001E2CC4" w:rsidRDefault="001E2CC4" w:rsidP="00A866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1115" w:type="dxa"/>
        <w:tblInd w:w="-1310" w:type="dxa"/>
        <w:tblLayout w:type="fixed"/>
        <w:tblLook w:val="04A0"/>
      </w:tblPr>
      <w:tblGrid>
        <w:gridCol w:w="2609"/>
        <w:gridCol w:w="2058"/>
        <w:gridCol w:w="1509"/>
        <w:gridCol w:w="1441"/>
        <w:gridCol w:w="1714"/>
        <w:gridCol w:w="1784"/>
      </w:tblGrid>
      <w:tr w:rsidR="001E2CC4" w:rsidTr="001E2CC4">
        <w:trPr>
          <w:trHeight w:val="584"/>
        </w:trPr>
        <w:tc>
          <w:tcPr>
            <w:tcW w:w="2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показатель</w:t>
            </w:r>
          </w:p>
        </w:tc>
        <w:tc>
          <w:tcPr>
            <w:tcW w:w="2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Первоначальный план на год</w:t>
            </w:r>
          </w:p>
        </w:tc>
        <w:tc>
          <w:tcPr>
            <w:tcW w:w="1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C4" w:rsidRDefault="001E2CC4">
            <w:pPr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Уточненный</w:t>
            </w:r>
          </w:p>
          <w:p w:rsidR="001E2CC4" w:rsidRDefault="001E2C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план на год </w:t>
            </w:r>
          </w:p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  <w:p w:rsidR="001E2CC4" w:rsidRDefault="001E2CC4">
            <w:pPr>
              <w:rPr>
                <w:rFonts w:cs="Times New Roman"/>
              </w:rPr>
            </w:pPr>
          </w:p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исполнено</w:t>
            </w:r>
          </w:p>
        </w:tc>
        <w:tc>
          <w:tcPr>
            <w:tcW w:w="3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% исполнения</w:t>
            </w:r>
          </w:p>
        </w:tc>
      </w:tr>
      <w:tr w:rsidR="001E2CC4" w:rsidTr="001E2CC4">
        <w:trPr>
          <w:trHeight w:val="569"/>
        </w:trPr>
        <w:tc>
          <w:tcPr>
            <w:tcW w:w="2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2CC4" w:rsidRDefault="001E2CC4">
            <w:pPr>
              <w:rPr>
                <w:rFonts w:eastAsia="Lucida Sans Unicode" w:cs="Times New Roman"/>
                <w:kern w:val="3"/>
                <w:lang w:eastAsia="zh-CN" w:bidi="hi-I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к уточненному плану на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Фактическое исполнение за 1квартал 2017</w:t>
            </w:r>
          </w:p>
        </w:tc>
      </w:tr>
      <w:tr w:rsidR="001E2CC4" w:rsidTr="001E2CC4">
        <w:trPr>
          <w:trHeight w:val="589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Общегосударственные вопросы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2268,6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2268,6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368,8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16,3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400,7</w:t>
            </w:r>
          </w:p>
        </w:tc>
      </w:tr>
      <w:tr w:rsidR="001E2CC4" w:rsidTr="001E2CC4">
        <w:trPr>
          <w:trHeight w:val="284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Национальная оборона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67,1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67,1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10,9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16,1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8,9</w:t>
            </w:r>
          </w:p>
        </w:tc>
      </w:tr>
      <w:tr w:rsidR="001E2CC4" w:rsidTr="001E2CC4">
        <w:trPr>
          <w:trHeight w:val="1166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27,5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27,5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E2CC4" w:rsidTr="001E2CC4">
        <w:trPr>
          <w:trHeight w:val="578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Национальная экономика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44,7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44,7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5,3</w:t>
            </w:r>
          </w:p>
        </w:tc>
      </w:tr>
      <w:tr w:rsidR="001E2CC4" w:rsidTr="001E2CC4">
        <w:trPr>
          <w:trHeight w:val="871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Жилищно-коммунальное хозяйство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890,7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960,7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268,2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27,9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118,9</w:t>
            </w:r>
          </w:p>
        </w:tc>
      </w:tr>
      <w:tr w:rsidR="001E2CC4" w:rsidTr="001E2CC4">
        <w:trPr>
          <w:trHeight w:val="305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3298,6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3368,6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647,9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19,2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CC4" w:rsidRDefault="001E2CC4">
            <w:pPr>
              <w:widowControl w:val="0"/>
              <w:suppressAutoHyphens/>
              <w:autoSpaceDN w:val="0"/>
              <w:jc w:val="center"/>
              <w:rPr>
                <w:rFonts w:eastAsia="Lucida Sans Unicode" w:cs="Times New Roman"/>
                <w:kern w:val="3"/>
                <w:lang w:eastAsia="zh-CN" w:bidi="hi-IN"/>
              </w:rPr>
            </w:pPr>
            <w:r>
              <w:rPr>
                <w:rFonts w:cs="Times New Roman"/>
              </w:rPr>
              <w:t>533,8</w:t>
            </w:r>
          </w:p>
        </w:tc>
      </w:tr>
    </w:tbl>
    <w:p w:rsidR="001E2CC4" w:rsidRDefault="001E2CC4" w:rsidP="001E2CC4">
      <w:pPr>
        <w:jc w:val="center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E93C33" w:rsidRDefault="00E93C33"/>
    <w:sectPr w:rsidR="00E93C33" w:rsidSect="00B2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2CC4"/>
    <w:rsid w:val="001E2CC4"/>
    <w:rsid w:val="00A866F9"/>
    <w:rsid w:val="00B04EA8"/>
    <w:rsid w:val="00B272E7"/>
    <w:rsid w:val="00E9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E7"/>
  </w:style>
  <w:style w:type="paragraph" w:styleId="1">
    <w:name w:val="heading 1"/>
    <w:basedOn w:val="a"/>
    <w:next w:val="a"/>
    <w:link w:val="10"/>
    <w:qFormat/>
    <w:rsid w:val="001E2CC4"/>
    <w:pPr>
      <w:keepNext/>
      <w:widowControl w:val="0"/>
      <w:suppressAutoHyphens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"/>
      <w:sz w:val="24"/>
      <w:szCs w:val="24"/>
      <w:lang w:bidi="hi-IN"/>
    </w:rPr>
  </w:style>
  <w:style w:type="paragraph" w:styleId="6">
    <w:name w:val="heading 6"/>
    <w:basedOn w:val="a"/>
    <w:next w:val="a"/>
    <w:link w:val="60"/>
    <w:unhideWhenUsed/>
    <w:qFormat/>
    <w:rsid w:val="001E2CC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CC4"/>
    <w:rPr>
      <w:rFonts w:ascii="Times New Roman" w:eastAsia="Times New Roman" w:hAnsi="Times New Roman" w:cs="Times New Roman"/>
      <w:b/>
      <w:bCs/>
      <w:kern w:val="3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rsid w:val="001E2CC4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1E2CC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  <w:link w:val="a3"/>
    <w:semiHidden/>
    <w:rsid w:val="001E2CC4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E2CC4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E2CC4"/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1E2CC4"/>
    <w:pPr>
      <w:widowControl w:val="0"/>
      <w:suppressAutoHyphens/>
      <w:autoSpaceDN w:val="0"/>
      <w:spacing w:after="0" w:line="240" w:lineRule="auto"/>
    </w:pPr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character" w:customStyle="1" w:styleId="a8">
    <w:name w:val="Текст выноски Знак"/>
    <w:basedOn w:val="a0"/>
    <w:link w:val="a7"/>
    <w:uiPriority w:val="99"/>
    <w:semiHidden/>
    <w:rsid w:val="001E2CC4"/>
    <w:rPr>
      <w:rFonts w:ascii="Tahoma" w:eastAsia="Lucida Sans Unicode" w:hAnsi="Tahoma" w:cs="Tahoma"/>
      <w:kern w:val="3"/>
      <w:sz w:val="16"/>
      <w:szCs w:val="16"/>
      <w:lang w:eastAsia="zh-CN" w:bidi="hi-IN"/>
    </w:rPr>
  </w:style>
  <w:style w:type="paragraph" w:styleId="a9">
    <w:name w:val="No Spacing"/>
    <w:uiPriority w:val="99"/>
    <w:qFormat/>
    <w:rsid w:val="001E2CC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1E2CC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1">
    <w:name w:val="Верхний колонтитул Знак1"/>
    <w:basedOn w:val="a0"/>
    <w:uiPriority w:val="99"/>
    <w:semiHidden/>
    <w:rsid w:val="001E2CC4"/>
    <w:rPr>
      <w:rFonts w:ascii="Arial" w:eastAsia="Lucida Sans Unicode" w:hAnsi="Arial" w:cs="Mangal" w:hint="default"/>
      <w:kern w:val="3"/>
      <w:sz w:val="24"/>
      <w:szCs w:val="21"/>
      <w:lang w:eastAsia="zh-CN" w:bidi="hi-IN"/>
    </w:rPr>
  </w:style>
  <w:style w:type="character" w:customStyle="1" w:styleId="12">
    <w:name w:val="Текст выноски Знак1"/>
    <w:basedOn w:val="a0"/>
    <w:uiPriority w:val="99"/>
    <w:semiHidden/>
    <w:rsid w:val="001E2CC4"/>
    <w:rPr>
      <w:rFonts w:ascii="Tahoma" w:eastAsia="Lucida Sans Unicode" w:hAnsi="Tahoma" w:cs="Mangal" w:hint="default"/>
      <w:kern w:val="3"/>
      <w:sz w:val="16"/>
      <w:szCs w:val="14"/>
      <w:lang w:eastAsia="zh-CN" w:bidi="hi-IN"/>
    </w:rPr>
  </w:style>
  <w:style w:type="table" w:styleId="aa">
    <w:name w:val="Table Grid"/>
    <w:basedOn w:val="a1"/>
    <w:uiPriority w:val="59"/>
    <w:rsid w:val="001E2CC4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1E2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2018-05-11T12:51:00Z</dcterms:created>
  <dcterms:modified xsi:type="dcterms:W3CDTF">2018-05-22T08:04:00Z</dcterms:modified>
</cp:coreProperties>
</file>