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389"/>
        <w:tblW w:w="0" w:type="auto"/>
        <w:tblBorders>
          <w:bottom w:val="single" w:sz="12" w:space="0" w:color="000000"/>
          <w:insideH w:val="single" w:sz="12" w:space="0" w:color="000000"/>
          <w:insideV w:val="single" w:sz="12" w:space="0" w:color="000000"/>
        </w:tblBorders>
        <w:tblLook w:val="04A0" w:firstRow="1" w:lastRow="0" w:firstColumn="1" w:lastColumn="0" w:noHBand="0" w:noVBand="1"/>
      </w:tblPr>
      <w:tblGrid>
        <w:gridCol w:w="8469"/>
      </w:tblGrid>
      <w:tr w:rsidR="008A527C" w:rsidRPr="00733919" w:rsidTr="00607333">
        <w:tc>
          <w:tcPr>
            <w:tcW w:w="8469" w:type="dxa"/>
            <w:shd w:val="clear" w:color="auto" w:fill="auto"/>
          </w:tcPr>
          <w:p w:rsidR="008A527C" w:rsidRPr="00733919" w:rsidRDefault="008A527C" w:rsidP="00607333">
            <w:pPr>
              <w:spacing w:line="240" w:lineRule="auto"/>
              <w:jc w:val="center"/>
              <w:rPr>
                <w:b/>
                <w:sz w:val="28"/>
                <w:szCs w:val="28"/>
              </w:rPr>
            </w:pPr>
            <w:r w:rsidRPr="00733919">
              <w:rPr>
                <w:b/>
                <w:sz w:val="28"/>
                <w:szCs w:val="28"/>
              </w:rPr>
              <w:t>ФИЛИАЛ ФГБУ «ФКП РОСРЕЕСТРА»</w:t>
            </w:r>
          </w:p>
          <w:p w:rsidR="008A527C" w:rsidRPr="00733919" w:rsidRDefault="008A527C" w:rsidP="00607333">
            <w:pPr>
              <w:spacing w:line="240" w:lineRule="auto"/>
              <w:jc w:val="center"/>
              <w:rPr>
                <w:b/>
                <w:sz w:val="28"/>
                <w:szCs w:val="28"/>
              </w:rPr>
            </w:pPr>
            <w:r w:rsidRPr="00733919">
              <w:rPr>
                <w:b/>
                <w:sz w:val="28"/>
                <w:szCs w:val="28"/>
              </w:rPr>
              <w:t>ПО САРАТОВСКОЙ ОБЛАСТИ</w:t>
            </w:r>
          </w:p>
        </w:tc>
      </w:tr>
    </w:tbl>
    <w:p w:rsidR="008A527C" w:rsidRPr="00733919" w:rsidRDefault="00201DA9" w:rsidP="008A527C">
      <w:pPr>
        <w:pStyle w:val="Style4"/>
        <w:widowControl/>
        <w:spacing w:line="240" w:lineRule="auto"/>
        <w:rPr>
          <w:rStyle w:val="FontStyle14"/>
          <w:i/>
        </w:rPr>
      </w:pPr>
      <w:r>
        <w:rPr>
          <w:noProof/>
          <w:color w:val="FF0000"/>
          <w:sz w:val="28"/>
          <w:szCs w:val="28"/>
        </w:rPr>
        <w:pict>
          <v:rect id="Rectangle 2" o:spid="_x0000_s1026" style="position:absolute;left:0;text-align:left;margin-left:-8.2pt;margin-top:-44.25pt;width:521.8pt;height:785.4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" filled="f"/>
        </w:pict>
      </w: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p w:rsidR="008A527C" w:rsidRPr="00733919" w:rsidRDefault="008A527C" w:rsidP="008A527C">
      <w:pPr>
        <w:suppressAutoHyphens/>
        <w:spacing w:line="240" w:lineRule="auto"/>
        <w:ind w:firstLine="851"/>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ind w:firstLine="142"/>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tbl>
      <w:tblPr>
        <w:tblW w:w="10632" w:type="dxa"/>
        <w:tblInd w:w="-176" w:type="dxa"/>
        <w:tblLook w:val="04A0" w:firstRow="1" w:lastRow="0" w:firstColumn="1" w:lastColumn="0" w:noHBand="0" w:noVBand="1"/>
      </w:tblPr>
      <w:tblGrid>
        <w:gridCol w:w="5813"/>
        <w:gridCol w:w="4819"/>
      </w:tblGrid>
      <w:tr w:rsidR="008A527C" w:rsidRPr="00733919" w:rsidTr="00607333">
        <w:trPr>
          <w:trHeight w:val="907"/>
        </w:trPr>
        <w:tc>
          <w:tcPr>
            <w:tcW w:w="5813" w:type="dxa"/>
          </w:tcPr>
          <w:p w:rsidR="008A527C" w:rsidRPr="00733919" w:rsidRDefault="00D974B9" w:rsidP="00733919">
            <w:pPr>
              <w:spacing w:line="240" w:lineRule="auto"/>
              <w:rPr>
                <w:sz w:val="28"/>
                <w:szCs w:val="28"/>
              </w:rPr>
            </w:pPr>
            <w:r>
              <w:rPr>
                <w:szCs w:val="28"/>
              </w:rPr>
              <w:t xml:space="preserve">Заказчик: Администрация </w:t>
            </w:r>
            <w:r w:rsidR="00733919" w:rsidRPr="00733919">
              <w:rPr>
                <w:szCs w:val="28"/>
              </w:rPr>
              <w:t xml:space="preserve">Духовницкого муниципального района </w:t>
            </w:r>
            <w:r w:rsidR="008A527C" w:rsidRPr="00733919">
              <w:rPr>
                <w:szCs w:val="28"/>
              </w:rPr>
              <w:t>Саратовской области</w:t>
            </w:r>
          </w:p>
        </w:tc>
        <w:tc>
          <w:tcPr>
            <w:tcW w:w="4819" w:type="dxa"/>
          </w:tcPr>
          <w:p w:rsidR="008A527C" w:rsidRPr="00733919" w:rsidRDefault="008A527C" w:rsidP="00607333">
            <w:pPr>
              <w:spacing w:line="240" w:lineRule="auto"/>
              <w:jc w:val="right"/>
              <w:rPr>
                <w:szCs w:val="28"/>
              </w:rPr>
            </w:pPr>
            <w:r w:rsidRPr="00733919">
              <w:rPr>
                <w:szCs w:val="28"/>
              </w:rPr>
              <w:t xml:space="preserve"> Договор подряда  № 1/</w:t>
            </w:r>
            <w:r w:rsidR="00733919" w:rsidRPr="00733919">
              <w:rPr>
                <w:szCs w:val="28"/>
              </w:rPr>
              <w:t>72</w:t>
            </w:r>
          </w:p>
          <w:p w:rsidR="008A527C" w:rsidRPr="00733919" w:rsidRDefault="008A527C" w:rsidP="00607333">
            <w:pPr>
              <w:spacing w:line="240" w:lineRule="auto"/>
              <w:jc w:val="right"/>
              <w:rPr>
                <w:szCs w:val="28"/>
              </w:rPr>
            </w:pPr>
            <w:r w:rsidRPr="00733919">
              <w:rPr>
                <w:szCs w:val="28"/>
              </w:rPr>
              <w:t xml:space="preserve">от </w:t>
            </w:r>
            <w:r w:rsidR="00733919" w:rsidRPr="00733919">
              <w:rPr>
                <w:szCs w:val="28"/>
              </w:rPr>
              <w:t>3</w:t>
            </w:r>
            <w:r w:rsidRPr="00733919">
              <w:rPr>
                <w:szCs w:val="28"/>
              </w:rPr>
              <w:t xml:space="preserve">0 </w:t>
            </w:r>
            <w:r w:rsidR="00733919" w:rsidRPr="00733919">
              <w:rPr>
                <w:szCs w:val="28"/>
              </w:rPr>
              <w:t>июл</w:t>
            </w:r>
            <w:r w:rsidRPr="00733919">
              <w:rPr>
                <w:szCs w:val="28"/>
              </w:rPr>
              <w:t>я 2021 года</w:t>
            </w:r>
          </w:p>
          <w:p w:rsidR="008A527C" w:rsidRPr="00733919" w:rsidRDefault="008A527C" w:rsidP="00607333">
            <w:pPr>
              <w:spacing w:line="240" w:lineRule="auto"/>
              <w:jc w:val="right"/>
              <w:rPr>
                <w:sz w:val="28"/>
                <w:szCs w:val="28"/>
              </w:rPr>
            </w:pPr>
          </w:p>
        </w:tc>
      </w:tr>
    </w:tbl>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rPr>
          <w:sz w:val="32"/>
          <w:szCs w:val="28"/>
        </w:rPr>
      </w:pPr>
    </w:p>
    <w:p w:rsidR="008A527C" w:rsidRPr="00733919" w:rsidRDefault="008A527C" w:rsidP="008A527C">
      <w:pPr>
        <w:spacing w:line="240" w:lineRule="auto"/>
        <w:jc w:val="center"/>
        <w:rPr>
          <w:b/>
          <w:sz w:val="32"/>
          <w:szCs w:val="28"/>
        </w:rPr>
      </w:pPr>
      <w:r w:rsidRPr="00733919">
        <w:rPr>
          <w:b/>
          <w:sz w:val="32"/>
          <w:szCs w:val="28"/>
        </w:rPr>
        <w:t>ПРАВИЛ</w:t>
      </w:r>
      <w:r w:rsidR="009B41C0">
        <w:rPr>
          <w:b/>
          <w:sz w:val="32"/>
          <w:szCs w:val="28"/>
        </w:rPr>
        <w:t>А</w:t>
      </w:r>
      <w:r w:rsidRPr="00733919">
        <w:rPr>
          <w:b/>
          <w:sz w:val="32"/>
          <w:szCs w:val="28"/>
        </w:rPr>
        <w:t xml:space="preserve"> ЗЕМЛЕПОЛЬЗОВАНИЯ И ЗАСТРОЙКИ</w:t>
      </w:r>
    </w:p>
    <w:p w:rsidR="00076E76" w:rsidRDefault="00733919" w:rsidP="008A527C">
      <w:pPr>
        <w:spacing w:line="240" w:lineRule="auto"/>
        <w:jc w:val="center"/>
        <w:rPr>
          <w:b/>
          <w:sz w:val="32"/>
          <w:szCs w:val="28"/>
        </w:rPr>
      </w:pPr>
      <w:r w:rsidRPr="00733919">
        <w:rPr>
          <w:b/>
          <w:sz w:val="32"/>
          <w:szCs w:val="28"/>
        </w:rPr>
        <w:t xml:space="preserve">ДУХОВНИЦКОГО </w:t>
      </w:r>
      <w:r w:rsidR="008A527C" w:rsidRPr="00733919">
        <w:rPr>
          <w:b/>
          <w:sz w:val="32"/>
          <w:szCs w:val="28"/>
        </w:rPr>
        <w:t>МУНИЦИПАЛЬНОГО ОБРАЗОВАНИЯ</w:t>
      </w:r>
    </w:p>
    <w:p w:rsidR="008A527C" w:rsidRPr="009B41C0" w:rsidRDefault="008A527C" w:rsidP="008A527C">
      <w:pPr>
        <w:spacing w:line="240" w:lineRule="auto"/>
        <w:jc w:val="center"/>
        <w:rPr>
          <w:b/>
          <w:sz w:val="32"/>
          <w:szCs w:val="28"/>
        </w:rPr>
      </w:pPr>
      <w:r w:rsidRPr="00733919">
        <w:rPr>
          <w:b/>
          <w:sz w:val="32"/>
          <w:szCs w:val="28"/>
        </w:rPr>
        <w:t xml:space="preserve"> </w:t>
      </w:r>
      <w:r w:rsidR="00076E76">
        <w:rPr>
          <w:b/>
          <w:sz w:val="32"/>
          <w:szCs w:val="28"/>
        </w:rPr>
        <w:t>ДУХОВНИЦКОГО МУНИЦИПАЛЬНОГО РАЙОНА</w:t>
      </w:r>
    </w:p>
    <w:p w:rsidR="008A527C" w:rsidRPr="00733919" w:rsidRDefault="008A527C" w:rsidP="008A527C">
      <w:pPr>
        <w:spacing w:line="240" w:lineRule="auto"/>
        <w:jc w:val="center"/>
        <w:rPr>
          <w:sz w:val="32"/>
          <w:szCs w:val="28"/>
        </w:rPr>
      </w:pPr>
      <w:r w:rsidRPr="00733919">
        <w:rPr>
          <w:b/>
          <w:sz w:val="32"/>
          <w:szCs w:val="28"/>
        </w:rPr>
        <w:t>САРАТОВСКОЙ ОБЛАСТИ</w:t>
      </w: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p w:rsidR="00733919" w:rsidRPr="00733919" w:rsidRDefault="00733919" w:rsidP="008A527C">
      <w:pPr>
        <w:spacing w:line="240" w:lineRule="auto"/>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jc w:val="center"/>
        <w:rPr>
          <w:b/>
          <w:sz w:val="28"/>
          <w:szCs w:val="28"/>
        </w:rPr>
      </w:pPr>
      <w:r w:rsidRPr="00733919">
        <w:rPr>
          <w:b/>
          <w:sz w:val="28"/>
          <w:szCs w:val="28"/>
        </w:rPr>
        <w:t>Саратов 2021 г</w:t>
      </w:r>
    </w:p>
    <w:p w:rsidR="008A527C" w:rsidRPr="008A527C" w:rsidRDefault="008A527C" w:rsidP="008A527C">
      <w:pPr>
        <w:pStyle w:val="af4"/>
        <w:jc w:val="center"/>
        <w:rPr>
          <w:rFonts w:ascii="Times New Roman" w:hAnsi="Times New Roman"/>
          <w:bCs/>
          <w:color w:val="FF0000"/>
          <w:sz w:val="28"/>
          <w:szCs w:val="28"/>
        </w:rPr>
      </w:pPr>
    </w:p>
    <w:p w:rsidR="008A527C" w:rsidRDefault="008A527C" w:rsidP="008A527C">
      <w:pPr>
        <w:pStyle w:val="Style4"/>
        <w:widowControl/>
        <w:spacing w:line="240" w:lineRule="auto"/>
        <w:ind w:left="2552" w:hanging="2268"/>
        <w:jc w:val="center"/>
        <w:rPr>
          <w:rStyle w:val="FontStyle14"/>
          <w:color w:val="FF0000"/>
        </w:rPr>
      </w:pPr>
    </w:p>
    <w:p w:rsidR="00733919" w:rsidRPr="008A527C" w:rsidRDefault="00733919" w:rsidP="008A527C">
      <w:pPr>
        <w:pStyle w:val="Style4"/>
        <w:widowControl/>
        <w:spacing w:line="240" w:lineRule="auto"/>
        <w:ind w:left="2552" w:hanging="2268"/>
        <w:jc w:val="center"/>
        <w:rPr>
          <w:rStyle w:val="FontStyle14"/>
          <w:color w:val="FF0000"/>
        </w:rPr>
      </w:pPr>
    </w:p>
    <w:p w:rsidR="008A527C" w:rsidRPr="00B4003D" w:rsidRDefault="008A527C" w:rsidP="008A527C">
      <w:pPr>
        <w:pStyle w:val="Style4"/>
        <w:widowControl/>
        <w:spacing w:line="240" w:lineRule="auto"/>
        <w:ind w:left="2552" w:hanging="2268"/>
        <w:jc w:val="center"/>
        <w:outlineLvl w:val="0"/>
        <w:rPr>
          <w:rStyle w:val="FontStyle14"/>
          <w:color w:val="000000" w:themeColor="text1"/>
          <w:sz w:val="28"/>
        </w:rPr>
      </w:pPr>
      <w:bookmarkStart w:id="0" w:name="_Toc73106587"/>
      <w:bookmarkStart w:id="1" w:name="_Toc78352654"/>
      <w:bookmarkStart w:id="2" w:name="_Toc114217571"/>
      <w:r w:rsidRPr="00B4003D">
        <w:rPr>
          <w:rStyle w:val="FontStyle14"/>
          <w:color w:val="000000" w:themeColor="text1"/>
          <w:sz w:val="28"/>
        </w:rPr>
        <w:t>СОДЕРЖАНИЕ</w:t>
      </w:r>
      <w:bookmarkEnd w:id="0"/>
      <w:bookmarkEnd w:id="1"/>
      <w:bookmarkEnd w:id="2"/>
    </w:p>
    <w:sdt>
      <w:sdtPr>
        <w:rPr>
          <w:b w:val="0"/>
          <w:bCs w:val="0"/>
          <w:caps w:val="0"/>
          <w:sz w:val="24"/>
          <w:szCs w:val="24"/>
          <w:lang w:val="ru-RU" w:eastAsia="ru-RU"/>
        </w:rPr>
        <w:id w:val="13026848"/>
        <w:docPartObj>
          <w:docPartGallery w:val="Table of Contents"/>
          <w:docPartUnique/>
        </w:docPartObj>
      </w:sdtPr>
      <w:sdtEndPr/>
      <w:sdtContent>
        <w:p w:rsidR="000E5958" w:rsidRPr="000E5958" w:rsidRDefault="000E5958">
          <w:pPr>
            <w:pStyle w:val="afff4"/>
            <w:rPr>
              <w:lang w:val="ru-RU"/>
            </w:rPr>
          </w:pPr>
        </w:p>
        <w:p w:rsidR="00D35F17" w:rsidRPr="00D35F17" w:rsidRDefault="00570FD8" w:rsidP="00D35F17">
          <w:pPr>
            <w:pStyle w:val="12"/>
            <w:tabs>
              <w:tab w:val="clear" w:pos="10194"/>
              <w:tab w:val="right" w:leader="dot" w:pos="10205"/>
            </w:tabs>
            <w:rPr>
              <w:rFonts w:asciiTheme="minorHAnsi" w:eastAsiaTheme="minorEastAsia" w:hAnsiTheme="minorHAnsi" w:cstheme="minorBidi"/>
              <w:b w:val="0"/>
              <w:spacing w:val="-10"/>
              <w:sz w:val="22"/>
            </w:rPr>
          </w:pPr>
          <w:r>
            <w:fldChar w:fldCharType="begin"/>
          </w:r>
          <w:r w:rsidR="000E5958">
            <w:instrText xml:space="preserve"> TOC \o "1-3" \h \z \u </w:instrText>
          </w:r>
          <w:r>
            <w:fldChar w:fldCharType="separate"/>
          </w:r>
          <w:hyperlink w:anchor="_Toc114217571" w:history="1">
            <w:r w:rsidR="00D35F17" w:rsidRPr="00D35F17">
              <w:rPr>
                <w:rStyle w:val="ae"/>
                <w:bCs/>
                <w:spacing w:val="-10"/>
              </w:rPr>
              <w:t>СОДЕРЖАНИЕ</w:t>
            </w:r>
            <w:r w:rsidR="00D35F17" w:rsidRPr="00D35F17">
              <w:rPr>
                <w:webHidden/>
                <w:spacing w:val="-10"/>
              </w:rPr>
              <w:tab/>
            </w:r>
            <w:r w:rsidR="00D35F17" w:rsidRPr="00D35F17">
              <w:rPr>
                <w:webHidden/>
                <w:spacing w:val="-10"/>
              </w:rPr>
              <w:fldChar w:fldCharType="begin"/>
            </w:r>
            <w:r w:rsidR="00D35F17" w:rsidRPr="00D35F17">
              <w:rPr>
                <w:webHidden/>
                <w:spacing w:val="-10"/>
              </w:rPr>
              <w:instrText xml:space="preserve"> PAGEREF _Toc114217571 \h </w:instrText>
            </w:r>
            <w:r w:rsidR="00D35F17" w:rsidRPr="00D35F17">
              <w:rPr>
                <w:webHidden/>
                <w:spacing w:val="-10"/>
              </w:rPr>
            </w:r>
            <w:r w:rsidR="00D35F17" w:rsidRPr="00D35F17">
              <w:rPr>
                <w:webHidden/>
                <w:spacing w:val="-10"/>
              </w:rPr>
              <w:fldChar w:fldCharType="separate"/>
            </w:r>
            <w:r w:rsidR="00D35F17">
              <w:rPr>
                <w:webHidden/>
                <w:spacing w:val="-10"/>
              </w:rPr>
              <w:t>2</w:t>
            </w:r>
            <w:r w:rsidR="00D35F17" w:rsidRPr="00D35F17">
              <w:rPr>
                <w:webHidden/>
                <w:spacing w:val="-10"/>
              </w:rPr>
              <w:fldChar w:fldCharType="end"/>
            </w:r>
          </w:hyperlink>
        </w:p>
        <w:p w:rsidR="00D35F17" w:rsidRPr="00D35F17" w:rsidRDefault="00201DA9" w:rsidP="00D35F17">
          <w:pPr>
            <w:pStyle w:val="12"/>
            <w:tabs>
              <w:tab w:val="clear" w:pos="10194"/>
              <w:tab w:val="right" w:leader="dot" w:pos="10205"/>
            </w:tabs>
            <w:rPr>
              <w:rFonts w:asciiTheme="minorHAnsi" w:eastAsiaTheme="minorEastAsia" w:hAnsiTheme="minorHAnsi" w:cstheme="minorBidi"/>
              <w:b w:val="0"/>
              <w:spacing w:val="-10"/>
              <w:sz w:val="22"/>
            </w:rPr>
          </w:pPr>
          <w:hyperlink w:anchor="_Toc114217572" w:history="1">
            <w:r w:rsidR="00D35F17" w:rsidRPr="00D35F17">
              <w:rPr>
                <w:rStyle w:val="ae"/>
                <w:bCs/>
                <w:spacing w:val="-10"/>
              </w:rPr>
              <w:t>РАЗДЕЛ I. ПОРЯДОК РЕГУЛИРОВАНИЯ ЗЕМЛЕПОЛЬЗОВАНИЯ И ЗАСТРОЙКИ НА ОСНОВЕ ГРАДОСТРОИТЕЛЬНОГО ЗОНИРОВАНИЯ</w:t>
            </w:r>
            <w:r w:rsidR="00D35F17" w:rsidRPr="00D35F17">
              <w:rPr>
                <w:webHidden/>
                <w:spacing w:val="-10"/>
              </w:rPr>
              <w:tab/>
            </w:r>
            <w:r w:rsidR="00D35F17" w:rsidRPr="00D35F17">
              <w:rPr>
                <w:webHidden/>
                <w:spacing w:val="-10"/>
              </w:rPr>
              <w:fldChar w:fldCharType="begin"/>
            </w:r>
            <w:r w:rsidR="00D35F17" w:rsidRPr="00D35F17">
              <w:rPr>
                <w:webHidden/>
                <w:spacing w:val="-10"/>
              </w:rPr>
              <w:instrText xml:space="preserve"> PAGEREF _Toc114217572 \h </w:instrText>
            </w:r>
            <w:r w:rsidR="00D35F17" w:rsidRPr="00D35F17">
              <w:rPr>
                <w:webHidden/>
                <w:spacing w:val="-10"/>
              </w:rPr>
            </w:r>
            <w:r w:rsidR="00D35F17" w:rsidRPr="00D35F17">
              <w:rPr>
                <w:webHidden/>
                <w:spacing w:val="-10"/>
              </w:rPr>
              <w:fldChar w:fldCharType="separate"/>
            </w:r>
            <w:r w:rsidR="00D35F17">
              <w:rPr>
                <w:webHidden/>
                <w:spacing w:val="-10"/>
              </w:rPr>
              <w:t>6</w:t>
            </w:r>
            <w:r w:rsidR="00D35F17" w:rsidRPr="00D35F17">
              <w:rPr>
                <w:webHidden/>
                <w:spacing w:val="-10"/>
              </w:rPr>
              <w:fldChar w:fldCharType="end"/>
            </w:r>
          </w:hyperlink>
        </w:p>
        <w:p w:rsidR="00D35F17" w:rsidRPr="00D35F17" w:rsidRDefault="00201DA9" w:rsidP="00D35F17">
          <w:pPr>
            <w:pStyle w:val="12"/>
            <w:tabs>
              <w:tab w:val="clear" w:pos="10194"/>
              <w:tab w:val="right" w:leader="dot" w:pos="10205"/>
            </w:tabs>
            <w:rPr>
              <w:rFonts w:asciiTheme="minorHAnsi" w:eastAsiaTheme="minorEastAsia" w:hAnsiTheme="minorHAnsi" w:cstheme="minorBidi"/>
              <w:b w:val="0"/>
              <w:spacing w:val="-10"/>
              <w:sz w:val="22"/>
            </w:rPr>
          </w:pPr>
          <w:hyperlink w:anchor="_Toc114217573" w:history="1">
            <w:r w:rsidR="00D35F17" w:rsidRPr="00D35F17">
              <w:rPr>
                <w:rStyle w:val="ae"/>
                <w:bCs/>
                <w:spacing w:val="-10"/>
              </w:rPr>
              <w:t>Глава 1. Общие положения. Основные термины и понятия</w:t>
            </w:r>
            <w:r w:rsidR="00D35F17" w:rsidRPr="00D35F17">
              <w:rPr>
                <w:webHidden/>
                <w:spacing w:val="-10"/>
              </w:rPr>
              <w:tab/>
            </w:r>
            <w:r w:rsidR="00D35F17" w:rsidRPr="00D35F17">
              <w:rPr>
                <w:webHidden/>
                <w:spacing w:val="-10"/>
              </w:rPr>
              <w:fldChar w:fldCharType="begin"/>
            </w:r>
            <w:r w:rsidR="00D35F17" w:rsidRPr="00D35F17">
              <w:rPr>
                <w:webHidden/>
                <w:spacing w:val="-10"/>
              </w:rPr>
              <w:instrText xml:space="preserve"> PAGEREF _Toc114217573 \h </w:instrText>
            </w:r>
            <w:r w:rsidR="00D35F17" w:rsidRPr="00D35F17">
              <w:rPr>
                <w:webHidden/>
                <w:spacing w:val="-10"/>
              </w:rPr>
            </w:r>
            <w:r w:rsidR="00D35F17" w:rsidRPr="00D35F17">
              <w:rPr>
                <w:webHidden/>
                <w:spacing w:val="-10"/>
              </w:rPr>
              <w:fldChar w:fldCharType="separate"/>
            </w:r>
            <w:r w:rsidR="00D35F17">
              <w:rPr>
                <w:webHidden/>
                <w:spacing w:val="-10"/>
              </w:rPr>
              <w:t>6</w:t>
            </w:r>
            <w:r w:rsidR="00D35F17" w:rsidRPr="00D35F17">
              <w:rPr>
                <w:webHidden/>
                <w:spacing w:val="-10"/>
              </w:rPr>
              <w:fldChar w:fldCharType="end"/>
            </w:r>
          </w:hyperlink>
        </w:p>
        <w:p w:rsidR="00D35F17" w:rsidRPr="00D35F17" w:rsidRDefault="00201DA9" w:rsidP="00D35F17">
          <w:pPr>
            <w:pStyle w:val="31"/>
            <w:tabs>
              <w:tab w:val="right" w:leader="dot" w:pos="10205"/>
            </w:tabs>
            <w:ind w:left="0"/>
            <w:rPr>
              <w:rFonts w:asciiTheme="minorHAnsi" w:eastAsiaTheme="minorEastAsia" w:hAnsiTheme="minorHAnsi" w:cstheme="minorBidi"/>
              <w:noProof/>
              <w:spacing w:val="-10"/>
              <w:sz w:val="22"/>
            </w:rPr>
          </w:pPr>
          <w:hyperlink w:anchor="_Toc114217574" w:history="1">
            <w:r w:rsidR="00D35F17" w:rsidRPr="00D35F17">
              <w:rPr>
                <w:rStyle w:val="ae"/>
                <w:noProof/>
                <w:spacing w:val="-10"/>
              </w:rPr>
              <w:t xml:space="preserve">Статья 1. </w:t>
            </w:r>
            <w:r w:rsidR="00D35F17" w:rsidRPr="00D35F17">
              <w:rPr>
                <w:rStyle w:val="ae"/>
                <w:noProof/>
                <w:spacing w:val="-10"/>
                <w:lang w:eastAsia="ar-SA"/>
              </w:rPr>
              <w:t>Основные понятия, используемые в Правилах землепользования и застройки</w:t>
            </w:r>
            <w:r w:rsidR="00D35F17" w:rsidRPr="00D35F17">
              <w:rPr>
                <w:noProof/>
                <w:webHidden/>
                <w:spacing w:val="-10"/>
              </w:rPr>
              <w:tab/>
            </w:r>
            <w:r w:rsidR="00D35F17" w:rsidRPr="00D35F17">
              <w:rPr>
                <w:noProof/>
                <w:webHidden/>
                <w:spacing w:val="-10"/>
              </w:rPr>
              <w:fldChar w:fldCharType="begin"/>
            </w:r>
            <w:r w:rsidR="00D35F17" w:rsidRPr="00D35F17">
              <w:rPr>
                <w:noProof/>
                <w:webHidden/>
                <w:spacing w:val="-10"/>
              </w:rPr>
              <w:instrText xml:space="preserve"> PAGEREF _Toc114217574 \h </w:instrText>
            </w:r>
            <w:r w:rsidR="00D35F17" w:rsidRPr="00D35F17">
              <w:rPr>
                <w:noProof/>
                <w:webHidden/>
                <w:spacing w:val="-10"/>
              </w:rPr>
            </w:r>
            <w:r w:rsidR="00D35F17" w:rsidRPr="00D35F17">
              <w:rPr>
                <w:noProof/>
                <w:webHidden/>
                <w:spacing w:val="-10"/>
              </w:rPr>
              <w:fldChar w:fldCharType="separate"/>
            </w:r>
            <w:r w:rsidR="00D35F17">
              <w:rPr>
                <w:noProof/>
                <w:webHidden/>
                <w:spacing w:val="-10"/>
              </w:rPr>
              <w:t>6</w:t>
            </w:r>
            <w:r w:rsidR="00D35F17" w:rsidRPr="00D35F17">
              <w:rPr>
                <w:noProof/>
                <w:webHidden/>
                <w:spacing w:val="-10"/>
              </w:rPr>
              <w:fldChar w:fldCharType="end"/>
            </w:r>
          </w:hyperlink>
        </w:p>
        <w:p w:rsidR="00D35F17" w:rsidRPr="00D35F17" w:rsidRDefault="00201DA9" w:rsidP="00D35F17">
          <w:pPr>
            <w:pStyle w:val="31"/>
            <w:tabs>
              <w:tab w:val="right" w:leader="dot" w:pos="10205"/>
            </w:tabs>
            <w:ind w:left="0"/>
            <w:rPr>
              <w:rFonts w:asciiTheme="minorHAnsi" w:eastAsiaTheme="minorEastAsia" w:hAnsiTheme="minorHAnsi" w:cstheme="minorBidi"/>
              <w:noProof/>
              <w:spacing w:val="-10"/>
              <w:sz w:val="22"/>
            </w:rPr>
          </w:pPr>
          <w:hyperlink w:anchor="_Toc114217575" w:history="1">
            <w:r w:rsidR="00D35F17" w:rsidRPr="00D35F17">
              <w:rPr>
                <w:rStyle w:val="ae"/>
                <w:bCs/>
                <w:noProof/>
                <w:spacing w:val="-10"/>
              </w:rPr>
              <w:t xml:space="preserve">Статья 2. </w:t>
            </w:r>
            <w:r w:rsidR="00D35F17" w:rsidRPr="00D35F17">
              <w:rPr>
                <w:rStyle w:val="ae"/>
                <w:bCs/>
                <w:noProof/>
                <w:spacing w:val="-10"/>
                <w:lang w:eastAsia="ar-SA"/>
              </w:rPr>
              <w:t>Назначение и содержание Правил землепользования и застройки</w:t>
            </w:r>
            <w:r w:rsidR="00D35F17" w:rsidRPr="00D35F17">
              <w:rPr>
                <w:noProof/>
                <w:webHidden/>
                <w:spacing w:val="-10"/>
              </w:rPr>
              <w:tab/>
            </w:r>
            <w:r w:rsidR="00D35F17" w:rsidRPr="00D35F17">
              <w:rPr>
                <w:noProof/>
                <w:webHidden/>
                <w:spacing w:val="-10"/>
              </w:rPr>
              <w:fldChar w:fldCharType="begin"/>
            </w:r>
            <w:r w:rsidR="00D35F17" w:rsidRPr="00D35F17">
              <w:rPr>
                <w:noProof/>
                <w:webHidden/>
                <w:spacing w:val="-10"/>
              </w:rPr>
              <w:instrText xml:space="preserve"> PAGEREF _Toc114217575 \h </w:instrText>
            </w:r>
            <w:r w:rsidR="00D35F17" w:rsidRPr="00D35F17">
              <w:rPr>
                <w:noProof/>
                <w:webHidden/>
                <w:spacing w:val="-10"/>
              </w:rPr>
            </w:r>
            <w:r w:rsidR="00D35F17" w:rsidRPr="00D35F17">
              <w:rPr>
                <w:noProof/>
                <w:webHidden/>
                <w:spacing w:val="-10"/>
              </w:rPr>
              <w:fldChar w:fldCharType="separate"/>
            </w:r>
            <w:r w:rsidR="00D35F17">
              <w:rPr>
                <w:noProof/>
                <w:webHidden/>
                <w:spacing w:val="-10"/>
              </w:rPr>
              <w:t>15</w:t>
            </w:r>
            <w:r w:rsidR="00D35F17" w:rsidRPr="00D35F17">
              <w:rPr>
                <w:noProof/>
                <w:webHidden/>
                <w:spacing w:val="-10"/>
              </w:rPr>
              <w:fldChar w:fldCharType="end"/>
            </w:r>
          </w:hyperlink>
        </w:p>
        <w:p w:rsidR="00D35F17" w:rsidRPr="00D35F17" w:rsidRDefault="00201DA9" w:rsidP="00D35F17">
          <w:pPr>
            <w:pStyle w:val="31"/>
            <w:tabs>
              <w:tab w:val="right" w:leader="dot" w:pos="10205"/>
            </w:tabs>
            <w:ind w:left="0"/>
            <w:rPr>
              <w:rFonts w:asciiTheme="minorHAnsi" w:eastAsiaTheme="minorEastAsia" w:hAnsiTheme="minorHAnsi" w:cstheme="minorBidi"/>
              <w:noProof/>
              <w:spacing w:val="-10"/>
              <w:sz w:val="22"/>
            </w:rPr>
          </w:pPr>
          <w:hyperlink w:anchor="_Toc114217576" w:history="1">
            <w:r w:rsidR="00D35F17" w:rsidRPr="00D35F17">
              <w:rPr>
                <w:rStyle w:val="ae"/>
                <w:noProof/>
                <w:spacing w:val="-10"/>
                <w:lang w:eastAsia="ar-SA"/>
              </w:rPr>
              <w:t>Статья 3. Правовой статус и сфера действия Правил землепользования и застройки</w:t>
            </w:r>
            <w:r w:rsidR="00D35F17" w:rsidRPr="00D35F17">
              <w:rPr>
                <w:noProof/>
                <w:webHidden/>
                <w:spacing w:val="-10"/>
              </w:rPr>
              <w:tab/>
            </w:r>
            <w:r w:rsidR="00D35F17" w:rsidRPr="00D35F17">
              <w:rPr>
                <w:noProof/>
                <w:webHidden/>
                <w:spacing w:val="-10"/>
              </w:rPr>
              <w:fldChar w:fldCharType="begin"/>
            </w:r>
            <w:r w:rsidR="00D35F17" w:rsidRPr="00D35F17">
              <w:rPr>
                <w:noProof/>
                <w:webHidden/>
                <w:spacing w:val="-10"/>
              </w:rPr>
              <w:instrText xml:space="preserve"> PAGEREF _Toc114217576 \h </w:instrText>
            </w:r>
            <w:r w:rsidR="00D35F17" w:rsidRPr="00D35F17">
              <w:rPr>
                <w:noProof/>
                <w:webHidden/>
                <w:spacing w:val="-10"/>
              </w:rPr>
            </w:r>
            <w:r w:rsidR="00D35F17" w:rsidRPr="00D35F17">
              <w:rPr>
                <w:noProof/>
                <w:webHidden/>
                <w:spacing w:val="-10"/>
              </w:rPr>
              <w:fldChar w:fldCharType="separate"/>
            </w:r>
            <w:r w:rsidR="00D35F17">
              <w:rPr>
                <w:noProof/>
                <w:webHidden/>
                <w:spacing w:val="-10"/>
              </w:rPr>
              <w:t>16</w:t>
            </w:r>
            <w:r w:rsidR="00D35F17" w:rsidRPr="00D35F17">
              <w:rPr>
                <w:noProof/>
                <w:webHidden/>
                <w:spacing w:val="-10"/>
              </w:rPr>
              <w:fldChar w:fldCharType="end"/>
            </w:r>
          </w:hyperlink>
        </w:p>
        <w:p w:rsidR="00D35F17" w:rsidRPr="00D35F17" w:rsidRDefault="00201DA9" w:rsidP="00D35F17">
          <w:pPr>
            <w:pStyle w:val="31"/>
            <w:tabs>
              <w:tab w:val="right" w:leader="dot" w:pos="10205"/>
            </w:tabs>
            <w:ind w:left="0"/>
            <w:rPr>
              <w:rFonts w:asciiTheme="minorHAnsi" w:eastAsiaTheme="minorEastAsia" w:hAnsiTheme="minorHAnsi" w:cstheme="minorBidi"/>
              <w:noProof/>
              <w:spacing w:val="-10"/>
              <w:sz w:val="22"/>
            </w:rPr>
          </w:pPr>
          <w:hyperlink w:anchor="_Toc114217577" w:history="1">
            <w:r w:rsidR="00D35F17" w:rsidRPr="00D35F17">
              <w:rPr>
                <w:rStyle w:val="ae"/>
                <w:noProof/>
                <w:spacing w:val="-10"/>
                <w:lang w:eastAsia="ar-SA"/>
              </w:rPr>
              <w:t>Статья 4. Открытость и доступность информации о землепользовании и застройки</w:t>
            </w:r>
            <w:r w:rsidR="00D35F17" w:rsidRPr="00D35F17">
              <w:rPr>
                <w:noProof/>
                <w:webHidden/>
                <w:spacing w:val="-10"/>
              </w:rPr>
              <w:tab/>
            </w:r>
            <w:r w:rsidR="00D35F17" w:rsidRPr="00D35F17">
              <w:rPr>
                <w:noProof/>
                <w:webHidden/>
                <w:spacing w:val="-10"/>
              </w:rPr>
              <w:fldChar w:fldCharType="begin"/>
            </w:r>
            <w:r w:rsidR="00D35F17" w:rsidRPr="00D35F17">
              <w:rPr>
                <w:noProof/>
                <w:webHidden/>
                <w:spacing w:val="-10"/>
              </w:rPr>
              <w:instrText xml:space="preserve"> PAGEREF _Toc114217577 \h </w:instrText>
            </w:r>
            <w:r w:rsidR="00D35F17" w:rsidRPr="00D35F17">
              <w:rPr>
                <w:noProof/>
                <w:webHidden/>
                <w:spacing w:val="-10"/>
              </w:rPr>
            </w:r>
            <w:r w:rsidR="00D35F17" w:rsidRPr="00D35F17">
              <w:rPr>
                <w:noProof/>
                <w:webHidden/>
                <w:spacing w:val="-10"/>
              </w:rPr>
              <w:fldChar w:fldCharType="separate"/>
            </w:r>
            <w:r w:rsidR="00D35F17">
              <w:rPr>
                <w:noProof/>
                <w:webHidden/>
                <w:spacing w:val="-10"/>
              </w:rPr>
              <w:t>17</w:t>
            </w:r>
            <w:r w:rsidR="00D35F17" w:rsidRPr="00D35F17">
              <w:rPr>
                <w:noProof/>
                <w:webHidden/>
                <w:spacing w:val="-10"/>
              </w:rPr>
              <w:fldChar w:fldCharType="end"/>
            </w:r>
          </w:hyperlink>
        </w:p>
        <w:p w:rsidR="00D35F17" w:rsidRPr="00D35F17" w:rsidRDefault="00201DA9" w:rsidP="00D35F17">
          <w:pPr>
            <w:pStyle w:val="12"/>
            <w:tabs>
              <w:tab w:val="clear" w:pos="10194"/>
              <w:tab w:val="right" w:leader="dot" w:pos="10205"/>
            </w:tabs>
            <w:rPr>
              <w:rFonts w:asciiTheme="minorHAnsi" w:eastAsiaTheme="minorEastAsia" w:hAnsiTheme="minorHAnsi" w:cstheme="minorBidi"/>
              <w:b w:val="0"/>
              <w:spacing w:val="-10"/>
              <w:sz w:val="22"/>
            </w:rPr>
          </w:pPr>
          <w:hyperlink w:anchor="_Toc114217578" w:history="1">
            <w:r w:rsidR="00D35F17" w:rsidRPr="00D35F17">
              <w:rPr>
                <w:rStyle w:val="ae"/>
                <w:bCs/>
                <w:spacing w:val="-10"/>
              </w:rPr>
              <w:t>Глава 2. Положение о регулировании землепользования и застройки органами местного самоуправления</w:t>
            </w:r>
            <w:r w:rsidR="00D35F17" w:rsidRPr="00D35F17">
              <w:rPr>
                <w:webHidden/>
                <w:spacing w:val="-10"/>
              </w:rPr>
              <w:tab/>
            </w:r>
            <w:r w:rsidR="00D35F17" w:rsidRPr="00D35F17">
              <w:rPr>
                <w:webHidden/>
                <w:spacing w:val="-10"/>
              </w:rPr>
              <w:fldChar w:fldCharType="begin"/>
            </w:r>
            <w:r w:rsidR="00D35F17" w:rsidRPr="00D35F17">
              <w:rPr>
                <w:webHidden/>
                <w:spacing w:val="-10"/>
              </w:rPr>
              <w:instrText xml:space="preserve"> PAGEREF _Toc114217578 \h </w:instrText>
            </w:r>
            <w:r w:rsidR="00D35F17" w:rsidRPr="00D35F17">
              <w:rPr>
                <w:webHidden/>
                <w:spacing w:val="-10"/>
              </w:rPr>
            </w:r>
            <w:r w:rsidR="00D35F17" w:rsidRPr="00D35F17">
              <w:rPr>
                <w:webHidden/>
                <w:spacing w:val="-10"/>
              </w:rPr>
              <w:fldChar w:fldCharType="separate"/>
            </w:r>
            <w:r w:rsidR="00D35F17">
              <w:rPr>
                <w:webHidden/>
                <w:spacing w:val="-10"/>
              </w:rPr>
              <w:t>18</w:t>
            </w:r>
            <w:r w:rsidR="00D35F17" w:rsidRPr="00D35F17">
              <w:rPr>
                <w:webHidden/>
                <w:spacing w:val="-10"/>
              </w:rPr>
              <w:fldChar w:fldCharType="end"/>
            </w:r>
          </w:hyperlink>
        </w:p>
        <w:p w:rsidR="00D35F17" w:rsidRPr="00D35F17" w:rsidRDefault="00201DA9" w:rsidP="00D35F17">
          <w:pPr>
            <w:pStyle w:val="31"/>
            <w:tabs>
              <w:tab w:val="right" w:leader="dot" w:pos="10205"/>
            </w:tabs>
            <w:ind w:left="0"/>
            <w:rPr>
              <w:rFonts w:asciiTheme="minorHAnsi" w:eastAsiaTheme="minorEastAsia" w:hAnsiTheme="minorHAnsi" w:cstheme="minorBidi"/>
              <w:noProof/>
              <w:spacing w:val="-10"/>
              <w:sz w:val="22"/>
            </w:rPr>
          </w:pPr>
          <w:hyperlink w:anchor="_Toc114217579" w:history="1">
            <w:r w:rsidR="00D35F17" w:rsidRPr="00D35F17">
              <w:rPr>
                <w:rStyle w:val="ae"/>
                <w:noProof/>
                <w:spacing w:val="-10"/>
                <w:lang w:eastAsia="ar-SA"/>
              </w:rPr>
              <w:t>Статья 5. Органы местного самоуправления по регулированию землепользования и застройки</w:t>
            </w:r>
            <w:r w:rsidR="00D35F17" w:rsidRPr="00D35F17">
              <w:rPr>
                <w:noProof/>
                <w:webHidden/>
                <w:spacing w:val="-10"/>
              </w:rPr>
              <w:tab/>
            </w:r>
            <w:r w:rsidR="00D35F17" w:rsidRPr="00D35F17">
              <w:rPr>
                <w:noProof/>
                <w:webHidden/>
                <w:spacing w:val="-10"/>
              </w:rPr>
              <w:fldChar w:fldCharType="begin"/>
            </w:r>
            <w:r w:rsidR="00D35F17" w:rsidRPr="00D35F17">
              <w:rPr>
                <w:noProof/>
                <w:webHidden/>
                <w:spacing w:val="-10"/>
              </w:rPr>
              <w:instrText xml:space="preserve"> PAGEREF _Toc114217579 \h </w:instrText>
            </w:r>
            <w:r w:rsidR="00D35F17" w:rsidRPr="00D35F17">
              <w:rPr>
                <w:noProof/>
                <w:webHidden/>
                <w:spacing w:val="-10"/>
              </w:rPr>
            </w:r>
            <w:r w:rsidR="00D35F17" w:rsidRPr="00D35F17">
              <w:rPr>
                <w:noProof/>
                <w:webHidden/>
                <w:spacing w:val="-10"/>
              </w:rPr>
              <w:fldChar w:fldCharType="separate"/>
            </w:r>
            <w:r w:rsidR="00D35F17">
              <w:rPr>
                <w:noProof/>
                <w:webHidden/>
                <w:spacing w:val="-10"/>
              </w:rPr>
              <w:t>18</w:t>
            </w:r>
            <w:r w:rsidR="00D35F17" w:rsidRPr="00D35F17">
              <w:rPr>
                <w:noProof/>
                <w:webHidden/>
                <w:spacing w:val="-10"/>
              </w:rPr>
              <w:fldChar w:fldCharType="end"/>
            </w:r>
          </w:hyperlink>
        </w:p>
        <w:p w:rsidR="00D35F17" w:rsidRPr="00D35F17" w:rsidRDefault="00201DA9" w:rsidP="00D35F17">
          <w:pPr>
            <w:pStyle w:val="31"/>
            <w:tabs>
              <w:tab w:val="right" w:leader="dot" w:pos="10205"/>
            </w:tabs>
            <w:ind w:left="0"/>
            <w:rPr>
              <w:rFonts w:asciiTheme="minorHAnsi" w:eastAsiaTheme="minorEastAsia" w:hAnsiTheme="minorHAnsi" w:cstheme="minorBidi"/>
              <w:noProof/>
              <w:spacing w:val="-10"/>
              <w:sz w:val="22"/>
            </w:rPr>
          </w:pPr>
          <w:hyperlink w:anchor="_Toc114217580" w:history="1">
            <w:r w:rsidR="00D35F17" w:rsidRPr="00D35F17">
              <w:rPr>
                <w:rStyle w:val="ae"/>
                <w:noProof/>
                <w:spacing w:val="-10"/>
                <w:lang w:eastAsia="ar-SA"/>
              </w:rPr>
              <w:t xml:space="preserve">Статья 6.  Комиссия по подготовке правил землепользования и застройки </w:t>
            </w:r>
            <w:r w:rsidR="00D35F17" w:rsidRPr="00D35F17">
              <w:rPr>
                <w:rStyle w:val="ae"/>
                <w:noProof/>
                <w:spacing w:val="-10"/>
              </w:rPr>
              <w:t>Духовницкого муниципального</w:t>
            </w:r>
            <w:r w:rsidR="00D35F17" w:rsidRPr="00D35F17">
              <w:rPr>
                <w:rStyle w:val="ae"/>
                <w:noProof/>
                <w:spacing w:val="-10"/>
                <w:lang w:eastAsia="ar-SA"/>
              </w:rPr>
              <w:t xml:space="preserve"> района</w:t>
            </w:r>
            <w:r w:rsidR="00D35F17" w:rsidRPr="00D35F17">
              <w:rPr>
                <w:noProof/>
                <w:webHidden/>
                <w:spacing w:val="-10"/>
              </w:rPr>
              <w:tab/>
            </w:r>
            <w:r w:rsidR="00D35F17" w:rsidRPr="00D35F17">
              <w:rPr>
                <w:noProof/>
                <w:webHidden/>
                <w:spacing w:val="-10"/>
              </w:rPr>
              <w:fldChar w:fldCharType="begin"/>
            </w:r>
            <w:r w:rsidR="00D35F17" w:rsidRPr="00D35F17">
              <w:rPr>
                <w:noProof/>
                <w:webHidden/>
                <w:spacing w:val="-10"/>
              </w:rPr>
              <w:instrText xml:space="preserve"> PAGEREF _Toc114217580 \h </w:instrText>
            </w:r>
            <w:r w:rsidR="00D35F17" w:rsidRPr="00D35F17">
              <w:rPr>
                <w:noProof/>
                <w:webHidden/>
                <w:spacing w:val="-10"/>
              </w:rPr>
            </w:r>
            <w:r w:rsidR="00D35F17" w:rsidRPr="00D35F17">
              <w:rPr>
                <w:noProof/>
                <w:webHidden/>
                <w:spacing w:val="-10"/>
              </w:rPr>
              <w:fldChar w:fldCharType="separate"/>
            </w:r>
            <w:r w:rsidR="00D35F17">
              <w:rPr>
                <w:noProof/>
                <w:webHidden/>
                <w:spacing w:val="-10"/>
              </w:rPr>
              <w:t>19</w:t>
            </w:r>
            <w:r w:rsidR="00D35F17" w:rsidRPr="00D35F17">
              <w:rPr>
                <w:noProof/>
                <w:webHidden/>
                <w:spacing w:val="-10"/>
              </w:rPr>
              <w:fldChar w:fldCharType="end"/>
            </w:r>
          </w:hyperlink>
        </w:p>
        <w:p w:rsidR="00D35F17" w:rsidRPr="00D35F17" w:rsidRDefault="00201DA9" w:rsidP="00D35F17">
          <w:pPr>
            <w:pStyle w:val="12"/>
            <w:tabs>
              <w:tab w:val="clear" w:pos="10194"/>
              <w:tab w:val="right" w:leader="dot" w:pos="10205"/>
            </w:tabs>
            <w:rPr>
              <w:rFonts w:asciiTheme="minorHAnsi" w:eastAsiaTheme="minorEastAsia" w:hAnsiTheme="minorHAnsi" w:cstheme="minorBidi"/>
              <w:b w:val="0"/>
              <w:spacing w:val="-10"/>
              <w:sz w:val="22"/>
            </w:rPr>
          </w:pPr>
          <w:hyperlink w:anchor="_Toc114217581" w:history="1">
            <w:r w:rsidR="00D35F17" w:rsidRPr="00D35F17">
              <w:rPr>
                <w:rStyle w:val="ae"/>
                <w:bCs/>
                <w:spacing w:val="-10"/>
              </w:rPr>
              <w:t>Глава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00D35F17" w:rsidRPr="00D35F17">
              <w:rPr>
                <w:webHidden/>
                <w:spacing w:val="-10"/>
              </w:rPr>
              <w:tab/>
            </w:r>
            <w:r w:rsidR="00D35F17" w:rsidRPr="00D35F17">
              <w:rPr>
                <w:webHidden/>
                <w:spacing w:val="-10"/>
              </w:rPr>
              <w:fldChar w:fldCharType="begin"/>
            </w:r>
            <w:r w:rsidR="00D35F17" w:rsidRPr="00D35F17">
              <w:rPr>
                <w:webHidden/>
                <w:spacing w:val="-10"/>
              </w:rPr>
              <w:instrText xml:space="preserve"> PAGEREF _Toc114217581 \h </w:instrText>
            </w:r>
            <w:r w:rsidR="00D35F17" w:rsidRPr="00D35F17">
              <w:rPr>
                <w:webHidden/>
                <w:spacing w:val="-10"/>
              </w:rPr>
            </w:r>
            <w:r w:rsidR="00D35F17" w:rsidRPr="00D35F17">
              <w:rPr>
                <w:webHidden/>
                <w:spacing w:val="-10"/>
              </w:rPr>
              <w:fldChar w:fldCharType="separate"/>
            </w:r>
            <w:r w:rsidR="00D35F17">
              <w:rPr>
                <w:webHidden/>
                <w:spacing w:val="-10"/>
              </w:rPr>
              <w:t>20</w:t>
            </w:r>
            <w:r w:rsidR="00D35F17" w:rsidRPr="00D35F17">
              <w:rPr>
                <w:webHidden/>
                <w:spacing w:val="-10"/>
              </w:rPr>
              <w:fldChar w:fldCharType="end"/>
            </w:r>
          </w:hyperlink>
        </w:p>
        <w:p w:rsidR="00D35F17" w:rsidRPr="00D35F17" w:rsidRDefault="00201DA9" w:rsidP="00D35F17">
          <w:pPr>
            <w:pStyle w:val="31"/>
            <w:tabs>
              <w:tab w:val="right" w:leader="dot" w:pos="10205"/>
            </w:tabs>
            <w:ind w:left="0"/>
            <w:rPr>
              <w:rFonts w:asciiTheme="minorHAnsi" w:eastAsiaTheme="minorEastAsia" w:hAnsiTheme="minorHAnsi" w:cstheme="minorBidi"/>
              <w:noProof/>
              <w:spacing w:val="-10"/>
              <w:sz w:val="22"/>
            </w:rPr>
          </w:pPr>
          <w:hyperlink w:anchor="_Toc114217582" w:history="1">
            <w:r w:rsidR="00D35F17" w:rsidRPr="00D35F17">
              <w:rPr>
                <w:rStyle w:val="ae"/>
                <w:noProof/>
                <w:spacing w:val="-10"/>
                <w:lang w:eastAsia="ar-SA"/>
              </w:rPr>
              <w:t>Статья 7. Порядок изменения видов разрешенного использования земельных участков и объектов капитального строительства</w:t>
            </w:r>
            <w:r w:rsidR="00D35F17" w:rsidRPr="00D35F17">
              <w:rPr>
                <w:noProof/>
                <w:webHidden/>
                <w:spacing w:val="-10"/>
              </w:rPr>
              <w:tab/>
            </w:r>
            <w:r w:rsidR="00D35F17" w:rsidRPr="00D35F17">
              <w:rPr>
                <w:noProof/>
                <w:webHidden/>
                <w:spacing w:val="-10"/>
              </w:rPr>
              <w:fldChar w:fldCharType="begin"/>
            </w:r>
            <w:r w:rsidR="00D35F17" w:rsidRPr="00D35F17">
              <w:rPr>
                <w:noProof/>
                <w:webHidden/>
                <w:spacing w:val="-10"/>
              </w:rPr>
              <w:instrText xml:space="preserve"> PAGEREF _Toc114217582 \h </w:instrText>
            </w:r>
            <w:r w:rsidR="00D35F17" w:rsidRPr="00D35F17">
              <w:rPr>
                <w:noProof/>
                <w:webHidden/>
                <w:spacing w:val="-10"/>
              </w:rPr>
            </w:r>
            <w:r w:rsidR="00D35F17" w:rsidRPr="00D35F17">
              <w:rPr>
                <w:noProof/>
                <w:webHidden/>
                <w:spacing w:val="-10"/>
              </w:rPr>
              <w:fldChar w:fldCharType="separate"/>
            </w:r>
            <w:r w:rsidR="00D35F17">
              <w:rPr>
                <w:noProof/>
                <w:webHidden/>
                <w:spacing w:val="-10"/>
              </w:rPr>
              <w:t>20</w:t>
            </w:r>
            <w:r w:rsidR="00D35F17" w:rsidRPr="00D35F17">
              <w:rPr>
                <w:noProof/>
                <w:webHidden/>
                <w:spacing w:val="-10"/>
              </w:rPr>
              <w:fldChar w:fldCharType="end"/>
            </w:r>
          </w:hyperlink>
        </w:p>
        <w:p w:rsidR="00D35F17" w:rsidRPr="00D35F17" w:rsidRDefault="00201DA9" w:rsidP="00D35F17">
          <w:pPr>
            <w:pStyle w:val="31"/>
            <w:tabs>
              <w:tab w:val="right" w:leader="dot" w:pos="10205"/>
            </w:tabs>
            <w:ind w:left="0"/>
            <w:rPr>
              <w:rFonts w:asciiTheme="minorHAnsi" w:eastAsiaTheme="minorEastAsia" w:hAnsiTheme="minorHAnsi" w:cstheme="minorBidi"/>
              <w:noProof/>
              <w:spacing w:val="-10"/>
              <w:sz w:val="22"/>
            </w:rPr>
          </w:pPr>
          <w:hyperlink w:anchor="_Toc114217583" w:history="1">
            <w:r w:rsidR="00D35F17" w:rsidRPr="00D35F17">
              <w:rPr>
                <w:rStyle w:val="ae"/>
                <w:noProof/>
                <w:spacing w:val="-10"/>
                <w:lang w:eastAsia="ar-SA"/>
              </w:rPr>
              <w:t>Статья 8. Порядок предоставления разрешения на условно разрешенный вид использования земельного участка или объекта капитального строительства</w:t>
            </w:r>
            <w:r w:rsidR="00D35F17" w:rsidRPr="00D35F17">
              <w:rPr>
                <w:noProof/>
                <w:webHidden/>
                <w:spacing w:val="-10"/>
              </w:rPr>
              <w:tab/>
            </w:r>
            <w:r w:rsidR="00D35F17" w:rsidRPr="00D35F17">
              <w:rPr>
                <w:noProof/>
                <w:webHidden/>
                <w:spacing w:val="-10"/>
              </w:rPr>
              <w:fldChar w:fldCharType="begin"/>
            </w:r>
            <w:r w:rsidR="00D35F17" w:rsidRPr="00D35F17">
              <w:rPr>
                <w:noProof/>
                <w:webHidden/>
                <w:spacing w:val="-10"/>
              </w:rPr>
              <w:instrText xml:space="preserve"> PAGEREF _Toc114217583 \h </w:instrText>
            </w:r>
            <w:r w:rsidR="00D35F17" w:rsidRPr="00D35F17">
              <w:rPr>
                <w:noProof/>
                <w:webHidden/>
                <w:spacing w:val="-10"/>
              </w:rPr>
            </w:r>
            <w:r w:rsidR="00D35F17" w:rsidRPr="00D35F17">
              <w:rPr>
                <w:noProof/>
                <w:webHidden/>
                <w:spacing w:val="-10"/>
              </w:rPr>
              <w:fldChar w:fldCharType="separate"/>
            </w:r>
            <w:r w:rsidR="00D35F17">
              <w:rPr>
                <w:noProof/>
                <w:webHidden/>
                <w:spacing w:val="-10"/>
              </w:rPr>
              <w:t>21</w:t>
            </w:r>
            <w:r w:rsidR="00D35F17" w:rsidRPr="00D35F17">
              <w:rPr>
                <w:noProof/>
                <w:webHidden/>
                <w:spacing w:val="-10"/>
              </w:rPr>
              <w:fldChar w:fldCharType="end"/>
            </w:r>
          </w:hyperlink>
        </w:p>
        <w:p w:rsidR="00D35F17" w:rsidRPr="00D35F17" w:rsidRDefault="00201DA9" w:rsidP="00D35F17">
          <w:pPr>
            <w:pStyle w:val="31"/>
            <w:tabs>
              <w:tab w:val="right" w:leader="dot" w:pos="10205"/>
            </w:tabs>
            <w:ind w:left="0"/>
            <w:rPr>
              <w:rFonts w:asciiTheme="minorHAnsi" w:eastAsiaTheme="minorEastAsia" w:hAnsiTheme="minorHAnsi" w:cstheme="minorBidi"/>
              <w:noProof/>
              <w:spacing w:val="-10"/>
              <w:sz w:val="22"/>
            </w:rPr>
          </w:pPr>
          <w:hyperlink w:anchor="_Toc114217584" w:history="1">
            <w:r w:rsidR="00D35F17" w:rsidRPr="00D35F17">
              <w:rPr>
                <w:rStyle w:val="ae"/>
                <w:noProof/>
                <w:spacing w:val="-10"/>
                <w:lang w:eastAsia="ar-SA"/>
              </w:rPr>
              <w:t>Статья 9.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D35F17" w:rsidRPr="00D35F17">
              <w:rPr>
                <w:noProof/>
                <w:webHidden/>
                <w:spacing w:val="-10"/>
              </w:rPr>
              <w:tab/>
            </w:r>
            <w:r w:rsidR="00D35F17" w:rsidRPr="00D35F17">
              <w:rPr>
                <w:noProof/>
                <w:webHidden/>
                <w:spacing w:val="-10"/>
              </w:rPr>
              <w:fldChar w:fldCharType="begin"/>
            </w:r>
            <w:r w:rsidR="00D35F17" w:rsidRPr="00D35F17">
              <w:rPr>
                <w:noProof/>
                <w:webHidden/>
                <w:spacing w:val="-10"/>
              </w:rPr>
              <w:instrText xml:space="preserve"> PAGEREF _Toc114217584 \h </w:instrText>
            </w:r>
            <w:r w:rsidR="00D35F17" w:rsidRPr="00D35F17">
              <w:rPr>
                <w:noProof/>
                <w:webHidden/>
                <w:spacing w:val="-10"/>
              </w:rPr>
            </w:r>
            <w:r w:rsidR="00D35F17" w:rsidRPr="00D35F17">
              <w:rPr>
                <w:noProof/>
                <w:webHidden/>
                <w:spacing w:val="-10"/>
              </w:rPr>
              <w:fldChar w:fldCharType="separate"/>
            </w:r>
            <w:r w:rsidR="00D35F17">
              <w:rPr>
                <w:noProof/>
                <w:webHidden/>
                <w:spacing w:val="-10"/>
              </w:rPr>
              <w:t>22</w:t>
            </w:r>
            <w:r w:rsidR="00D35F17" w:rsidRPr="00D35F17">
              <w:rPr>
                <w:noProof/>
                <w:webHidden/>
                <w:spacing w:val="-10"/>
              </w:rPr>
              <w:fldChar w:fldCharType="end"/>
            </w:r>
          </w:hyperlink>
        </w:p>
        <w:p w:rsidR="00D35F17" w:rsidRPr="00D35F17" w:rsidRDefault="00201DA9" w:rsidP="00D35F17">
          <w:pPr>
            <w:pStyle w:val="12"/>
            <w:tabs>
              <w:tab w:val="clear" w:pos="10194"/>
              <w:tab w:val="right" w:leader="dot" w:pos="10205"/>
            </w:tabs>
            <w:rPr>
              <w:rFonts w:asciiTheme="minorHAnsi" w:eastAsiaTheme="minorEastAsia" w:hAnsiTheme="minorHAnsi" w:cstheme="minorBidi"/>
              <w:b w:val="0"/>
              <w:spacing w:val="-10"/>
              <w:sz w:val="22"/>
            </w:rPr>
          </w:pPr>
          <w:hyperlink w:anchor="_Toc114217585" w:history="1">
            <w:r w:rsidR="00D35F17" w:rsidRPr="00D35F17">
              <w:rPr>
                <w:rStyle w:val="ae"/>
                <w:bCs/>
                <w:spacing w:val="-10"/>
              </w:rPr>
              <w:t>Глава 4. Положение о подготовке документации по планировке территории органами местного самоуправления</w:t>
            </w:r>
            <w:r w:rsidR="00D35F17" w:rsidRPr="00D35F17">
              <w:rPr>
                <w:webHidden/>
                <w:spacing w:val="-10"/>
              </w:rPr>
              <w:tab/>
            </w:r>
            <w:r w:rsidR="00D35F17" w:rsidRPr="00D35F17">
              <w:rPr>
                <w:webHidden/>
                <w:spacing w:val="-10"/>
              </w:rPr>
              <w:fldChar w:fldCharType="begin"/>
            </w:r>
            <w:r w:rsidR="00D35F17" w:rsidRPr="00D35F17">
              <w:rPr>
                <w:webHidden/>
                <w:spacing w:val="-10"/>
              </w:rPr>
              <w:instrText xml:space="preserve"> PAGEREF _Toc114217585 \h </w:instrText>
            </w:r>
            <w:r w:rsidR="00D35F17" w:rsidRPr="00D35F17">
              <w:rPr>
                <w:webHidden/>
                <w:spacing w:val="-10"/>
              </w:rPr>
            </w:r>
            <w:r w:rsidR="00D35F17" w:rsidRPr="00D35F17">
              <w:rPr>
                <w:webHidden/>
                <w:spacing w:val="-10"/>
              </w:rPr>
              <w:fldChar w:fldCharType="separate"/>
            </w:r>
            <w:r w:rsidR="00D35F17">
              <w:rPr>
                <w:webHidden/>
                <w:spacing w:val="-10"/>
              </w:rPr>
              <w:t>23</w:t>
            </w:r>
            <w:r w:rsidR="00D35F17" w:rsidRPr="00D35F17">
              <w:rPr>
                <w:webHidden/>
                <w:spacing w:val="-10"/>
              </w:rPr>
              <w:fldChar w:fldCharType="end"/>
            </w:r>
          </w:hyperlink>
        </w:p>
        <w:p w:rsidR="00D35F17" w:rsidRPr="00D35F17" w:rsidRDefault="00201DA9" w:rsidP="00D35F17">
          <w:pPr>
            <w:pStyle w:val="31"/>
            <w:tabs>
              <w:tab w:val="right" w:leader="dot" w:pos="10205"/>
            </w:tabs>
            <w:ind w:left="0"/>
            <w:rPr>
              <w:rFonts w:asciiTheme="minorHAnsi" w:eastAsiaTheme="minorEastAsia" w:hAnsiTheme="minorHAnsi" w:cstheme="minorBidi"/>
              <w:noProof/>
              <w:spacing w:val="-10"/>
              <w:sz w:val="22"/>
            </w:rPr>
          </w:pPr>
          <w:hyperlink w:anchor="_Toc114217586" w:history="1">
            <w:r w:rsidR="00D35F17" w:rsidRPr="00D35F17">
              <w:rPr>
                <w:rStyle w:val="ae"/>
                <w:noProof/>
                <w:spacing w:val="-10"/>
                <w:lang w:eastAsia="ar-SA"/>
              </w:rPr>
              <w:t>Статья 10. Назначение, виды и состав документации по планировке территории поселения</w:t>
            </w:r>
            <w:r w:rsidR="00D35F17" w:rsidRPr="00D35F17">
              <w:rPr>
                <w:noProof/>
                <w:webHidden/>
                <w:spacing w:val="-10"/>
              </w:rPr>
              <w:tab/>
            </w:r>
            <w:r w:rsidR="00D35F17" w:rsidRPr="00D35F17">
              <w:rPr>
                <w:noProof/>
                <w:webHidden/>
                <w:spacing w:val="-10"/>
              </w:rPr>
              <w:fldChar w:fldCharType="begin"/>
            </w:r>
            <w:r w:rsidR="00D35F17" w:rsidRPr="00D35F17">
              <w:rPr>
                <w:noProof/>
                <w:webHidden/>
                <w:spacing w:val="-10"/>
              </w:rPr>
              <w:instrText xml:space="preserve"> PAGEREF _Toc114217586 \h </w:instrText>
            </w:r>
            <w:r w:rsidR="00D35F17" w:rsidRPr="00D35F17">
              <w:rPr>
                <w:noProof/>
                <w:webHidden/>
                <w:spacing w:val="-10"/>
              </w:rPr>
            </w:r>
            <w:r w:rsidR="00D35F17" w:rsidRPr="00D35F17">
              <w:rPr>
                <w:noProof/>
                <w:webHidden/>
                <w:spacing w:val="-10"/>
              </w:rPr>
              <w:fldChar w:fldCharType="separate"/>
            </w:r>
            <w:r w:rsidR="00D35F17">
              <w:rPr>
                <w:noProof/>
                <w:webHidden/>
                <w:spacing w:val="-10"/>
              </w:rPr>
              <w:t>23</w:t>
            </w:r>
            <w:r w:rsidR="00D35F17" w:rsidRPr="00D35F17">
              <w:rPr>
                <w:noProof/>
                <w:webHidden/>
                <w:spacing w:val="-10"/>
              </w:rPr>
              <w:fldChar w:fldCharType="end"/>
            </w:r>
          </w:hyperlink>
        </w:p>
        <w:p w:rsidR="00D35F17" w:rsidRPr="00D35F17" w:rsidRDefault="00201DA9" w:rsidP="00D35F17">
          <w:pPr>
            <w:pStyle w:val="31"/>
            <w:tabs>
              <w:tab w:val="right" w:leader="dot" w:pos="10205"/>
            </w:tabs>
            <w:ind w:left="0"/>
            <w:rPr>
              <w:rFonts w:asciiTheme="minorHAnsi" w:eastAsiaTheme="minorEastAsia" w:hAnsiTheme="minorHAnsi" w:cstheme="minorBidi"/>
              <w:noProof/>
              <w:spacing w:val="-10"/>
              <w:sz w:val="22"/>
            </w:rPr>
          </w:pPr>
          <w:hyperlink w:anchor="_Toc114217587" w:history="1">
            <w:r w:rsidR="00D35F17" w:rsidRPr="00D35F17">
              <w:rPr>
                <w:rStyle w:val="ae"/>
                <w:noProof/>
                <w:spacing w:val="-10"/>
                <w:lang w:eastAsia="ar-SA"/>
              </w:rPr>
              <w:t>Статья 11. Порядок подготовки, принятия решения об утверждении или отклонении проектов планировки и проектов межевания территории</w:t>
            </w:r>
            <w:r w:rsidR="00D35F17" w:rsidRPr="00D35F17">
              <w:rPr>
                <w:noProof/>
                <w:webHidden/>
                <w:spacing w:val="-10"/>
              </w:rPr>
              <w:tab/>
            </w:r>
            <w:r w:rsidR="00D35F17" w:rsidRPr="00D35F17">
              <w:rPr>
                <w:noProof/>
                <w:webHidden/>
                <w:spacing w:val="-10"/>
              </w:rPr>
              <w:fldChar w:fldCharType="begin"/>
            </w:r>
            <w:r w:rsidR="00D35F17" w:rsidRPr="00D35F17">
              <w:rPr>
                <w:noProof/>
                <w:webHidden/>
                <w:spacing w:val="-10"/>
              </w:rPr>
              <w:instrText xml:space="preserve"> PAGEREF _Toc114217587 \h </w:instrText>
            </w:r>
            <w:r w:rsidR="00D35F17" w:rsidRPr="00D35F17">
              <w:rPr>
                <w:noProof/>
                <w:webHidden/>
                <w:spacing w:val="-10"/>
              </w:rPr>
            </w:r>
            <w:r w:rsidR="00D35F17" w:rsidRPr="00D35F17">
              <w:rPr>
                <w:noProof/>
                <w:webHidden/>
                <w:spacing w:val="-10"/>
              </w:rPr>
              <w:fldChar w:fldCharType="separate"/>
            </w:r>
            <w:r w:rsidR="00D35F17">
              <w:rPr>
                <w:noProof/>
                <w:webHidden/>
                <w:spacing w:val="-10"/>
              </w:rPr>
              <w:t>25</w:t>
            </w:r>
            <w:r w:rsidR="00D35F17" w:rsidRPr="00D35F17">
              <w:rPr>
                <w:noProof/>
                <w:webHidden/>
                <w:spacing w:val="-10"/>
              </w:rPr>
              <w:fldChar w:fldCharType="end"/>
            </w:r>
          </w:hyperlink>
        </w:p>
        <w:p w:rsidR="00D35F17" w:rsidRPr="00D35F17" w:rsidRDefault="00201DA9" w:rsidP="00D35F17">
          <w:pPr>
            <w:pStyle w:val="31"/>
            <w:tabs>
              <w:tab w:val="right" w:leader="dot" w:pos="10205"/>
            </w:tabs>
            <w:ind w:left="0"/>
            <w:rPr>
              <w:rFonts w:asciiTheme="minorHAnsi" w:eastAsiaTheme="minorEastAsia" w:hAnsiTheme="minorHAnsi" w:cstheme="minorBidi"/>
              <w:noProof/>
              <w:spacing w:val="-10"/>
              <w:sz w:val="22"/>
            </w:rPr>
          </w:pPr>
          <w:hyperlink w:anchor="_Toc114217588" w:history="1">
            <w:r w:rsidR="00D35F17" w:rsidRPr="00D35F17">
              <w:rPr>
                <w:rStyle w:val="ae"/>
                <w:noProof/>
                <w:spacing w:val="-10"/>
                <w:lang w:eastAsia="ar-SA"/>
              </w:rPr>
              <w:t>Статья 12. Порядок подготовки градостроительных планов земельных участков</w:t>
            </w:r>
            <w:r w:rsidR="00D35F17" w:rsidRPr="00D35F17">
              <w:rPr>
                <w:noProof/>
                <w:webHidden/>
                <w:spacing w:val="-10"/>
              </w:rPr>
              <w:tab/>
            </w:r>
            <w:r w:rsidR="00D35F17" w:rsidRPr="00D35F17">
              <w:rPr>
                <w:noProof/>
                <w:webHidden/>
                <w:spacing w:val="-10"/>
              </w:rPr>
              <w:fldChar w:fldCharType="begin"/>
            </w:r>
            <w:r w:rsidR="00D35F17" w:rsidRPr="00D35F17">
              <w:rPr>
                <w:noProof/>
                <w:webHidden/>
                <w:spacing w:val="-10"/>
              </w:rPr>
              <w:instrText xml:space="preserve"> PAGEREF _Toc114217588 \h </w:instrText>
            </w:r>
            <w:r w:rsidR="00D35F17" w:rsidRPr="00D35F17">
              <w:rPr>
                <w:noProof/>
                <w:webHidden/>
                <w:spacing w:val="-10"/>
              </w:rPr>
            </w:r>
            <w:r w:rsidR="00D35F17" w:rsidRPr="00D35F17">
              <w:rPr>
                <w:noProof/>
                <w:webHidden/>
                <w:spacing w:val="-10"/>
              </w:rPr>
              <w:fldChar w:fldCharType="separate"/>
            </w:r>
            <w:r w:rsidR="00D35F17">
              <w:rPr>
                <w:noProof/>
                <w:webHidden/>
                <w:spacing w:val="-10"/>
              </w:rPr>
              <w:t>26</w:t>
            </w:r>
            <w:r w:rsidR="00D35F17" w:rsidRPr="00D35F17">
              <w:rPr>
                <w:noProof/>
                <w:webHidden/>
                <w:spacing w:val="-10"/>
              </w:rPr>
              <w:fldChar w:fldCharType="end"/>
            </w:r>
          </w:hyperlink>
        </w:p>
        <w:p w:rsidR="00D35F17" w:rsidRPr="00D35F17" w:rsidRDefault="00201DA9" w:rsidP="00D35F17">
          <w:pPr>
            <w:pStyle w:val="12"/>
            <w:tabs>
              <w:tab w:val="clear" w:pos="10194"/>
              <w:tab w:val="right" w:leader="dot" w:pos="10205"/>
            </w:tabs>
            <w:rPr>
              <w:rFonts w:asciiTheme="minorHAnsi" w:eastAsiaTheme="minorEastAsia" w:hAnsiTheme="minorHAnsi" w:cstheme="minorBidi"/>
              <w:b w:val="0"/>
              <w:spacing w:val="-10"/>
              <w:sz w:val="22"/>
            </w:rPr>
          </w:pPr>
          <w:hyperlink w:anchor="_Toc114217589" w:history="1">
            <w:r w:rsidR="00D35F17" w:rsidRPr="00D35F17">
              <w:rPr>
                <w:rStyle w:val="ae"/>
                <w:bCs/>
                <w:spacing w:val="-10"/>
              </w:rPr>
              <w:t>Глава 5. Положение о проведении публичных слушаний по вопросам землепользования и застройки</w:t>
            </w:r>
            <w:r w:rsidR="00D35F17" w:rsidRPr="00D35F17">
              <w:rPr>
                <w:webHidden/>
                <w:spacing w:val="-10"/>
              </w:rPr>
              <w:tab/>
            </w:r>
            <w:r w:rsidR="00D35F17" w:rsidRPr="00D35F17">
              <w:rPr>
                <w:webHidden/>
                <w:spacing w:val="-10"/>
              </w:rPr>
              <w:fldChar w:fldCharType="begin"/>
            </w:r>
            <w:r w:rsidR="00D35F17" w:rsidRPr="00D35F17">
              <w:rPr>
                <w:webHidden/>
                <w:spacing w:val="-10"/>
              </w:rPr>
              <w:instrText xml:space="preserve"> PAGEREF _Toc114217589 \h </w:instrText>
            </w:r>
            <w:r w:rsidR="00D35F17" w:rsidRPr="00D35F17">
              <w:rPr>
                <w:webHidden/>
                <w:spacing w:val="-10"/>
              </w:rPr>
            </w:r>
            <w:r w:rsidR="00D35F17" w:rsidRPr="00D35F17">
              <w:rPr>
                <w:webHidden/>
                <w:spacing w:val="-10"/>
              </w:rPr>
              <w:fldChar w:fldCharType="separate"/>
            </w:r>
            <w:r w:rsidR="00D35F17">
              <w:rPr>
                <w:webHidden/>
                <w:spacing w:val="-10"/>
              </w:rPr>
              <w:t>29</w:t>
            </w:r>
            <w:r w:rsidR="00D35F17" w:rsidRPr="00D35F17">
              <w:rPr>
                <w:webHidden/>
                <w:spacing w:val="-10"/>
              </w:rPr>
              <w:fldChar w:fldCharType="end"/>
            </w:r>
          </w:hyperlink>
        </w:p>
        <w:p w:rsidR="00D35F17" w:rsidRPr="00D35F17" w:rsidRDefault="00201DA9" w:rsidP="00D35F17">
          <w:pPr>
            <w:pStyle w:val="31"/>
            <w:tabs>
              <w:tab w:val="right" w:leader="dot" w:pos="10205"/>
            </w:tabs>
            <w:ind w:left="0"/>
            <w:rPr>
              <w:rFonts w:asciiTheme="minorHAnsi" w:eastAsiaTheme="minorEastAsia" w:hAnsiTheme="minorHAnsi" w:cstheme="minorBidi"/>
              <w:noProof/>
              <w:spacing w:val="-10"/>
              <w:sz w:val="22"/>
            </w:rPr>
          </w:pPr>
          <w:hyperlink w:anchor="_Toc114217590" w:history="1">
            <w:r w:rsidR="00D35F17" w:rsidRPr="00D35F17">
              <w:rPr>
                <w:rStyle w:val="ae"/>
                <w:noProof/>
                <w:spacing w:val="-10"/>
                <w:lang w:eastAsia="ar-SA"/>
              </w:rPr>
              <w:t>Статья 13. Общие положения организации и проведения публичных слушаний по вопросам градостроительной деятельности, регулирования землепользования и застройки</w:t>
            </w:r>
            <w:r w:rsidR="00D35F17" w:rsidRPr="00D35F17">
              <w:rPr>
                <w:noProof/>
                <w:webHidden/>
                <w:spacing w:val="-10"/>
              </w:rPr>
              <w:tab/>
            </w:r>
            <w:r w:rsidR="00D35F17" w:rsidRPr="00D35F17">
              <w:rPr>
                <w:noProof/>
                <w:webHidden/>
                <w:spacing w:val="-10"/>
              </w:rPr>
              <w:fldChar w:fldCharType="begin"/>
            </w:r>
            <w:r w:rsidR="00D35F17" w:rsidRPr="00D35F17">
              <w:rPr>
                <w:noProof/>
                <w:webHidden/>
                <w:spacing w:val="-10"/>
              </w:rPr>
              <w:instrText xml:space="preserve"> PAGEREF _Toc114217590 \h </w:instrText>
            </w:r>
            <w:r w:rsidR="00D35F17" w:rsidRPr="00D35F17">
              <w:rPr>
                <w:noProof/>
                <w:webHidden/>
                <w:spacing w:val="-10"/>
              </w:rPr>
            </w:r>
            <w:r w:rsidR="00D35F17" w:rsidRPr="00D35F17">
              <w:rPr>
                <w:noProof/>
                <w:webHidden/>
                <w:spacing w:val="-10"/>
              </w:rPr>
              <w:fldChar w:fldCharType="separate"/>
            </w:r>
            <w:r w:rsidR="00D35F17">
              <w:rPr>
                <w:noProof/>
                <w:webHidden/>
                <w:spacing w:val="-10"/>
              </w:rPr>
              <w:t>29</w:t>
            </w:r>
            <w:r w:rsidR="00D35F17" w:rsidRPr="00D35F17">
              <w:rPr>
                <w:noProof/>
                <w:webHidden/>
                <w:spacing w:val="-10"/>
              </w:rPr>
              <w:fldChar w:fldCharType="end"/>
            </w:r>
          </w:hyperlink>
        </w:p>
        <w:p w:rsidR="00D35F17" w:rsidRPr="00D35F17" w:rsidRDefault="00201DA9" w:rsidP="00D35F17">
          <w:pPr>
            <w:pStyle w:val="31"/>
            <w:tabs>
              <w:tab w:val="right" w:leader="dot" w:pos="10205"/>
            </w:tabs>
            <w:ind w:left="0"/>
            <w:rPr>
              <w:rFonts w:asciiTheme="minorHAnsi" w:eastAsiaTheme="minorEastAsia" w:hAnsiTheme="minorHAnsi" w:cstheme="minorBidi"/>
              <w:noProof/>
              <w:spacing w:val="-10"/>
              <w:sz w:val="22"/>
            </w:rPr>
          </w:pPr>
          <w:hyperlink w:anchor="_Toc114217591" w:history="1">
            <w:r w:rsidR="00D35F17" w:rsidRPr="00D35F17">
              <w:rPr>
                <w:rStyle w:val="ae"/>
                <w:noProof/>
                <w:spacing w:val="-10"/>
                <w:lang w:eastAsia="ar-SA"/>
              </w:rPr>
              <w:t>Статья 14. Сроки проведения публичных слушаний</w:t>
            </w:r>
            <w:r w:rsidR="00D35F17" w:rsidRPr="00D35F17">
              <w:rPr>
                <w:noProof/>
                <w:webHidden/>
                <w:spacing w:val="-10"/>
              </w:rPr>
              <w:tab/>
            </w:r>
            <w:r w:rsidR="00D35F17" w:rsidRPr="00D35F17">
              <w:rPr>
                <w:noProof/>
                <w:webHidden/>
                <w:spacing w:val="-10"/>
              </w:rPr>
              <w:fldChar w:fldCharType="begin"/>
            </w:r>
            <w:r w:rsidR="00D35F17" w:rsidRPr="00D35F17">
              <w:rPr>
                <w:noProof/>
                <w:webHidden/>
                <w:spacing w:val="-10"/>
              </w:rPr>
              <w:instrText xml:space="preserve"> PAGEREF _Toc114217591 \h </w:instrText>
            </w:r>
            <w:r w:rsidR="00D35F17" w:rsidRPr="00D35F17">
              <w:rPr>
                <w:noProof/>
                <w:webHidden/>
                <w:spacing w:val="-10"/>
              </w:rPr>
            </w:r>
            <w:r w:rsidR="00D35F17" w:rsidRPr="00D35F17">
              <w:rPr>
                <w:noProof/>
                <w:webHidden/>
                <w:spacing w:val="-10"/>
              </w:rPr>
              <w:fldChar w:fldCharType="separate"/>
            </w:r>
            <w:r w:rsidR="00D35F17">
              <w:rPr>
                <w:noProof/>
                <w:webHidden/>
                <w:spacing w:val="-10"/>
              </w:rPr>
              <w:t>30</w:t>
            </w:r>
            <w:r w:rsidR="00D35F17" w:rsidRPr="00D35F17">
              <w:rPr>
                <w:noProof/>
                <w:webHidden/>
                <w:spacing w:val="-10"/>
              </w:rPr>
              <w:fldChar w:fldCharType="end"/>
            </w:r>
          </w:hyperlink>
        </w:p>
        <w:p w:rsidR="00D35F17" w:rsidRPr="00D35F17" w:rsidRDefault="00201DA9" w:rsidP="00D35F17">
          <w:pPr>
            <w:pStyle w:val="31"/>
            <w:tabs>
              <w:tab w:val="right" w:leader="dot" w:pos="10205"/>
            </w:tabs>
            <w:ind w:left="0"/>
            <w:rPr>
              <w:rFonts w:asciiTheme="minorHAnsi" w:eastAsiaTheme="minorEastAsia" w:hAnsiTheme="minorHAnsi" w:cstheme="minorBidi"/>
              <w:noProof/>
              <w:spacing w:val="-10"/>
              <w:sz w:val="22"/>
            </w:rPr>
          </w:pPr>
          <w:hyperlink w:anchor="_Toc114217592" w:history="1">
            <w:r w:rsidR="00D35F17" w:rsidRPr="00D35F17">
              <w:rPr>
                <w:rStyle w:val="ae"/>
                <w:noProof/>
                <w:spacing w:val="-10"/>
                <w:lang w:eastAsia="ar-SA"/>
              </w:rPr>
              <w:t>Статья 15. Полномочия Комиссии в области организации и проведения публичных слушаний</w:t>
            </w:r>
            <w:r w:rsidR="00D35F17" w:rsidRPr="00D35F17">
              <w:rPr>
                <w:noProof/>
                <w:webHidden/>
                <w:spacing w:val="-10"/>
              </w:rPr>
              <w:tab/>
            </w:r>
            <w:r w:rsidR="00D35F17" w:rsidRPr="00D35F17">
              <w:rPr>
                <w:noProof/>
                <w:webHidden/>
                <w:spacing w:val="-10"/>
              </w:rPr>
              <w:fldChar w:fldCharType="begin"/>
            </w:r>
            <w:r w:rsidR="00D35F17" w:rsidRPr="00D35F17">
              <w:rPr>
                <w:noProof/>
                <w:webHidden/>
                <w:spacing w:val="-10"/>
              </w:rPr>
              <w:instrText xml:space="preserve"> PAGEREF _Toc114217592 \h </w:instrText>
            </w:r>
            <w:r w:rsidR="00D35F17" w:rsidRPr="00D35F17">
              <w:rPr>
                <w:noProof/>
                <w:webHidden/>
                <w:spacing w:val="-10"/>
              </w:rPr>
            </w:r>
            <w:r w:rsidR="00D35F17" w:rsidRPr="00D35F17">
              <w:rPr>
                <w:noProof/>
                <w:webHidden/>
                <w:spacing w:val="-10"/>
              </w:rPr>
              <w:fldChar w:fldCharType="separate"/>
            </w:r>
            <w:r w:rsidR="00D35F17">
              <w:rPr>
                <w:noProof/>
                <w:webHidden/>
                <w:spacing w:val="-10"/>
              </w:rPr>
              <w:t>30</w:t>
            </w:r>
            <w:r w:rsidR="00D35F17" w:rsidRPr="00D35F17">
              <w:rPr>
                <w:noProof/>
                <w:webHidden/>
                <w:spacing w:val="-10"/>
              </w:rPr>
              <w:fldChar w:fldCharType="end"/>
            </w:r>
          </w:hyperlink>
        </w:p>
        <w:p w:rsidR="00D35F17" w:rsidRPr="00D35F17" w:rsidRDefault="00201DA9" w:rsidP="00D35F17">
          <w:pPr>
            <w:pStyle w:val="31"/>
            <w:tabs>
              <w:tab w:val="right" w:leader="dot" w:pos="10205"/>
            </w:tabs>
            <w:ind w:left="0"/>
            <w:rPr>
              <w:rFonts w:asciiTheme="minorHAnsi" w:eastAsiaTheme="minorEastAsia" w:hAnsiTheme="minorHAnsi" w:cstheme="minorBidi"/>
              <w:noProof/>
              <w:spacing w:val="-10"/>
              <w:sz w:val="22"/>
            </w:rPr>
          </w:pPr>
          <w:hyperlink w:anchor="_Toc114217593" w:history="1">
            <w:r w:rsidR="00D35F17" w:rsidRPr="00D35F17">
              <w:rPr>
                <w:rStyle w:val="ae"/>
                <w:noProof/>
                <w:spacing w:val="-10"/>
                <w:lang w:eastAsia="ar-SA"/>
              </w:rPr>
              <w:t>Статья 16. Проведение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и на отклонение от предельных параметров разрешенного строительства, реконструкции объектов капитального строительства</w:t>
            </w:r>
            <w:r w:rsidR="00D35F17" w:rsidRPr="00D35F17">
              <w:rPr>
                <w:noProof/>
                <w:webHidden/>
                <w:spacing w:val="-10"/>
              </w:rPr>
              <w:tab/>
            </w:r>
            <w:r w:rsidR="00D35F17" w:rsidRPr="00D35F17">
              <w:rPr>
                <w:noProof/>
                <w:webHidden/>
                <w:spacing w:val="-10"/>
              </w:rPr>
              <w:fldChar w:fldCharType="begin"/>
            </w:r>
            <w:r w:rsidR="00D35F17" w:rsidRPr="00D35F17">
              <w:rPr>
                <w:noProof/>
                <w:webHidden/>
                <w:spacing w:val="-10"/>
              </w:rPr>
              <w:instrText xml:space="preserve"> PAGEREF _Toc114217593 \h </w:instrText>
            </w:r>
            <w:r w:rsidR="00D35F17" w:rsidRPr="00D35F17">
              <w:rPr>
                <w:noProof/>
                <w:webHidden/>
                <w:spacing w:val="-10"/>
              </w:rPr>
            </w:r>
            <w:r w:rsidR="00D35F17" w:rsidRPr="00D35F17">
              <w:rPr>
                <w:noProof/>
                <w:webHidden/>
                <w:spacing w:val="-10"/>
              </w:rPr>
              <w:fldChar w:fldCharType="separate"/>
            </w:r>
            <w:r w:rsidR="00D35F17">
              <w:rPr>
                <w:noProof/>
                <w:webHidden/>
                <w:spacing w:val="-10"/>
              </w:rPr>
              <w:t>31</w:t>
            </w:r>
            <w:r w:rsidR="00D35F17" w:rsidRPr="00D35F17">
              <w:rPr>
                <w:noProof/>
                <w:webHidden/>
                <w:spacing w:val="-10"/>
              </w:rPr>
              <w:fldChar w:fldCharType="end"/>
            </w:r>
          </w:hyperlink>
        </w:p>
        <w:p w:rsidR="00D35F17" w:rsidRPr="00D35F17" w:rsidRDefault="00201DA9" w:rsidP="00D35F17">
          <w:pPr>
            <w:pStyle w:val="31"/>
            <w:tabs>
              <w:tab w:val="right" w:leader="dot" w:pos="10205"/>
            </w:tabs>
            <w:ind w:left="0"/>
            <w:rPr>
              <w:rFonts w:asciiTheme="minorHAnsi" w:eastAsiaTheme="minorEastAsia" w:hAnsiTheme="minorHAnsi" w:cstheme="minorBidi"/>
              <w:noProof/>
              <w:spacing w:val="-10"/>
              <w:sz w:val="22"/>
            </w:rPr>
          </w:pPr>
          <w:hyperlink w:anchor="_Toc114217594" w:history="1">
            <w:r w:rsidR="00D35F17" w:rsidRPr="00D35F17">
              <w:rPr>
                <w:rStyle w:val="ae"/>
                <w:noProof/>
                <w:spacing w:val="-10"/>
                <w:lang w:eastAsia="ar-SA"/>
              </w:rPr>
              <w:t>Статья 17. Организация и проведение публичных слушаний по проектам планировки территории и проектам межевания территории, подготовленным в составе документации по планировке территории</w:t>
            </w:r>
            <w:r w:rsidR="00D35F17" w:rsidRPr="00D35F17">
              <w:rPr>
                <w:noProof/>
                <w:webHidden/>
                <w:spacing w:val="-10"/>
              </w:rPr>
              <w:tab/>
            </w:r>
            <w:r w:rsidR="00D35F17" w:rsidRPr="00D35F17">
              <w:rPr>
                <w:noProof/>
                <w:webHidden/>
                <w:spacing w:val="-10"/>
              </w:rPr>
              <w:fldChar w:fldCharType="begin"/>
            </w:r>
            <w:r w:rsidR="00D35F17" w:rsidRPr="00D35F17">
              <w:rPr>
                <w:noProof/>
                <w:webHidden/>
                <w:spacing w:val="-10"/>
              </w:rPr>
              <w:instrText xml:space="preserve"> PAGEREF _Toc114217594 \h </w:instrText>
            </w:r>
            <w:r w:rsidR="00D35F17" w:rsidRPr="00D35F17">
              <w:rPr>
                <w:noProof/>
                <w:webHidden/>
                <w:spacing w:val="-10"/>
              </w:rPr>
            </w:r>
            <w:r w:rsidR="00D35F17" w:rsidRPr="00D35F17">
              <w:rPr>
                <w:noProof/>
                <w:webHidden/>
                <w:spacing w:val="-10"/>
              </w:rPr>
              <w:fldChar w:fldCharType="separate"/>
            </w:r>
            <w:r w:rsidR="00D35F17">
              <w:rPr>
                <w:noProof/>
                <w:webHidden/>
                <w:spacing w:val="-10"/>
              </w:rPr>
              <w:t>32</w:t>
            </w:r>
            <w:r w:rsidR="00D35F17" w:rsidRPr="00D35F17">
              <w:rPr>
                <w:noProof/>
                <w:webHidden/>
                <w:spacing w:val="-10"/>
              </w:rPr>
              <w:fldChar w:fldCharType="end"/>
            </w:r>
          </w:hyperlink>
        </w:p>
        <w:p w:rsidR="00D35F17" w:rsidRPr="00D35F17" w:rsidRDefault="00201DA9" w:rsidP="00D35F17">
          <w:pPr>
            <w:pStyle w:val="12"/>
            <w:tabs>
              <w:tab w:val="clear" w:pos="10194"/>
              <w:tab w:val="right" w:leader="dot" w:pos="10205"/>
            </w:tabs>
            <w:rPr>
              <w:rFonts w:asciiTheme="minorHAnsi" w:eastAsiaTheme="minorEastAsia" w:hAnsiTheme="minorHAnsi" w:cstheme="minorBidi"/>
              <w:b w:val="0"/>
              <w:spacing w:val="-10"/>
              <w:sz w:val="22"/>
            </w:rPr>
          </w:pPr>
          <w:hyperlink w:anchor="_Toc114217595" w:history="1">
            <w:r w:rsidR="00D35F17" w:rsidRPr="00D35F17">
              <w:rPr>
                <w:rStyle w:val="ae"/>
                <w:bCs/>
                <w:spacing w:val="-10"/>
              </w:rPr>
              <w:t>Глава 6. Положение о внесении изменений в Правила землепользования и застройки</w:t>
            </w:r>
            <w:r w:rsidR="00D35F17" w:rsidRPr="00D35F17">
              <w:rPr>
                <w:webHidden/>
                <w:spacing w:val="-10"/>
              </w:rPr>
              <w:tab/>
            </w:r>
            <w:r w:rsidR="00D35F17" w:rsidRPr="00D35F17">
              <w:rPr>
                <w:webHidden/>
                <w:spacing w:val="-10"/>
              </w:rPr>
              <w:fldChar w:fldCharType="begin"/>
            </w:r>
            <w:r w:rsidR="00D35F17" w:rsidRPr="00D35F17">
              <w:rPr>
                <w:webHidden/>
                <w:spacing w:val="-10"/>
              </w:rPr>
              <w:instrText xml:space="preserve"> PAGEREF _Toc114217595 \h </w:instrText>
            </w:r>
            <w:r w:rsidR="00D35F17" w:rsidRPr="00D35F17">
              <w:rPr>
                <w:webHidden/>
                <w:spacing w:val="-10"/>
              </w:rPr>
            </w:r>
            <w:r w:rsidR="00D35F17" w:rsidRPr="00D35F17">
              <w:rPr>
                <w:webHidden/>
                <w:spacing w:val="-10"/>
              </w:rPr>
              <w:fldChar w:fldCharType="separate"/>
            </w:r>
            <w:r w:rsidR="00D35F17">
              <w:rPr>
                <w:webHidden/>
                <w:spacing w:val="-10"/>
              </w:rPr>
              <w:t>33</w:t>
            </w:r>
            <w:r w:rsidR="00D35F17" w:rsidRPr="00D35F17">
              <w:rPr>
                <w:webHidden/>
                <w:spacing w:val="-10"/>
              </w:rPr>
              <w:fldChar w:fldCharType="end"/>
            </w:r>
          </w:hyperlink>
        </w:p>
        <w:p w:rsidR="00D35F17" w:rsidRPr="00D35F17" w:rsidRDefault="00201DA9" w:rsidP="00D35F17">
          <w:pPr>
            <w:pStyle w:val="31"/>
            <w:tabs>
              <w:tab w:val="right" w:leader="dot" w:pos="10205"/>
            </w:tabs>
            <w:ind w:left="0"/>
            <w:rPr>
              <w:rFonts w:asciiTheme="minorHAnsi" w:eastAsiaTheme="minorEastAsia" w:hAnsiTheme="minorHAnsi" w:cstheme="minorBidi"/>
              <w:noProof/>
              <w:spacing w:val="-10"/>
              <w:sz w:val="22"/>
            </w:rPr>
          </w:pPr>
          <w:hyperlink w:anchor="_Toc114217596" w:history="1">
            <w:r w:rsidR="00D35F17" w:rsidRPr="00D35F17">
              <w:rPr>
                <w:rStyle w:val="ae"/>
                <w:noProof/>
                <w:spacing w:val="-10"/>
                <w:lang w:eastAsia="ar-SA"/>
              </w:rPr>
              <w:t>Статья 18. Основания для внесения изменений в Правила землепользования и застройки</w:t>
            </w:r>
            <w:r w:rsidR="00D35F17" w:rsidRPr="00D35F17">
              <w:rPr>
                <w:noProof/>
                <w:webHidden/>
                <w:spacing w:val="-10"/>
              </w:rPr>
              <w:tab/>
            </w:r>
            <w:r w:rsidR="00D35F17" w:rsidRPr="00D35F17">
              <w:rPr>
                <w:noProof/>
                <w:webHidden/>
                <w:spacing w:val="-10"/>
              </w:rPr>
              <w:fldChar w:fldCharType="begin"/>
            </w:r>
            <w:r w:rsidR="00D35F17" w:rsidRPr="00D35F17">
              <w:rPr>
                <w:noProof/>
                <w:webHidden/>
                <w:spacing w:val="-10"/>
              </w:rPr>
              <w:instrText xml:space="preserve"> PAGEREF _Toc114217596 \h </w:instrText>
            </w:r>
            <w:r w:rsidR="00D35F17" w:rsidRPr="00D35F17">
              <w:rPr>
                <w:noProof/>
                <w:webHidden/>
                <w:spacing w:val="-10"/>
              </w:rPr>
            </w:r>
            <w:r w:rsidR="00D35F17" w:rsidRPr="00D35F17">
              <w:rPr>
                <w:noProof/>
                <w:webHidden/>
                <w:spacing w:val="-10"/>
              </w:rPr>
              <w:fldChar w:fldCharType="separate"/>
            </w:r>
            <w:r w:rsidR="00D35F17">
              <w:rPr>
                <w:noProof/>
                <w:webHidden/>
                <w:spacing w:val="-10"/>
              </w:rPr>
              <w:t>33</w:t>
            </w:r>
            <w:r w:rsidR="00D35F17" w:rsidRPr="00D35F17">
              <w:rPr>
                <w:noProof/>
                <w:webHidden/>
                <w:spacing w:val="-10"/>
              </w:rPr>
              <w:fldChar w:fldCharType="end"/>
            </w:r>
          </w:hyperlink>
        </w:p>
        <w:p w:rsidR="00D35F17" w:rsidRPr="00D35F17" w:rsidRDefault="00201DA9" w:rsidP="00D35F17">
          <w:pPr>
            <w:pStyle w:val="31"/>
            <w:tabs>
              <w:tab w:val="right" w:leader="dot" w:pos="10205"/>
            </w:tabs>
            <w:ind w:left="0"/>
            <w:rPr>
              <w:rFonts w:asciiTheme="minorHAnsi" w:eastAsiaTheme="minorEastAsia" w:hAnsiTheme="minorHAnsi" w:cstheme="minorBidi"/>
              <w:noProof/>
              <w:spacing w:val="-10"/>
              <w:sz w:val="22"/>
            </w:rPr>
          </w:pPr>
          <w:hyperlink w:anchor="_Toc114217597" w:history="1">
            <w:r w:rsidR="00D35F17" w:rsidRPr="00D35F17">
              <w:rPr>
                <w:rStyle w:val="ae"/>
                <w:noProof/>
                <w:spacing w:val="-10"/>
                <w:lang w:eastAsia="ar-SA"/>
              </w:rPr>
              <w:t>Статья 19. Порядок внесения изменений в Правила землепользования застройки</w:t>
            </w:r>
            <w:r w:rsidR="00D35F17" w:rsidRPr="00D35F17">
              <w:rPr>
                <w:noProof/>
                <w:webHidden/>
                <w:spacing w:val="-10"/>
              </w:rPr>
              <w:tab/>
            </w:r>
            <w:r w:rsidR="00D35F17" w:rsidRPr="00D35F17">
              <w:rPr>
                <w:noProof/>
                <w:webHidden/>
                <w:spacing w:val="-10"/>
              </w:rPr>
              <w:fldChar w:fldCharType="begin"/>
            </w:r>
            <w:r w:rsidR="00D35F17" w:rsidRPr="00D35F17">
              <w:rPr>
                <w:noProof/>
                <w:webHidden/>
                <w:spacing w:val="-10"/>
              </w:rPr>
              <w:instrText xml:space="preserve"> PAGEREF _Toc114217597 \h </w:instrText>
            </w:r>
            <w:r w:rsidR="00D35F17" w:rsidRPr="00D35F17">
              <w:rPr>
                <w:noProof/>
                <w:webHidden/>
                <w:spacing w:val="-10"/>
              </w:rPr>
            </w:r>
            <w:r w:rsidR="00D35F17" w:rsidRPr="00D35F17">
              <w:rPr>
                <w:noProof/>
                <w:webHidden/>
                <w:spacing w:val="-10"/>
              </w:rPr>
              <w:fldChar w:fldCharType="separate"/>
            </w:r>
            <w:r w:rsidR="00D35F17">
              <w:rPr>
                <w:noProof/>
                <w:webHidden/>
                <w:spacing w:val="-10"/>
              </w:rPr>
              <w:t>35</w:t>
            </w:r>
            <w:r w:rsidR="00D35F17" w:rsidRPr="00D35F17">
              <w:rPr>
                <w:noProof/>
                <w:webHidden/>
                <w:spacing w:val="-10"/>
              </w:rPr>
              <w:fldChar w:fldCharType="end"/>
            </w:r>
          </w:hyperlink>
        </w:p>
        <w:p w:rsidR="00D35F17" w:rsidRPr="00D35F17" w:rsidRDefault="00201DA9" w:rsidP="00D35F17">
          <w:pPr>
            <w:pStyle w:val="12"/>
            <w:tabs>
              <w:tab w:val="clear" w:pos="10194"/>
              <w:tab w:val="right" w:leader="dot" w:pos="10205"/>
            </w:tabs>
            <w:rPr>
              <w:rFonts w:asciiTheme="minorHAnsi" w:eastAsiaTheme="minorEastAsia" w:hAnsiTheme="minorHAnsi" w:cstheme="minorBidi"/>
              <w:b w:val="0"/>
              <w:spacing w:val="-10"/>
              <w:sz w:val="22"/>
            </w:rPr>
          </w:pPr>
          <w:hyperlink w:anchor="_Toc114217598" w:history="1">
            <w:r w:rsidR="00D35F17" w:rsidRPr="00D35F17">
              <w:rPr>
                <w:rStyle w:val="ae"/>
                <w:bCs/>
                <w:spacing w:val="-10"/>
              </w:rPr>
              <w:t xml:space="preserve">Глава 7. </w:t>
            </w:r>
            <w:r w:rsidR="00D35F17" w:rsidRPr="00D35F17">
              <w:rPr>
                <w:rStyle w:val="ae"/>
                <w:bCs/>
                <w:iCs/>
                <w:spacing w:val="-10"/>
                <w:lang w:eastAsia="ar-SA"/>
              </w:rPr>
              <w:t>Регулирование землепользования и застройки на территории Духовницкого муниципального образования</w:t>
            </w:r>
            <w:r w:rsidR="00D35F17" w:rsidRPr="00D35F17">
              <w:rPr>
                <w:webHidden/>
                <w:spacing w:val="-10"/>
              </w:rPr>
              <w:tab/>
            </w:r>
            <w:r w:rsidR="00D35F17" w:rsidRPr="00D35F17">
              <w:rPr>
                <w:webHidden/>
                <w:spacing w:val="-10"/>
              </w:rPr>
              <w:fldChar w:fldCharType="begin"/>
            </w:r>
            <w:r w:rsidR="00D35F17" w:rsidRPr="00D35F17">
              <w:rPr>
                <w:webHidden/>
                <w:spacing w:val="-10"/>
              </w:rPr>
              <w:instrText xml:space="preserve"> PAGEREF _Toc114217598 \h </w:instrText>
            </w:r>
            <w:r w:rsidR="00D35F17" w:rsidRPr="00D35F17">
              <w:rPr>
                <w:webHidden/>
                <w:spacing w:val="-10"/>
              </w:rPr>
            </w:r>
            <w:r w:rsidR="00D35F17" w:rsidRPr="00D35F17">
              <w:rPr>
                <w:webHidden/>
                <w:spacing w:val="-10"/>
              </w:rPr>
              <w:fldChar w:fldCharType="separate"/>
            </w:r>
            <w:r w:rsidR="00D35F17">
              <w:rPr>
                <w:webHidden/>
                <w:spacing w:val="-10"/>
              </w:rPr>
              <w:t>37</w:t>
            </w:r>
            <w:r w:rsidR="00D35F17" w:rsidRPr="00D35F17">
              <w:rPr>
                <w:webHidden/>
                <w:spacing w:val="-10"/>
              </w:rPr>
              <w:fldChar w:fldCharType="end"/>
            </w:r>
          </w:hyperlink>
        </w:p>
        <w:p w:rsidR="00D35F17" w:rsidRPr="00D35F17" w:rsidRDefault="00201DA9" w:rsidP="00D35F17">
          <w:pPr>
            <w:pStyle w:val="31"/>
            <w:tabs>
              <w:tab w:val="right" w:leader="dot" w:pos="10205"/>
            </w:tabs>
            <w:ind w:left="0"/>
            <w:rPr>
              <w:rFonts w:asciiTheme="minorHAnsi" w:eastAsiaTheme="minorEastAsia" w:hAnsiTheme="minorHAnsi" w:cstheme="minorBidi"/>
              <w:noProof/>
              <w:spacing w:val="-10"/>
              <w:sz w:val="22"/>
            </w:rPr>
          </w:pPr>
          <w:hyperlink w:anchor="_Toc114217599" w:history="1">
            <w:r w:rsidR="00D35F17" w:rsidRPr="00D35F17">
              <w:rPr>
                <w:rStyle w:val="ae"/>
                <w:noProof/>
                <w:spacing w:val="-10"/>
                <w:lang w:eastAsia="ar-SA"/>
              </w:rPr>
              <w:t xml:space="preserve">Статья 20. Общий порядок предоставления земельных участков для строительства из земель муниципальной собственности на территории </w:t>
            </w:r>
            <w:r w:rsidR="00D35F17" w:rsidRPr="00D35F17">
              <w:rPr>
                <w:rStyle w:val="ae"/>
                <w:noProof/>
                <w:spacing w:val="-10"/>
              </w:rPr>
              <w:t>Духовницкого муниципального образования</w:t>
            </w:r>
            <w:r w:rsidR="00D35F17" w:rsidRPr="00D35F17">
              <w:rPr>
                <w:noProof/>
                <w:webHidden/>
                <w:spacing w:val="-10"/>
              </w:rPr>
              <w:tab/>
            </w:r>
            <w:r w:rsidR="00D35F17" w:rsidRPr="00D35F17">
              <w:rPr>
                <w:noProof/>
                <w:webHidden/>
                <w:spacing w:val="-10"/>
              </w:rPr>
              <w:fldChar w:fldCharType="begin"/>
            </w:r>
            <w:r w:rsidR="00D35F17" w:rsidRPr="00D35F17">
              <w:rPr>
                <w:noProof/>
                <w:webHidden/>
                <w:spacing w:val="-10"/>
              </w:rPr>
              <w:instrText xml:space="preserve"> PAGEREF _Toc114217599 \h </w:instrText>
            </w:r>
            <w:r w:rsidR="00D35F17" w:rsidRPr="00D35F17">
              <w:rPr>
                <w:noProof/>
                <w:webHidden/>
                <w:spacing w:val="-10"/>
              </w:rPr>
            </w:r>
            <w:r w:rsidR="00D35F17" w:rsidRPr="00D35F17">
              <w:rPr>
                <w:noProof/>
                <w:webHidden/>
                <w:spacing w:val="-10"/>
              </w:rPr>
              <w:fldChar w:fldCharType="separate"/>
            </w:r>
            <w:r w:rsidR="00D35F17">
              <w:rPr>
                <w:noProof/>
                <w:webHidden/>
                <w:spacing w:val="-10"/>
              </w:rPr>
              <w:t>37</w:t>
            </w:r>
            <w:r w:rsidR="00D35F17" w:rsidRPr="00D35F17">
              <w:rPr>
                <w:noProof/>
                <w:webHidden/>
                <w:spacing w:val="-10"/>
              </w:rPr>
              <w:fldChar w:fldCharType="end"/>
            </w:r>
          </w:hyperlink>
        </w:p>
        <w:p w:rsidR="00D35F17" w:rsidRPr="00D35F17" w:rsidRDefault="00201DA9" w:rsidP="00D35F17">
          <w:pPr>
            <w:pStyle w:val="31"/>
            <w:tabs>
              <w:tab w:val="right" w:leader="dot" w:pos="10205"/>
            </w:tabs>
            <w:ind w:left="0"/>
            <w:rPr>
              <w:rFonts w:asciiTheme="minorHAnsi" w:eastAsiaTheme="minorEastAsia" w:hAnsiTheme="minorHAnsi" w:cstheme="minorBidi"/>
              <w:noProof/>
              <w:spacing w:val="-10"/>
              <w:sz w:val="22"/>
            </w:rPr>
          </w:pPr>
          <w:hyperlink w:anchor="_Toc114217600" w:history="1">
            <w:r w:rsidR="00D35F17" w:rsidRPr="00D35F17">
              <w:rPr>
                <w:rStyle w:val="ae"/>
                <w:noProof/>
                <w:spacing w:val="-10"/>
                <w:lang w:eastAsia="ar-SA"/>
              </w:rPr>
              <w:t>Статья 21. Публичный сервитут</w:t>
            </w:r>
            <w:r w:rsidR="00D35F17" w:rsidRPr="00D35F17">
              <w:rPr>
                <w:noProof/>
                <w:webHidden/>
                <w:spacing w:val="-10"/>
              </w:rPr>
              <w:tab/>
            </w:r>
            <w:r w:rsidR="00D35F17" w:rsidRPr="00D35F17">
              <w:rPr>
                <w:noProof/>
                <w:webHidden/>
                <w:spacing w:val="-10"/>
              </w:rPr>
              <w:fldChar w:fldCharType="begin"/>
            </w:r>
            <w:r w:rsidR="00D35F17" w:rsidRPr="00D35F17">
              <w:rPr>
                <w:noProof/>
                <w:webHidden/>
                <w:spacing w:val="-10"/>
              </w:rPr>
              <w:instrText xml:space="preserve"> PAGEREF _Toc114217600 \h </w:instrText>
            </w:r>
            <w:r w:rsidR="00D35F17" w:rsidRPr="00D35F17">
              <w:rPr>
                <w:noProof/>
                <w:webHidden/>
                <w:spacing w:val="-10"/>
              </w:rPr>
            </w:r>
            <w:r w:rsidR="00D35F17" w:rsidRPr="00D35F17">
              <w:rPr>
                <w:noProof/>
                <w:webHidden/>
                <w:spacing w:val="-10"/>
              </w:rPr>
              <w:fldChar w:fldCharType="separate"/>
            </w:r>
            <w:r w:rsidR="00D35F17">
              <w:rPr>
                <w:noProof/>
                <w:webHidden/>
                <w:spacing w:val="-10"/>
              </w:rPr>
              <w:t>38</w:t>
            </w:r>
            <w:r w:rsidR="00D35F17" w:rsidRPr="00D35F17">
              <w:rPr>
                <w:noProof/>
                <w:webHidden/>
                <w:spacing w:val="-10"/>
              </w:rPr>
              <w:fldChar w:fldCharType="end"/>
            </w:r>
          </w:hyperlink>
        </w:p>
        <w:p w:rsidR="00D35F17" w:rsidRPr="00D35F17" w:rsidRDefault="00201DA9" w:rsidP="00D35F17">
          <w:pPr>
            <w:pStyle w:val="31"/>
            <w:tabs>
              <w:tab w:val="right" w:leader="dot" w:pos="10205"/>
            </w:tabs>
            <w:ind w:left="0"/>
            <w:rPr>
              <w:rFonts w:asciiTheme="minorHAnsi" w:eastAsiaTheme="minorEastAsia" w:hAnsiTheme="minorHAnsi" w:cstheme="minorBidi"/>
              <w:noProof/>
              <w:spacing w:val="-10"/>
              <w:sz w:val="22"/>
            </w:rPr>
          </w:pPr>
          <w:hyperlink w:anchor="_Toc114217601" w:history="1">
            <w:r w:rsidR="00D35F17" w:rsidRPr="00D35F17">
              <w:rPr>
                <w:rStyle w:val="ae"/>
                <w:noProof/>
                <w:spacing w:val="-10"/>
                <w:lang w:eastAsia="ar-SA"/>
              </w:rPr>
              <w:t>Статья 22. Резервирование и изъятие земельных участков для муниципальных нужд</w:t>
            </w:r>
            <w:r w:rsidR="00D35F17" w:rsidRPr="00D35F17">
              <w:rPr>
                <w:noProof/>
                <w:webHidden/>
                <w:spacing w:val="-10"/>
              </w:rPr>
              <w:tab/>
            </w:r>
            <w:r w:rsidR="00D35F17" w:rsidRPr="00D35F17">
              <w:rPr>
                <w:noProof/>
                <w:webHidden/>
                <w:spacing w:val="-10"/>
              </w:rPr>
              <w:fldChar w:fldCharType="begin"/>
            </w:r>
            <w:r w:rsidR="00D35F17" w:rsidRPr="00D35F17">
              <w:rPr>
                <w:noProof/>
                <w:webHidden/>
                <w:spacing w:val="-10"/>
              </w:rPr>
              <w:instrText xml:space="preserve"> PAGEREF _Toc114217601 \h </w:instrText>
            </w:r>
            <w:r w:rsidR="00D35F17" w:rsidRPr="00D35F17">
              <w:rPr>
                <w:noProof/>
                <w:webHidden/>
                <w:spacing w:val="-10"/>
              </w:rPr>
            </w:r>
            <w:r w:rsidR="00D35F17" w:rsidRPr="00D35F17">
              <w:rPr>
                <w:noProof/>
                <w:webHidden/>
                <w:spacing w:val="-10"/>
              </w:rPr>
              <w:fldChar w:fldCharType="separate"/>
            </w:r>
            <w:r w:rsidR="00D35F17">
              <w:rPr>
                <w:noProof/>
                <w:webHidden/>
                <w:spacing w:val="-10"/>
              </w:rPr>
              <w:t>40</w:t>
            </w:r>
            <w:r w:rsidR="00D35F17" w:rsidRPr="00D35F17">
              <w:rPr>
                <w:noProof/>
                <w:webHidden/>
                <w:spacing w:val="-10"/>
              </w:rPr>
              <w:fldChar w:fldCharType="end"/>
            </w:r>
          </w:hyperlink>
        </w:p>
        <w:p w:rsidR="00D35F17" w:rsidRPr="00D35F17" w:rsidRDefault="00201DA9" w:rsidP="00D35F17">
          <w:pPr>
            <w:pStyle w:val="31"/>
            <w:tabs>
              <w:tab w:val="right" w:leader="dot" w:pos="10205"/>
            </w:tabs>
            <w:ind w:left="0"/>
            <w:rPr>
              <w:rFonts w:asciiTheme="minorHAnsi" w:eastAsiaTheme="minorEastAsia" w:hAnsiTheme="minorHAnsi" w:cstheme="minorBidi"/>
              <w:noProof/>
              <w:spacing w:val="-10"/>
              <w:sz w:val="22"/>
            </w:rPr>
          </w:pPr>
          <w:hyperlink w:anchor="_Toc114217602" w:history="1">
            <w:r w:rsidR="00D35F17" w:rsidRPr="00D35F17">
              <w:rPr>
                <w:rStyle w:val="ae"/>
                <w:noProof/>
                <w:spacing w:val="-10"/>
                <w:lang w:eastAsia="ar-SA"/>
              </w:rPr>
              <w:t>Статья 23. Основные принципы организации застройки территории муниципального образования</w:t>
            </w:r>
            <w:r w:rsidR="00D35F17" w:rsidRPr="00D35F17">
              <w:rPr>
                <w:noProof/>
                <w:webHidden/>
                <w:spacing w:val="-10"/>
              </w:rPr>
              <w:tab/>
            </w:r>
            <w:r w:rsidR="00D35F17" w:rsidRPr="00D35F17">
              <w:rPr>
                <w:noProof/>
                <w:webHidden/>
                <w:spacing w:val="-10"/>
              </w:rPr>
              <w:fldChar w:fldCharType="begin"/>
            </w:r>
            <w:r w:rsidR="00D35F17" w:rsidRPr="00D35F17">
              <w:rPr>
                <w:noProof/>
                <w:webHidden/>
                <w:spacing w:val="-10"/>
              </w:rPr>
              <w:instrText xml:space="preserve"> PAGEREF _Toc114217602 \h </w:instrText>
            </w:r>
            <w:r w:rsidR="00D35F17" w:rsidRPr="00D35F17">
              <w:rPr>
                <w:noProof/>
                <w:webHidden/>
                <w:spacing w:val="-10"/>
              </w:rPr>
            </w:r>
            <w:r w:rsidR="00D35F17" w:rsidRPr="00D35F17">
              <w:rPr>
                <w:noProof/>
                <w:webHidden/>
                <w:spacing w:val="-10"/>
              </w:rPr>
              <w:fldChar w:fldCharType="separate"/>
            </w:r>
            <w:r w:rsidR="00D35F17">
              <w:rPr>
                <w:noProof/>
                <w:webHidden/>
                <w:spacing w:val="-10"/>
              </w:rPr>
              <w:t>41</w:t>
            </w:r>
            <w:r w:rsidR="00D35F17" w:rsidRPr="00D35F17">
              <w:rPr>
                <w:noProof/>
                <w:webHidden/>
                <w:spacing w:val="-10"/>
              </w:rPr>
              <w:fldChar w:fldCharType="end"/>
            </w:r>
          </w:hyperlink>
        </w:p>
        <w:p w:rsidR="00D35F17" w:rsidRPr="00D35F17" w:rsidRDefault="00201DA9" w:rsidP="00D35F17">
          <w:pPr>
            <w:pStyle w:val="31"/>
            <w:tabs>
              <w:tab w:val="right" w:leader="dot" w:pos="10205"/>
            </w:tabs>
            <w:ind w:left="0"/>
            <w:rPr>
              <w:rFonts w:asciiTheme="minorHAnsi" w:eastAsiaTheme="minorEastAsia" w:hAnsiTheme="minorHAnsi" w:cstheme="minorBidi"/>
              <w:noProof/>
              <w:spacing w:val="-10"/>
              <w:sz w:val="22"/>
            </w:rPr>
          </w:pPr>
          <w:hyperlink w:anchor="_Toc114217603" w:history="1">
            <w:r w:rsidR="00D35F17" w:rsidRPr="00D35F17">
              <w:rPr>
                <w:rStyle w:val="ae"/>
                <w:noProof/>
                <w:spacing w:val="-10"/>
                <w:lang w:eastAsia="ar-SA"/>
              </w:rPr>
              <w:t>Статья 24. Право на осуществление строительства, реконструкции объектов капитального строительства</w:t>
            </w:r>
            <w:r w:rsidR="00D35F17" w:rsidRPr="00D35F17">
              <w:rPr>
                <w:noProof/>
                <w:webHidden/>
                <w:spacing w:val="-10"/>
              </w:rPr>
              <w:tab/>
            </w:r>
            <w:r w:rsidR="00D35F17" w:rsidRPr="00D35F17">
              <w:rPr>
                <w:noProof/>
                <w:webHidden/>
                <w:spacing w:val="-10"/>
              </w:rPr>
              <w:fldChar w:fldCharType="begin"/>
            </w:r>
            <w:r w:rsidR="00D35F17" w:rsidRPr="00D35F17">
              <w:rPr>
                <w:noProof/>
                <w:webHidden/>
                <w:spacing w:val="-10"/>
              </w:rPr>
              <w:instrText xml:space="preserve"> PAGEREF _Toc114217603 \h </w:instrText>
            </w:r>
            <w:r w:rsidR="00D35F17" w:rsidRPr="00D35F17">
              <w:rPr>
                <w:noProof/>
                <w:webHidden/>
                <w:spacing w:val="-10"/>
              </w:rPr>
            </w:r>
            <w:r w:rsidR="00D35F17" w:rsidRPr="00D35F17">
              <w:rPr>
                <w:noProof/>
                <w:webHidden/>
                <w:spacing w:val="-10"/>
              </w:rPr>
              <w:fldChar w:fldCharType="separate"/>
            </w:r>
            <w:r w:rsidR="00D35F17">
              <w:rPr>
                <w:noProof/>
                <w:webHidden/>
                <w:spacing w:val="-10"/>
              </w:rPr>
              <w:t>43</w:t>
            </w:r>
            <w:r w:rsidR="00D35F17" w:rsidRPr="00D35F17">
              <w:rPr>
                <w:noProof/>
                <w:webHidden/>
                <w:spacing w:val="-10"/>
              </w:rPr>
              <w:fldChar w:fldCharType="end"/>
            </w:r>
          </w:hyperlink>
        </w:p>
        <w:p w:rsidR="00D35F17" w:rsidRPr="00D35F17" w:rsidRDefault="00201DA9" w:rsidP="00D35F17">
          <w:pPr>
            <w:pStyle w:val="31"/>
            <w:tabs>
              <w:tab w:val="right" w:leader="dot" w:pos="10205"/>
            </w:tabs>
            <w:ind w:left="0"/>
            <w:rPr>
              <w:rFonts w:asciiTheme="minorHAnsi" w:eastAsiaTheme="minorEastAsia" w:hAnsiTheme="minorHAnsi" w:cstheme="minorBidi"/>
              <w:noProof/>
              <w:spacing w:val="-10"/>
              <w:sz w:val="22"/>
            </w:rPr>
          </w:pPr>
          <w:hyperlink w:anchor="_Toc114217604" w:history="1">
            <w:r w:rsidR="00D35F17" w:rsidRPr="00D35F17">
              <w:rPr>
                <w:rStyle w:val="ae"/>
                <w:noProof/>
                <w:spacing w:val="-10"/>
                <w:lang w:eastAsia="ar-SA"/>
              </w:rPr>
              <w:t>Статья 25. Проектная документация объекта капитального строительства</w:t>
            </w:r>
            <w:r w:rsidR="00D35F17" w:rsidRPr="00D35F17">
              <w:rPr>
                <w:noProof/>
                <w:webHidden/>
                <w:spacing w:val="-10"/>
              </w:rPr>
              <w:tab/>
            </w:r>
            <w:r w:rsidR="00D35F17" w:rsidRPr="00D35F17">
              <w:rPr>
                <w:noProof/>
                <w:webHidden/>
                <w:spacing w:val="-10"/>
              </w:rPr>
              <w:fldChar w:fldCharType="begin"/>
            </w:r>
            <w:r w:rsidR="00D35F17" w:rsidRPr="00D35F17">
              <w:rPr>
                <w:noProof/>
                <w:webHidden/>
                <w:spacing w:val="-10"/>
              </w:rPr>
              <w:instrText xml:space="preserve"> PAGEREF _Toc114217604 \h </w:instrText>
            </w:r>
            <w:r w:rsidR="00D35F17" w:rsidRPr="00D35F17">
              <w:rPr>
                <w:noProof/>
                <w:webHidden/>
                <w:spacing w:val="-10"/>
              </w:rPr>
            </w:r>
            <w:r w:rsidR="00D35F17" w:rsidRPr="00D35F17">
              <w:rPr>
                <w:noProof/>
                <w:webHidden/>
                <w:spacing w:val="-10"/>
              </w:rPr>
              <w:fldChar w:fldCharType="separate"/>
            </w:r>
            <w:r w:rsidR="00D35F17">
              <w:rPr>
                <w:noProof/>
                <w:webHidden/>
                <w:spacing w:val="-10"/>
              </w:rPr>
              <w:t>43</w:t>
            </w:r>
            <w:r w:rsidR="00D35F17" w:rsidRPr="00D35F17">
              <w:rPr>
                <w:noProof/>
                <w:webHidden/>
                <w:spacing w:val="-10"/>
              </w:rPr>
              <w:fldChar w:fldCharType="end"/>
            </w:r>
          </w:hyperlink>
        </w:p>
        <w:p w:rsidR="00D35F17" w:rsidRPr="00D35F17" w:rsidRDefault="00201DA9" w:rsidP="00D35F17">
          <w:pPr>
            <w:pStyle w:val="31"/>
            <w:tabs>
              <w:tab w:val="right" w:leader="dot" w:pos="10205"/>
            </w:tabs>
            <w:ind w:left="0"/>
            <w:rPr>
              <w:rFonts w:asciiTheme="minorHAnsi" w:eastAsiaTheme="minorEastAsia" w:hAnsiTheme="minorHAnsi" w:cstheme="minorBidi"/>
              <w:noProof/>
              <w:spacing w:val="-10"/>
              <w:sz w:val="22"/>
            </w:rPr>
          </w:pPr>
          <w:hyperlink w:anchor="_Toc114217605" w:history="1">
            <w:r w:rsidR="00D35F17" w:rsidRPr="00D35F17">
              <w:rPr>
                <w:rStyle w:val="ae"/>
                <w:noProof/>
                <w:spacing w:val="-10"/>
                <w:lang w:eastAsia="ar-SA"/>
              </w:rPr>
              <w:t>Статья 26. Государственная экспертиза и утверждение проектной документации</w:t>
            </w:r>
            <w:r w:rsidR="00D35F17" w:rsidRPr="00D35F17">
              <w:rPr>
                <w:noProof/>
                <w:webHidden/>
                <w:spacing w:val="-10"/>
              </w:rPr>
              <w:tab/>
            </w:r>
            <w:r w:rsidR="00D35F17" w:rsidRPr="00D35F17">
              <w:rPr>
                <w:noProof/>
                <w:webHidden/>
                <w:spacing w:val="-10"/>
              </w:rPr>
              <w:fldChar w:fldCharType="begin"/>
            </w:r>
            <w:r w:rsidR="00D35F17" w:rsidRPr="00D35F17">
              <w:rPr>
                <w:noProof/>
                <w:webHidden/>
                <w:spacing w:val="-10"/>
              </w:rPr>
              <w:instrText xml:space="preserve"> PAGEREF _Toc114217605 \h </w:instrText>
            </w:r>
            <w:r w:rsidR="00D35F17" w:rsidRPr="00D35F17">
              <w:rPr>
                <w:noProof/>
                <w:webHidden/>
                <w:spacing w:val="-10"/>
              </w:rPr>
            </w:r>
            <w:r w:rsidR="00D35F17" w:rsidRPr="00D35F17">
              <w:rPr>
                <w:noProof/>
                <w:webHidden/>
                <w:spacing w:val="-10"/>
              </w:rPr>
              <w:fldChar w:fldCharType="separate"/>
            </w:r>
            <w:r w:rsidR="00D35F17">
              <w:rPr>
                <w:noProof/>
                <w:webHidden/>
                <w:spacing w:val="-10"/>
              </w:rPr>
              <w:t>49</w:t>
            </w:r>
            <w:r w:rsidR="00D35F17" w:rsidRPr="00D35F17">
              <w:rPr>
                <w:noProof/>
                <w:webHidden/>
                <w:spacing w:val="-10"/>
              </w:rPr>
              <w:fldChar w:fldCharType="end"/>
            </w:r>
          </w:hyperlink>
        </w:p>
        <w:p w:rsidR="00D35F17" w:rsidRPr="00D35F17" w:rsidRDefault="00201DA9" w:rsidP="00D35F17">
          <w:pPr>
            <w:pStyle w:val="31"/>
            <w:tabs>
              <w:tab w:val="right" w:leader="dot" w:pos="10205"/>
            </w:tabs>
            <w:ind w:left="0"/>
            <w:rPr>
              <w:rFonts w:asciiTheme="minorHAnsi" w:eastAsiaTheme="minorEastAsia" w:hAnsiTheme="minorHAnsi" w:cstheme="minorBidi"/>
              <w:noProof/>
              <w:spacing w:val="-10"/>
              <w:sz w:val="22"/>
            </w:rPr>
          </w:pPr>
          <w:hyperlink w:anchor="_Toc114217606" w:history="1">
            <w:r w:rsidR="00D35F17" w:rsidRPr="00D35F17">
              <w:rPr>
                <w:rStyle w:val="ae"/>
                <w:noProof/>
                <w:spacing w:val="-10"/>
                <w:lang w:eastAsia="ar-SA"/>
              </w:rPr>
              <w:t>Статья 27. Выдача разрешения на строительство</w:t>
            </w:r>
            <w:r w:rsidR="00D35F17" w:rsidRPr="00D35F17">
              <w:rPr>
                <w:noProof/>
                <w:webHidden/>
                <w:spacing w:val="-10"/>
              </w:rPr>
              <w:tab/>
            </w:r>
            <w:r w:rsidR="00D35F17" w:rsidRPr="00D35F17">
              <w:rPr>
                <w:noProof/>
                <w:webHidden/>
                <w:spacing w:val="-10"/>
              </w:rPr>
              <w:fldChar w:fldCharType="begin"/>
            </w:r>
            <w:r w:rsidR="00D35F17" w:rsidRPr="00D35F17">
              <w:rPr>
                <w:noProof/>
                <w:webHidden/>
                <w:spacing w:val="-10"/>
              </w:rPr>
              <w:instrText xml:space="preserve"> PAGEREF _Toc114217606 \h </w:instrText>
            </w:r>
            <w:r w:rsidR="00D35F17" w:rsidRPr="00D35F17">
              <w:rPr>
                <w:noProof/>
                <w:webHidden/>
                <w:spacing w:val="-10"/>
              </w:rPr>
            </w:r>
            <w:r w:rsidR="00D35F17" w:rsidRPr="00D35F17">
              <w:rPr>
                <w:noProof/>
                <w:webHidden/>
                <w:spacing w:val="-10"/>
              </w:rPr>
              <w:fldChar w:fldCharType="separate"/>
            </w:r>
            <w:r w:rsidR="00D35F17">
              <w:rPr>
                <w:noProof/>
                <w:webHidden/>
                <w:spacing w:val="-10"/>
              </w:rPr>
              <w:t>52</w:t>
            </w:r>
            <w:r w:rsidR="00D35F17" w:rsidRPr="00D35F17">
              <w:rPr>
                <w:noProof/>
                <w:webHidden/>
                <w:spacing w:val="-10"/>
              </w:rPr>
              <w:fldChar w:fldCharType="end"/>
            </w:r>
          </w:hyperlink>
        </w:p>
        <w:p w:rsidR="00D35F17" w:rsidRPr="00D35F17" w:rsidRDefault="00201DA9" w:rsidP="00D35F17">
          <w:pPr>
            <w:pStyle w:val="31"/>
            <w:tabs>
              <w:tab w:val="right" w:leader="dot" w:pos="10205"/>
            </w:tabs>
            <w:ind w:left="0"/>
            <w:rPr>
              <w:rFonts w:asciiTheme="minorHAnsi" w:eastAsiaTheme="minorEastAsia" w:hAnsiTheme="minorHAnsi" w:cstheme="minorBidi"/>
              <w:noProof/>
              <w:spacing w:val="-10"/>
              <w:sz w:val="22"/>
            </w:rPr>
          </w:pPr>
          <w:hyperlink w:anchor="_Toc114217607" w:history="1">
            <w:r w:rsidR="00D35F17" w:rsidRPr="00D35F17">
              <w:rPr>
                <w:rStyle w:val="ae"/>
                <w:noProof/>
                <w:spacing w:val="-10"/>
                <w:lang w:eastAsia="ar-SA"/>
              </w:rPr>
              <w:t>Статья 28. Выдача разрешения на ввод объекта в эксплуатацию</w:t>
            </w:r>
            <w:r w:rsidR="00D35F17" w:rsidRPr="00D35F17">
              <w:rPr>
                <w:noProof/>
                <w:webHidden/>
                <w:spacing w:val="-10"/>
              </w:rPr>
              <w:tab/>
            </w:r>
            <w:r w:rsidR="00D35F17" w:rsidRPr="00D35F17">
              <w:rPr>
                <w:noProof/>
                <w:webHidden/>
                <w:spacing w:val="-10"/>
              </w:rPr>
              <w:fldChar w:fldCharType="begin"/>
            </w:r>
            <w:r w:rsidR="00D35F17" w:rsidRPr="00D35F17">
              <w:rPr>
                <w:noProof/>
                <w:webHidden/>
                <w:spacing w:val="-10"/>
              </w:rPr>
              <w:instrText xml:space="preserve"> PAGEREF _Toc114217607 \h </w:instrText>
            </w:r>
            <w:r w:rsidR="00D35F17" w:rsidRPr="00D35F17">
              <w:rPr>
                <w:noProof/>
                <w:webHidden/>
                <w:spacing w:val="-10"/>
              </w:rPr>
            </w:r>
            <w:r w:rsidR="00D35F17" w:rsidRPr="00D35F17">
              <w:rPr>
                <w:noProof/>
                <w:webHidden/>
                <w:spacing w:val="-10"/>
              </w:rPr>
              <w:fldChar w:fldCharType="separate"/>
            </w:r>
            <w:r w:rsidR="00D35F17">
              <w:rPr>
                <w:noProof/>
                <w:webHidden/>
                <w:spacing w:val="-10"/>
              </w:rPr>
              <w:t>59</w:t>
            </w:r>
            <w:r w:rsidR="00D35F17" w:rsidRPr="00D35F17">
              <w:rPr>
                <w:noProof/>
                <w:webHidden/>
                <w:spacing w:val="-10"/>
              </w:rPr>
              <w:fldChar w:fldCharType="end"/>
            </w:r>
          </w:hyperlink>
        </w:p>
        <w:p w:rsidR="00D35F17" w:rsidRPr="00D35F17" w:rsidRDefault="00201DA9" w:rsidP="00D35F17">
          <w:pPr>
            <w:pStyle w:val="31"/>
            <w:tabs>
              <w:tab w:val="right" w:leader="dot" w:pos="10205"/>
            </w:tabs>
            <w:ind w:left="0"/>
            <w:rPr>
              <w:rFonts w:asciiTheme="minorHAnsi" w:eastAsiaTheme="minorEastAsia" w:hAnsiTheme="minorHAnsi" w:cstheme="minorBidi"/>
              <w:noProof/>
              <w:spacing w:val="-10"/>
              <w:sz w:val="22"/>
            </w:rPr>
          </w:pPr>
          <w:hyperlink w:anchor="_Toc114217608" w:history="1">
            <w:r w:rsidR="00D35F17" w:rsidRPr="00D35F17">
              <w:rPr>
                <w:rStyle w:val="ae"/>
                <w:noProof/>
                <w:spacing w:val="-10"/>
                <w:lang w:eastAsia="ar-SA"/>
              </w:rPr>
              <w:t>Статья 29. Осуществление строительства, реконструкции, капитального ремонта объекта капитального строительства, строительного контроля и государственного строительного надзора</w:t>
            </w:r>
            <w:r w:rsidR="00D35F17" w:rsidRPr="00D35F17">
              <w:rPr>
                <w:noProof/>
                <w:webHidden/>
                <w:spacing w:val="-10"/>
              </w:rPr>
              <w:tab/>
            </w:r>
            <w:r w:rsidR="00D35F17" w:rsidRPr="00D35F17">
              <w:rPr>
                <w:noProof/>
                <w:webHidden/>
                <w:spacing w:val="-10"/>
              </w:rPr>
              <w:fldChar w:fldCharType="begin"/>
            </w:r>
            <w:r w:rsidR="00D35F17" w:rsidRPr="00D35F17">
              <w:rPr>
                <w:noProof/>
                <w:webHidden/>
                <w:spacing w:val="-10"/>
              </w:rPr>
              <w:instrText xml:space="preserve"> PAGEREF _Toc114217608 \h </w:instrText>
            </w:r>
            <w:r w:rsidR="00D35F17" w:rsidRPr="00D35F17">
              <w:rPr>
                <w:noProof/>
                <w:webHidden/>
                <w:spacing w:val="-10"/>
              </w:rPr>
            </w:r>
            <w:r w:rsidR="00D35F17" w:rsidRPr="00D35F17">
              <w:rPr>
                <w:noProof/>
                <w:webHidden/>
                <w:spacing w:val="-10"/>
              </w:rPr>
              <w:fldChar w:fldCharType="separate"/>
            </w:r>
            <w:r w:rsidR="00D35F17">
              <w:rPr>
                <w:noProof/>
                <w:webHidden/>
                <w:spacing w:val="-10"/>
              </w:rPr>
              <w:t>64</w:t>
            </w:r>
            <w:r w:rsidR="00D35F17" w:rsidRPr="00D35F17">
              <w:rPr>
                <w:noProof/>
                <w:webHidden/>
                <w:spacing w:val="-10"/>
              </w:rPr>
              <w:fldChar w:fldCharType="end"/>
            </w:r>
          </w:hyperlink>
        </w:p>
        <w:p w:rsidR="00D35F17" w:rsidRPr="00D35F17" w:rsidRDefault="00201DA9" w:rsidP="00D35F17">
          <w:pPr>
            <w:pStyle w:val="31"/>
            <w:tabs>
              <w:tab w:val="right" w:leader="dot" w:pos="10205"/>
            </w:tabs>
            <w:ind w:left="0"/>
            <w:rPr>
              <w:rFonts w:asciiTheme="minorHAnsi" w:eastAsiaTheme="minorEastAsia" w:hAnsiTheme="minorHAnsi" w:cstheme="minorBidi"/>
              <w:noProof/>
              <w:spacing w:val="-10"/>
              <w:sz w:val="22"/>
            </w:rPr>
          </w:pPr>
          <w:hyperlink w:anchor="_Toc114217609" w:history="1">
            <w:r w:rsidR="00D35F17" w:rsidRPr="00D35F17">
              <w:rPr>
                <w:rStyle w:val="ae"/>
                <w:noProof/>
                <w:spacing w:val="-10"/>
                <w:lang w:eastAsia="ar-SA"/>
              </w:rPr>
              <w:t>Статья 30. Действие настоящих правил по отношению к ранее возникшим правоотношениям</w:t>
            </w:r>
            <w:r w:rsidR="00D35F17" w:rsidRPr="00D35F17">
              <w:rPr>
                <w:noProof/>
                <w:webHidden/>
                <w:spacing w:val="-10"/>
              </w:rPr>
              <w:tab/>
            </w:r>
            <w:r w:rsidR="00D35F17" w:rsidRPr="00D35F17">
              <w:rPr>
                <w:noProof/>
                <w:webHidden/>
                <w:spacing w:val="-10"/>
              </w:rPr>
              <w:fldChar w:fldCharType="begin"/>
            </w:r>
            <w:r w:rsidR="00D35F17" w:rsidRPr="00D35F17">
              <w:rPr>
                <w:noProof/>
                <w:webHidden/>
                <w:spacing w:val="-10"/>
              </w:rPr>
              <w:instrText xml:space="preserve"> PAGEREF _Toc114217609 \h </w:instrText>
            </w:r>
            <w:r w:rsidR="00D35F17" w:rsidRPr="00D35F17">
              <w:rPr>
                <w:noProof/>
                <w:webHidden/>
                <w:spacing w:val="-10"/>
              </w:rPr>
            </w:r>
            <w:r w:rsidR="00D35F17" w:rsidRPr="00D35F17">
              <w:rPr>
                <w:noProof/>
                <w:webHidden/>
                <w:spacing w:val="-10"/>
              </w:rPr>
              <w:fldChar w:fldCharType="separate"/>
            </w:r>
            <w:r w:rsidR="00D35F17">
              <w:rPr>
                <w:noProof/>
                <w:webHidden/>
                <w:spacing w:val="-10"/>
              </w:rPr>
              <w:t>70</w:t>
            </w:r>
            <w:r w:rsidR="00D35F17" w:rsidRPr="00D35F17">
              <w:rPr>
                <w:noProof/>
                <w:webHidden/>
                <w:spacing w:val="-10"/>
              </w:rPr>
              <w:fldChar w:fldCharType="end"/>
            </w:r>
          </w:hyperlink>
        </w:p>
        <w:p w:rsidR="00D35F17" w:rsidRPr="00D35F17" w:rsidRDefault="00201DA9" w:rsidP="00D35F17">
          <w:pPr>
            <w:pStyle w:val="31"/>
            <w:tabs>
              <w:tab w:val="right" w:leader="dot" w:pos="10205"/>
            </w:tabs>
            <w:ind w:left="0"/>
            <w:rPr>
              <w:rFonts w:asciiTheme="minorHAnsi" w:eastAsiaTheme="minorEastAsia" w:hAnsiTheme="minorHAnsi" w:cstheme="minorBidi"/>
              <w:noProof/>
              <w:spacing w:val="-10"/>
              <w:sz w:val="22"/>
            </w:rPr>
          </w:pPr>
          <w:hyperlink w:anchor="_Toc114217610" w:history="1">
            <w:r w:rsidR="00D35F17" w:rsidRPr="00D35F17">
              <w:rPr>
                <w:rStyle w:val="ae"/>
                <w:noProof/>
                <w:spacing w:val="-10"/>
                <w:lang w:eastAsia="ar-SA"/>
              </w:rPr>
              <w:t>Статья 31. Действие настоящих правил по отношению к градостроительной документации</w:t>
            </w:r>
            <w:r w:rsidR="00D35F17" w:rsidRPr="00D35F17">
              <w:rPr>
                <w:noProof/>
                <w:webHidden/>
                <w:spacing w:val="-10"/>
              </w:rPr>
              <w:tab/>
            </w:r>
            <w:r w:rsidR="00D35F17" w:rsidRPr="00D35F17">
              <w:rPr>
                <w:noProof/>
                <w:webHidden/>
                <w:spacing w:val="-10"/>
              </w:rPr>
              <w:fldChar w:fldCharType="begin"/>
            </w:r>
            <w:r w:rsidR="00D35F17" w:rsidRPr="00D35F17">
              <w:rPr>
                <w:noProof/>
                <w:webHidden/>
                <w:spacing w:val="-10"/>
              </w:rPr>
              <w:instrText xml:space="preserve"> PAGEREF _Toc114217610 \h </w:instrText>
            </w:r>
            <w:r w:rsidR="00D35F17" w:rsidRPr="00D35F17">
              <w:rPr>
                <w:noProof/>
                <w:webHidden/>
                <w:spacing w:val="-10"/>
              </w:rPr>
            </w:r>
            <w:r w:rsidR="00D35F17" w:rsidRPr="00D35F17">
              <w:rPr>
                <w:noProof/>
                <w:webHidden/>
                <w:spacing w:val="-10"/>
              </w:rPr>
              <w:fldChar w:fldCharType="separate"/>
            </w:r>
            <w:r w:rsidR="00D35F17">
              <w:rPr>
                <w:noProof/>
                <w:webHidden/>
                <w:spacing w:val="-10"/>
              </w:rPr>
              <w:t>70</w:t>
            </w:r>
            <w:r w:rsidR="00D35F17" w:rsidRPr="00D35F17">
              <w:rPr>
                <w:noProof/>
                <w:webHidden/>
                <w:spacing w:val="-10"/>
              </w:rPr>
              <w:fldChar w:fldCharType="end"/>
            </w:r>
          </w:hyperlink>
        </w:p>
        <w:p w:rsidR="00D35F17" w:rsidRPr="00D35F17" w:rsidRDefault="00201DA9" w:rsidP="00D35F17">
          <w:pPr>
            <w:pStyle w:val="12"/>
            <w:tabs>
              <w:tab w:val="clear" w:pos="10194"/>
              <w:tab w:val="right" w:leader="dot" w:pos="10205"/>
            </w:tabs>
            <w:rPr>
              <w:rFonts w:asciiTheme="minorHAnsi" w:eastAsiaTheme="minorEastAsia" w:hAnsiTheme="minorHAnsi" w:cstheme="minorBidi"/>
              <w:b w:val="0"/>
              <w:spacing w:val="-10"/>
              <w:sz w:val="22"/>
            </w:rPr>
          </w:pPr>
          <w:hyperlink w:anchor="_Toc114217611" w:history="1">
            <w:r w:rsidR="00D35F17" w:rsidRPr="00D35F17">
              <w:rPr>
                <w:rStyle w:val="ae"/>
                <w:bCs/>
                <w:spacing w:val="-10"/>
              </w:rPr>
              <w:t>РАЗДЕЛ II. КАРТА ГРАДОСТРОИТЕЛЬНОГО ЗОНИРОВАНИЯ. КАРТА ЗОН С ОСОБЫМИ УСЛОВИЯМИ ИСПОЛЬЗОВАНИЯ ТЕРРИТОРИИ</w:t>
            </w:r>
            <w:r w:rsidR="00D35F17" w:rsidRPr="00D35F17">
              <w:rPr>
                <w:webHidden/>
                <w:spacing w:val="-10"/>
              </w:rPr>
              <w:tab/>
            </w:r>
            <w:r w:rsidR="00D35F17" w:rsidRPr="00D35F17">
              <w:rPr>
                <w:webHidden/>
                <w:spacing w:val="-10"/>
              </w:rPr>
              <w:fldChar w:fldCharType="begin"/>
            </w:r>
            <w:r w:rsidR="00D35F17" w:rsidRPr="00D35F17">
              <w:rPr>
                <w:webHidden/>
                <w:spacing w:val="-10"/>
              </w:rPr>
              <w:instrText xml:space="preserve"> PAGEREF _Toc114217611 \h </w:instrText>
            </w:r>
            <w:r w:rsidR="00D35F17" w:rsidRPr="00D35F17">
              <w:rPr>
                <w:webHidden/>
                <w:spacing w:val="-10"/>
              </w:rPr>
            </w:r>
            <w:r w:rsidR="00D35F17" w:rsidRPr="00D35F17">
              <w:rPr>
                <w:webHidden/>
                <w:spacing w:val="-10"/>
              </w:rPr>
              <w:fldChar w:fldCharType="separate"/>
            </w:r>
            <w:r w:rsidR="00D35F17">
              <w:rPr>
                <w:webHidden/>
                <w:spacing w:val="-10"/>
              </w:rPr>
              <w:t>70</w:t>
            </w:r>
            <w:r w:rsidR="00D35F17" w:rsidRPr="00D35F17">
              <w:rPr>
                <w:webHidden/>
                <w:spacing w:val="-10"/>
              </w:rPr>
              <w:fldChar w:fldCharType="end"/>
            </w:r>
          </w:hyperlink>
        </w:p>
        <w:p w:rsidR="00D35F17" w:rsidRPr="00D35F17" w:rsidRDefault="00201DA9" w:rsidP="00D35F17">
          <w:pPr>
            <w:pStyle w:val="12"/>
            <w:tabs>
              <w:tab w:val="clear" w:pos="10194"/>
              <w:tab w:val="right" w:leader="dot" w:pos="10205"/>
            </w:tabs>
            <w:rPr>
              <w:rFonts w:asciiTheme="minorHAnsi" w:eastAsiaTheme="minorEastAsia" w:hAnsiTheme="minorHAnsi" w:cstheme="minorBidi"/>
              <w:b w:val="0"/>
              <w:spacing w:val="-10"/>
              <w:sz w:val="22"/>
            </w:rPr>
          </w:pPr>
          <w:hyperlink w:anchor="_Toc114217612" w:history="1">
            <w:r w:rsidR="00D35F17" w:rsidRPr="00D35F17">
              <w:rPr>
                <w:rStyle w:val="ae"/>
                <w:bCs/>
                <w:spacing w:val="-10"/>
              </w:rPr>
              <w:t>Глава 8. Градостроительное зонирование</w:t>
            </w:r>
            <w:r w:rsidR="00D35F17" w:rsidRPr="00D35F17">
              <w:rPr>
                <w:webHidden/>
                <w:spacing w:val="-10"/>
              </w:rPr>
              <w:tab/>
            </w:r>
            <w:r w:rsidR="00D35F17" w:rsidRPr="00D35F17">
              <w:rPr>
                <w:webHidden/>
                <w:spacing w:val="-10"/>
              </w:rPr>
              <w:fldChar w:fldCharType="begin"/>
            </w:r>
            <w:r w:rsidR="00D35F17" w:rsidRPr="00D35F17">
              <w:rPr>
                <w:webHidden/>
                <w:spacing w:val="-10"/>
              </w:rPr>
              <w:instrText xml:space="preserve"> PAGEREF _Toc114217612 \h </w:instrText>
            </w:r>
            <w:r w:rsidR="00D35F17" w:rsidRPr="00D35F17">
              <w:rPr>
                <w:webHidden/>
                <w:spacing w:val="-10"/>
              </w:rPr>
            </w:r>
            <w:r w:rsidR="00D35F17" w:rsidRPr="00D35F17">
              <w:rPr>
                <w:webHidden/>
                <w:spacing w:val="-10"/>
              </w:rPr>
              <w:fldChar w:fldCharType="separate"/>
            </w:r>
            <w:r w:rsidR="00D35F17">
              <w:rPr>
                <w:webHidden/>
                <w:spacing w:val="-10"/>
              </w:rPr>
              <w:t>70</w:t>
            </w:r>
            <w:r w:rsidR="00D35F17" w:rsidRPr="00D35F17">
              <w:rPr>
                <w:webHidden/>
                <w:spacing w:val="-10"/>
              </w:rPr>
              <w:fldChar w:fldCharType="end"/>
            </w:r>
          </w:hyperlink>
        </w:p>
        <w:p w:rsidR="00D35F17" w:rsidRPr="00D35F17" w:rsidRDefault="00201DA9" w:rsidP="00D35F17">
          <w:pPr>
            <w:pStyle w:val="31"/>
            <w:tabs>
              <w:tab w:val="right" w:leader="dot" w:pos="10205"/>
            </w:tabs>
            <w:ind w:left="0"/>
            <w:rPr>
              <w:rFonts w:asciiTheme="minorHAnsi" w:eastAsiaTheme="minorEastAsia" w:hAnsiTheme="minorHAnsi" w:cstheme="minorBidi"/>
              <w:noProof/>
              <w:spacing w:val="-10"/>
              <w:sz w:val="22"/>
            </w:rPr>
          </w:pPr>
          <w:hyperlink w:anchor="_Toc114217613" w:history="1">
            <w:r w:rsidR="00D35F17" w:rsidRPr="00D35F17">
              <w:rPr>
                <w:rStyle w:val="ae"/>
                <w:noProof/>
                <w:spacing w:val="-10"/>
                <w:lang w:eastAsia="ar-SA"/>
              </w:rPr>
              <w:t>Статья 32. Карта градостроительного зонирования Духовницкого муниципального образования. Карта зон с особыми условиями использования территории</w:t>
            </w:r>
            <w:r w:rsidR="00D35F17" w:rsidRPr="00D35F17">
              <w:rPr>
                <w:noProof/>
                <w:webHidden/>
                <w:spacing w:val="-10"/>
              </w:rPr>
              <w:tab/>
            </w:r>
            <w:r w:rsidR="00D35F17" w:rsidRPr="00D35F17">
              <w:rPr>
                <w:noProof/>
                <w:webHidden/>
                <w:spacing w:val="-10"/>
              </w:rPr>
              <w:fldChar w:fldCharType="begin"/>
            </w:r>
            <w:r w:rsidR="00D35F17" w:rsidRPr="00D35F17">
              <w:rPr>
                <w:noProof/>
                <w:webHidden/>
                <w:spacing w:val="-10"/>
              </w:rPr>
              <w:instrText xml:space="preserve"> PAGEREF _Toc114217613 \h </w:instrText>
            </w:r>
            <w:r w:rsidR="00D35F17" w:rsidRPr="00D35F17">
              <w:rPr>
                <w:noProof/>
                <w:webHidden/>
                <w:spacing w:val="-10"/>
              </w:rPr>
            </w:r>
            <w:r w:rsidR="00D35F17" w:rsidRPr="00D35F17">
              <w:rPr>
                <w:noProof/>
                <w:webHidden/>
                <w:spacing w:val="-10"/>
              </w:rPr>
              <w:fldChar w:fldCharType="separate"/>
            </w:r>
            <w:r w:rsidR="00D35F17">
              <w:rPr>
                <w:noProof/>
                <w:webHidden/>
                <w:spacing w:val="-10"/>
              </w:rPr>
              <w:t>70</w:t>
            </w:r>
            <w:r w:rsidR="00D35F17" w:rsidRPr="00D35F17">
              <w:rPr>
                <w:noProof/>
                <w:webHidden/>
                <w:spacing w:val="-10"/>
              </w:rPr>
              <w:fldChar w:fldCharType="end"/>
            </w:r>
          </w:hyperlink>
        </w:p>
        <w:p w:rsidR="00D35F17" w:rsidRPr="00D35F17" w:rsidRDefault="00201DA9" w:rsidP="00D35F17">
          <w:pPr>
            <w:pStyle w:val="31"/>
            <w:tabs>
              <w:tab w:val="right" w:leader="dot" w:pos="10205"/>
            </w:tabs>
            <w:ind w:left="0"/>
            <w:rPr>
              <w:rFonts w:asciiTheme="minorHAnsi" w:eastAsiaTheme="minorEastAsia" w:hAnsiTheme="minorHAnsi" w:cstheme="minorBidi"/>
              <w:noProof/>
              <w:spacing w:val="-10"/>
              <w:sz w:val="22"/>
            </w:rPr>
          </w:pPr>
          <w:hyperlink w:anchor="_Toc114217614" w:history="1">
            <w:r w:rsidR="00D35F17" w:rsidRPr="00D35F17">
              <w:rPr>
                <w:rStyle w:val="ae"/>
                <w:noProof/>
                <w:spacing w:val="-10"/>
                <w:lang w:eastAsia="ar-SA"/>
              </w:rPr>
              <w:t>Статья 33. Порядок установления территориальных зон</w:t>
            </w:r>
            <w:r w:rsidR="00D35F17" w:rsidRPr="00D35F17">
              <w:rPr>
                <w:noProof/>
                <w:webHidden/>
                <w:spacing w:val="-10"/>
              </w:rPr>
              <w:tab/>
            </w:r>
            <w:r w:rsidR="00D35F17" w:rsidRPr="00D35F17">
              <w:rPr>
                <w:noProof/>
                <w:webHidden/>
                <w:spacing w:val="-10"/>
              </w:rPr>
              <w:fldChar w:fldCharType="begin"/>
            </w:r>
            <w:r w:rsidR="00D35F17" w:rsidRPr="00D35F17">
              <w:rPr>
                <w:noProof/>
                <w:webHidden/>
                <w:spacing w:val="-10"/>
              </w:rPr>
              <w:instrText xml:space="preserve"> PAGEREF _Toc114217614 \h </w:instrText>
            </w:r>
            <w:r w:rsidR="00D35F17" w:rsidRPr="00D35F17">
              <w:rPr>
                <w:noProof/>
                <w:webHidden/>
                <w:spacing w:val="-10"/>
              </w:rPr>
            </w:r>
            <w:r w:rsidR="00D35F17" w:rsidRPr="00D35F17">
              <w:rPr>
                <w:noProof/>
                <w:webHidden/>
                <w:spacing w:val="-10"/>
              </w:rPr>
              <w:fldChar w:fldCharType="separate"/>
            </w:r>
            <w:r w:rsidR="00D35F17">
              <w:rPr>
                <w:noProof/>
                <w:webHidden/>
                <w:spacing w:val="-10"/>
              </w:rPr>
              <w:t>71</w:t>
            </w:r>
            <w:r w:rsidR="00D35F17" w:rsidRPr="00D35F17">
              <w:rPr>
                <w:noProof/>
                <w:webHidden/>
                <w:spacing w:val="-10"/>
              </w:rPr>
              <w:fldChar w:fldCharType="end"/>
            </w:r>
          </w:hyperlink>
        </w:p>
        <w:p w:rsidR="00D35F17" w:rsidRPr="00D35F17" w:rsidRDefault="00201DA9" w:rsidP="00D35F17">
          <w:pPr>
            <w:pStyle w:val="31"/>
            <w:tabs>
              <w:tab w:val="right" w:leader="dot" w:pos="10205"/>
            </w:tabs>
            <w:ind w:left="0"/>
            <w:rPr>
              <w:rFonts w:asciiTheme="minorHAnsi" w:eastAsiaTheme="minorEastAsia" w:hAnsiTheme="minorHAnsi" w:cstheme="minorBidi"/>
              <w:noProof/>
              <w:spacing w:val="-10"/>
              <w:sz w:val="22"/>
            </w:rPr>
          </w:pPr>
          <w:hyperlink w:anchor="_Toc114217615" w:history="1">
            <w:r w:rsidR="00D35F17" w:rsidRPr="00D35F17">
              <w:rPr>
                <w:rStyle w:val="ae"/>
                <w:noProof/>
                <w:spacing w:val="-10"/>
                <w:lang w:eastAsia="ar-SA"/>
              </w:rPr>
              <w:t>Статья 34. Линии градостроительного регулирования</w:t>
            </w:r>
            <w:r w:rsidR="00D35F17" w:rsidRPr="00D35F17">
              <w:rPr>
                <w:noProof/>
                <w:webHidden/>
                <w:spacing w:val="-10"/>
              </w:rPr>
              <w:tab/>
            </w:r>
            <w:r w:rsidR="00D35F17" w:rsidRPr="00D35F17">
              <w:rPr>
                <w:noProof/>
                <w:webHidden/>
                <w:spacing w:val="-10"/>
              </w:rPr>
              <w:fldChar w:fldCharType="begin"/>
            </w:r>
            <w:r w:rsidR="00D35F17" w:rsidRPr="00D35F17">
              <w:rPr>
                <w:noProof/>
                <w:webHidden/>
                <w:spacing w:val="-10"/>
              </w:rPr>
              <w:instrText xml:space="preserve"> PAGEREF _Toc114217615 \h </w:instrText>
            </w:r>
            <w:r w:rsidR="00D35F17" w:rsidRPr="00D35F17">
              <w:rPr>
                <w:noProof/>
                <w:webHidden/>
                <w:spacing w:val="-10"/>
              </w:rPr>
            </w:r>
            <w:r w:rsidR="00D35F17" w:rsidRPr="00D35F17">
              <w:rPr>
                <w:noProof/>
                <w:webHidden/>
                <w:spacing w:val="-10"/>
              </w:rPr>
              <w:fldChar w:fldCharType="separate"/>
            </w:r>
            <w:r w:rsidR="00D35F17">
              <w:rPr>
                <w:noProof/>
                <w:webHidden/>
                <w:spacing w:val="-10"/>
              </w:rPr>
              <w:t>71</w:t>
            </w:r>
            <w:r w:rsidR="00D35F17" w:rsidRPr="00D35F17">
              <w:rPr>
                <w:noProof/>
                <w:webHidden/>
                <w:spacing w:val="-10"/>
              </w:rPr>
              <w:fldChar w:fldCharType="end"/>
            </w:r>
          </w:hyperlink>
        </w:p>
        <w:p w:rsidR="00D35F17" w:rsidRPr="00D35F17" w:rsidRDefault="00201DA9" w:rsidP="00D35F17">
          <w:pPr>
            <w:pStyle w:val="12"/>
            <w:tabs>
              <w:tab w:val="clear" w:pos="10194"/>
              <w:tab w:val="right" w:leader="dot" w:pos="10205"/>
            </w:tabs>
            <w:rPr>
              <w:rFonts w:asciiTheme="minorHAnsi" w:eastAsiaTheme="minorEastAsia" w:hAnsiTheme="minorHAnsi" w:cstheme="minorBidi"/>
              <w:b w:val="0"/>
              <w:spacing w:val="-10"/>
              <w:sz w:val="22"/>
            </w:rPr>
          </w:pPr>
          <w:hyperlink w:anchor="_Toc114217616" w:history="1">
            <w:r w:rsidR="00D35F17" w:rsidRPr="00D35F17">
              <w:rPr>
                <w:rStyle w:val="ae"/>
                <w:bCs/>
                <w:spacing w:val="-10"/>
              </w:rPr>
              <w:t>РАЗДЕЛ III. ГРАДОСТРОИТЕЛЬНЫЕ РЕГЛАМЕНТЫ</w:t>
            </w:r>
            <w:r w:rsidR="00D35F17" w:rsidRPr="00D35F17">
              <w:rPr>
                <w:webHidden/>
                <w:spacing w:val="-10"/>
              </w:rPr>
              <w:tab/>
            </w:r>
            <w:r w:rsidR="00D35F17" w:rsidRPr="00D35F17">
              <w:rPr>
                <w:webHidden/>
                <w:spacing w:val="-10"/>
              </w:rPr>
              <w:fldChar w:fldCharType="begin"/>
            </w:r>
            <w:r w:rsidR="00D35F17" w:rsidRPr="00D35F17">
              <w:rPr>
                <w:webHidden/>
                <w:spacing w:val="-10"/>
              </w:rPr>
              <w:instrText xml:space="preserve"> PAGEREF _Toc114217616 \h </w:instrText>
            </w:r>
            <w:r w:rsidR="00D35F17" w:rsidRPr="00D35F17">
              <w:rPr>
                <w:webHidden/>
                <w:spacing w:val="-10"/>
              </w:rPr>
            </w:r>
            <w:r w:rsidR="00D35F17" w:rsidRPr="00D35F17">
              <w:rPr>
                <w:webHidden/>
                <w:spacing w:val="-10"/>
              </w:rPr>
              <w:fldChar w:fldCharType="separate"/>
            </w:r>
            <w:r w:rsidR="00D35F17">
              <w:rPr>
                <w:webHidden/>
                <w:spacing w:val="-10"/>
              </w:rPr>
              <w:t>72</w:t>
            </w:r>
            <w:r w:rsidR="00D35F17" w:rsidRPr="00D35F17">
              <w:rPr>
                <w:webHidden/>
                <w:spacing w:val="-10"/>
              </w:rPr>
              <w:fldChar w:fldCharType="end"/>
            </w:r>
          </w:hyperlink>
        </w:p>
        <w:p w:rsidR="00D35F17" w:rsidRPr="00D35F17" w:rsidRDefault="00201DA9" w:rsidP="00D35F17">
          <w:pPr>
            <w:pStyle w:val="12"/>
            <w:tabs>
              <w:tab w:val="clear" w:pos="10194"/>
              <w:tab w:val="right" w:leader="dot" w:pos="10205"/>
            </w:tabs>
            <w:rPr>
              <w:rFonts w:asciiTheme="minorHAnsi" w:eastAsiaTheme="minorEastAsia" w:hAnsiTheme="minorHAnsi" w:cstheme="minorBidi"/>
              <w:b w:val="0"/>
              <w:spacing w:val="-10"/>
              <w:sz w:val="22"/>
            </w:rPr>
          </w:pPr>
          <w:hyperlink w:anchor="_Toc114217617" w:history="1">
            <w:r w:rsidR="00D35F17" w:rsidRPr="00D35F17">
              <w:rPr>
                <w:rStyle w:val="ae"/>
                <w:bCs/>
                <w:spacing w:val="-10"/>
              </w:rPr>
              <w:t>Глава 9. Градостроительные регламенты. Параметры разрешенного использования земельных участков и объектов капитального строительства</w:t>
            </w:r>
            <w:r w:rsidR="00D35F17" w:rsidRPr="00D35F17">
              <w:rPr>
                <w:webHidden/>
                <w:spacing w:val="-10"/>
              </w:rPr>
              <w:tab/>
            </w:r>
            <w:r w:rsidR="00D35F17" w:rsidRPr="00D35F17">
              <w:rPr>
                <w:webHidden/>
                <w:spacing w:val="-10"/>
              </w:rPr>
              <w:fldChar w:fldCharType="begin"/>
            </w:r>
            <w:r w:rsidR="00D35F17" w:rsidRPr="00D35F17">
              <w:rPr>
                <w:webHidden/>
                <w:spacing w:val="-10"/>
              </w:rPr>
              <w:instrText xml:space="preserve"> PAGEREF _Toc114217617 \h </w:instrText>
            </w:r>
            <w:r w:rsidR="00D35F17" w:rsidRPr="00D35F17">
              <w:rPr>
                <w:webHidden/>
                <w:spacing w:val="-10"/>
              </w:rPr>
            </w:r>
            <w:r w:rsidR="00D35F17" w:rsidRPr="00D35F17">
              <w:rPr>
                <w:webHidden/>
                <w:spacing w:val="-10"/>
              </w:rPr>
              <w:fldChar w:fldCharType="separate"/>
            </w:r>
            <w:r w:rsidR="00D35F17">
              <w:rPr>
                <w:webHidden/>
                <w:spacing w:val="-10"/>
              </w:rPr>
              <w:t>72</w:t>
            </w:r>
            <w:r w:rsidR="00D35F17" w:rsidRPr="00D35F17">
              <w:rPr>
                <w:webHidden/>
                <w:spacing w:val="-10"/>
              </w:rPr>
              <w:fldChar w:fldCharType="end"/>
            </w:r>
          </w:hyperlink>
        </w:p>
        <w:p w:rsidR="00D35F17" w:rsidRPr="00D35F17" w:rsidRDefault="00201DA9" w:rsidP="00D35F17">
          <w:pPr>
            <w:pStyle w:val="31"/>
            <w:tabs>
              <w:tab w:val="right" w:leader="dot" w:pos="10205"/>
            </w:tabs>
            <w:ind w:left="0"/>
            <w:rPr>
              <w:rFonts w:asciiTheme="minorHAnsi" w:eastAsiaTheme="minorEastAsia" w:hAnsiTheme="minorHAnsi" w:cstheme="minorBidi"/>
              <w:noProof/>
              <w:spacing w:val="-10"/>
              <w:sz w:val="22"/>
            </w:rPr>
          </w:pPr>
          <w:hyperlink w:anchor="_Toc114217618" w:history="1">
            <w:r w:rsidR="00D35F17" w:rsidRPr="00D35F17">
              <w:rPr>
                <w:rStyle w:val="ae"/>
                <w:noProof/>
                <w:spacing w:val="-10"/>
                <w:lang w:eastAsia="ar-SA"/>
              </w:rPr>
              <w:t>Статья 35. Порядок установления градостроительных регламентов</w:t>
            </w:r>
            <w:r w:rsidR="00D35F17" w:rsidRPr="00D35F17">
              <w:rPr>
                <w:noProof/>
                <w:webHidden/>
                <w:spacing w:val="-10"/>
              </w:rPr>
              <w:tab/>
            </w:r>
            <w:r w:rsidR="00D35F17" w:rsidRPr="00D35F17">
              <w:rPr>
                <w:noProof/>
                <w:webHidden/>
                <w:spacing w:val="-10"/>
              </w:rPr>
              <w:fldChar w:fldCharType="begin"/>
            </w:r>
            <w:r w:rsidR="00D35F17" w:rsidRPr="00D35F17">
              <w:rPr>
                <w:noProof/>
                <w:webHidden/>
                <w:spacing w:val="-10"/>
              </w:rPr>
              <w:instrText xml:space="preserve"> PAGEREF _Toc114217618 \h </w:instrText>
            </w:r>
            <w:r w:rsidR="00D35F17" w:rsidRPr="00D35F17">
              <w:rPr>
                <w:noProof/>
                <w:webHidden/>
                <w:spacing w:val="-10"/>
              </w:rPr>
            </w:r>
            <w:r w:rsidR="00D35F17" w:rsidRPr="00D35F17">
              <w:rPr>
                <w:noProof/>
                <w:webHidden/>
                <w:spacing w:val="-10"/>
              </w:rPr>
              <w:fldChar w:fldCharType="separate"/>
            </w:r>
            <w:r w:rsidR="00D35F17">
              <w:rPr>
                <w:noProof/>
                <w:webHidden/>
                <w:spacing w:val="-10"/>
              </w:rPr>
              <w:t>72</w:t>
            </w:r>
            <w:r w:rsidR="00D35F17" w:rsidRPr="00D35F17">
              <w:rPr>
                <w:noProof/>
                <w:webHidden/>
                <w:spacing w:val="-10"/>
              </w:rPr>
              <w:fldChar w:fldCharType="end"/>
            </w:r>
          </w:hyperlink>
        </w:p>
        <w:p w:rsidR="00D35F17" w:rsidRPr="00D35F17" w:rsidRDefault="00201DA9" w:rsidP="00D35F17">
          <w:pPr>
            <w:pStyle w:val="31"/>
            <w:tabs>
              <w:tab w:val="right" w:leader="dot" w:pos="10205"/>
            </w:tabs>
            <w:ind w:left="0"/>
            <w:rPr>
              <w:rFonts w:asciiTheme="minorHAnsi" w:eastAsiaTheme="minorEastAsia" w:hAnsiTheme="minorHAnsi" w:cstheme="minorBidi"/>
              <w:noProof/>
              <w:spacing w:val="-10"/>
              <w:sz w:val="22"/>
            </w:rPr>
          </w:pPr>
          <w:hyperlink w:anchor="_Toc114217619" w:history="1">
            <w:r w:rsidR="00D35F17" w:rsidRPr="00D35F17">
              <w:rPr>
                <w:rStyle w:val="ae"/>
                <w:noProof/>
                <w:spacing w:val="-10"/>
                <w:lang w:eastAsia="ar-SA"/>
              </w:rPr>
              <w:t>Статья 36. Виды разрешенного использования земельных участков и объектов капитального строительства</w:t>
            </w:r>
            <w:r w:rsidR="00D35F17" w:rsidRPr="00D35F17">
              <w:rPr>
                <w:noProof/>
                <w:webHidden/>
                <w:spacing w:val="-10"/>
              </w:rPr>
              <w:tab/>
            </w:r>
            <w:r w:rsidR="00D35F17" w:rsidRPr="00D35F17">
              <w:rPr>
                <w:noProof/>
                <w:webHidden/>
                <w:spacing w:val="-10"/>
              </w:rPr>
              <w:fldChar w:fldCharType="begin"/>
            </w:r>
            <w:r w:rsidR="00D35F17" w:rsidRPr="00D35F17">
              <w:rPr>
                <w:noProof/>
                <w:webHidden/>
                <w:spacing w:val="-10"/>
              </w:rPr>
              <w:instrText xml:space="preserve"> PAGEREF _Toc114217619 \h </w:instrText>
            </w:r>
            <w:r w:rsidR="00D35F17" w:rsidRPr="00D35F17">
              <w:rPr>
                <w:noProof/>
                <w:webHidden/>
                <w:spacing w:val="-10"/>
              </w:rPr>
            </w:r>
            <w:r w:rsidR="00D35F17" w:rsidRPr="00D35F17">
              <w:rPr>
                <w:noProof/>
                <w:webHidden/>
                <w:spacing w:val="-10"/>
              </w:rPr>
              <w:fldChar w:fldCharType="separate"/>
            </w:r>
            <w:r w:rsidR="00D35F17">
              <w:rPr>
                <w:noProof/>
                <w:webHidden/>
                <w:spacing w:val="-10"/>
              </w:rPr>
              <w:t>73</w:t>
            </w:r>
            <w:r w:rsidR="00D35F17" w:rsidRPr="00D35F17">
              <w:rPr>
                <w:noProof/>
                <w:webHidden/>
                <w:spacing w:val="-10"/>
              </w:rPr>
              <w:fldChar w:fldCharType="end"/>
            </w:r>
          </w:hyperlink>
        </w:p>
        <w:p w:rsidR="00D35F17" w:rsidRPr="00D35F17" w:rsidRDefault="00201DA9" w:rsidP="00D35F17">
          <w:pPr>
            <w:pStyle w:val="31"/>
            <w:tabs>
              <w:tab w:val="right" w:leader="dot" w:pos="10205"/>
            </w:tabs>
            <w:ind w:left="0"/>
            <w:rPr>
              <w:rFonts w:asciiTheme="minorHAnsi" w:eastAsiaTheme="minorEastAsia" w:hAnsiTheme="minorHAnsi" w:cstheme="minorBidi"/>
              <w:noProof/>
              <w:spacing w:val="-10"/>
              <w:sz w:val="22"/>
            </w:rPr>
          </w:pPr>
          <w:hyperlink w:anchor="_Toc114217620" w:history="1">
            <w:r w:rsidR="00D35F17" w:rsidRPr="00D35F17">
              <w:rPr>
                <w:rStyle w:val="ae"/>
                <w:noProof/>
                <w:spacing w:val="-10"/>
                <w:lang w:eastAsia="ar-SA"/>
              </w:rPr>
              <w:t>Статья 37. Использование объектов недвижимости, не соответствующих установленным градостроительным регламентам</w:t>
            </w:r>
            <w:r w:rsidR="00D35F17" w:rsidRPr="00D35F17">
              <w:rPr>
                <w:noProof/>
                <w:webHidden/>
                <w:spacing w:val="-10"/>
              </w:rPr>
              <w:tab/>
            </w:r>
            <w:r w:rsidR="00D35F17" w:rsidRPr="00D35F17">
              <w:rPr>
                <w:noProof/>
                <w:webHidden/>
                <w:spacing w:val="-10"/>
              </w:rPr>
              <w:fldChar w:fldCharType="begin"/>
            </w:r>
            <w:r w:rsidR="00D35F17" w:rsidRPr="00D35F17">
              <w:rPr>
                <w:noProof/>
                <w:webHidden/>
                <w:spacing w:val="-10"/>
              </w:rPr>
              <w:instrText xml:space="preserve"> PAGEREF _Toc114217620 \h </w:instrText>
            </w:r>
            <w:r w:rsidR="00D35F17" w:rsidRPr="00D35F17">
              <w:rPr>
                <w:noProof/>
                <w:webHidden/>
                <w:spacing w:val="-10"/>
              </w:rPr>
            </w:r>
            <w:r w:rsidR="00D35F17" w:rsidRPr="00D35F17">
              <w:rPr>
                <w:noProof/>
                <w:webHidden/>
                <w:spacing w:val="-10"/>
              </w:rPr>
              <w:fldChar w:fldCharType="separate"/>
            </w:r>
            <w:r w:rsidR="00D35F17">
              <w:rPr>
                <w:noProof/>
                <w:webHidden/>
                <w:spacing w:val="-10"/>
              </w:rPr>
              <w:t>75</w:t>
            </w:r>
            <w:r w:rsidR="00D35F17" w:rsidRPr="00D35F17">
              <w:rPr>
                <w:noProof/>
                <w:webHidden/>
                <w:spacing w:val="-10"/>
              </w:rPr>
              <w:fldChar w:fldCharType="end"/>
            </w:r>
          </w:hyperlink>
        </w:p>
        <w:p w:rsidR="00D35F17" w:rsidRPr="00D35F17" w:rsidRDefault="00201DA9" w:rsidP="00D35F17">
          <w:pPr>
            <w:pStyle w:val="31"/>
            <w:tabs>
              <w:tab w:val="right" w:leader="dot" w:pos="10205"/>
            </w:tabs>
            <w:ind w:left="0"/>
            <w:rPr>
              <w:rFonts w:asciiTheme="minorHAnsi" w:eastAsiaTheme="minorEastAsia" w:hAnsiTheme="minorHAnsi" w:cstheme="minorBidi"/>
              <w:noProof/>
              <w:spacing w:val="-10"/>
              <w:sz w:val="22"/>
            </w:rPr>
          </w:pPr>
          <w:hyperlink w:anchor="_Toc114217621" w:history="1">
            <w:r w:rsidR="00D35F17" w:rsidRPr="00D35F17">
              <w:rPr>
                <w:rStyle w:val="ae"/>
                <w:noProof/>
                <w:spacing w:val="-10"/>
                <w:lang w:eastAsia="ar-SA"/>
              </w:rPr>
              <w:t>Статья 38. Перечень территориальных зон</w:t>
            </w:r>
            <w:r w:rsidR="00D35F17" w:rsidRPr="00D35F17">
              <w:rPr>
                <w:noProof/>
                <w:webHidden/>
                <w:spacing w:val="-10"/>
              </w:rPr>
              <w:tab/>
            </w:r>
            <w:r w:rsidR="00D35F17" w:rsidRPr="00D35F17">
              <w:rPr>
                <w:noProof/>
                <w:webHidden/>
                <w:spacing w:val="-10"/>
              </w:rPr>
              <w:fldChar w:fldCharType="begin"/>
            </w:r>
            <w:r w:rsidR="00D35F17" w:rsidRPr="00D35F17">
              <w:rPr>
                <w:noProof/>
                <w:webHidden/>
                <w:spacing w:val="-10"/>
              </w:rPr>
              <w:instrText xml:space="preserve"> PAGEREF _Toc114217621 \h </w:instrText>
            </w:r>
            <w:r w:rsidR="00D35F17" w:rsidRPr="00D35F17">
              <w:rPr>
                <w:noProof/>
                <w:webHidden/>
                <w:spacing w:val="-10"/>
              </w:rPr>
            </w:r>
            <w:r w:rsidR="00D35F17" w:rsidRPr="00D35F17">
              <w:rPr>
                <w:noProof/>
                <w:webHidden/>
                <w:spacing w:val="-10"/>
              </w:rPr>
              <w:fldChar w:fldCharType="separate"/>
            </w:r>
            <w:r w:rsidR="00D35F17">
              <w:rPr>
                <w:noProof/>
                <w:webHidden/>
                <w:spacing w:val="-10"/>
              </w:rPr>
              <w:t>76</w:t>
            </w:r>
            <w:r w:rsidR="00D35F17" w:rsidRPr="00D35F17">
              <w:rPr>
                <w:noProof/>
                <w:webHidden/>
                <w:spacing w:val="-10"/>
              </w:rPr>
              <w:fldChar w:fldCharType="end"/>
            </w:r>
          </w:hyperlink>
        </w:p>
        <w:p w:rsidR="00D35F17" w:rsidRPr="00D35F17" w:rsidRDefault="00201DA9" w:rsidP="00D35F17">
          <w:pPr>
            <w:pStyle w:val="31"/>
            <w:tabs>
              <w:tab w:val="right" w:leader="dot" w:pos="10205"/>
            </w:tabs>
            <w:ind w:left="0"/>
            <w:rPr>
              <w:rFonts w:asciiTheme="minorHAnsi" w:eastAsiaTheme="minorEastAsia" w:hAnsiTheme="minorHAnsi" w:cstheme="minorBidi"/>
              <w:noProof/>
              <w:spacing w:val="-10"/>
              <w:sz w:val="22"/>
            </w:rPr>
          </w:pPr>
          <w:hyperlink w:anchor="_Toc114217622" w:history="1">
            <w:r w:rsidR="00D35F17" w:rsidRPr="00D35F17">
              <w:rPr>
                <w:rStyle w:val="ae"/>
                <w:noProof/>
                <w:spacing w:val="-10"/>
                <w:lang w:eastAsia="ar-SA"/>
              </w:rPr>
              <w:t xml:space="preserve">Статья 39. </w:t>
            </w:r>
            <w:r w:rsidR="00D35F17" w:rsidRPr="00D35F17">
              <w:rPr>
                <w:rStyle w:val="ae"/>
                <w:iCs/>
                <w:noProof/>
                <w:spacing w:val="-10"/>
              </w:rPr>
              <w:t>Жилые зоны</w:t>
            </w:r>
            <w:r w:rsidR="00D35F17" w:rsidRPr="00D35F17">
              <w:rPr>
                <w:noProof/>
                <w:webHidden/>
                <w:spacing w:val="-10"/>
              </w:rPr>
              <w:tab/>
            </w:r>
            <w:r w:rsidR="00D35F17" w:rsidRPr="00D35F17">
              <w:rPr>
                <w:noProof/>
                <w:webHidden/>
                <w:spacing w:val="-10"/>
              </w:rPr>
              <w:fldChar w:fldCharType="begin"/>
            </w:r>
            <w:r w:rsidR="00D35F17" w:rsidRPr="00D35F17">
              <w:rPr>
                <w:noProof/>
                <w:webHidden/>
                <w:spacing w:val="-10"/>
              </w:rPr>
              <w:instrText xml:space="preserve"> PAGEREF _Toc114217622 \h </w:instrText>
            </w:r>
            <w:r w:rsidR="00D35F17" w:rsidRPr="00D35F17">
              <w:rPr>
                <w:noProof/>
                <w:webHidden/>
                <w:spacing w:val="-10"/>
              </w:rPr>
            </w:r>
            <w:r w:rsidR="00D35F17" w:rsidRPr="00D35F17">
              <w:rPr>
                <w:noProof/>
                <w:webHidden/>
                <w:spacing w:val="-10"/>
              </w:rPr>
              <w:fldChar w:fldCharType="separate"/>
            </w:r>
            <w:r w:rsidR="00D35F17">
              <w:rPr>
                <w:noProof/>
                <w:webHidden/>
                <w:spacing w:val="-10"/>
              </w:rPr>
              <w:t>77</w:t>
            </w:r>
            <w:r w:rsidR="00D35F17" w:rsidRPr="00D35F17">
              <w:rPr>
                <w:noProof/>
                <w:webHidden/>
                <w:spacing w:val="-10"/>
              </w:rPr>
              <w:fldChar w:fldCharType="end"/>
            </w:r>
          </w:hyperlink>
        </w:p>
        <w:p w:rsidR="00D35F17" w:rsidRPr="00D35F17" w:rsidRDefault="00201DA9" w:rsidP="00D35F17">
          <w:pPr>
            <w:pStyle w:val="31"/>
            <w:tabs>
              <w:tab w:val="right" w:leader="dot" w:pos="10205"/>
            </w:tabs>
            <w:ind w:left="0"/>
            <w:rPr>
              <w:rFonts w:asciiTheme="minorHAnsi" w:eastAsiaTheme="minorEastAsia" w:hAnsiTheme="minorHAnsi" w:cstheme="minorBidi"/>
              <w:noProof/>
              <w:spacing w:val="-10"/>
              <w:sz w:val="22"/>
            </w:rPr>
          </w:pPr>
          <w:hyperlink w:anchor="_Toc114217623" w:history="1">
            <w:r w:rsidR="00D35F17" w:rsidRPr="00D35F17">
              <w:rPr>
                <w:rStyle w:val="ae"/>
                <w:noProof/>
                <w:spacing w:val="-10"/>
                <w:lang w:eastAsia="ar-SA"/>
              </w:rPr>
              <w:t xml:space="preserve">Статья 40. </w:t>
            </w:r>
            <w:r w:rsidR="00D35F17" w:rsidRPr="00D35F17">
              <w:rPr>
                <w:rStyle w:val="ae"/>
                <w:iCs/>
                <w:noProof/>
                <w:spacing w:val="-10"/>
              </w:rPr>
              <w:t>Общественно-деловые зоны</w:t>
            </w:r>
            <w:r w:rsidR="00D35F17" w:rsidRPr="00D35F17">
              <w:rPr>
                <w:noProof/>
                <w:webHidden/>
                <w:spacing w:val="-10"/>
              </w:rPr>
              <w:tab/>
            </w:r>
            <w:r w:rsidR="00D35F17" w:rsidRPr="00D35F17">
              <w:rPr>
                <w:noProof/>
                <w:webHidden/>
                <w:spacing w:val="-10"/>
              </w:rPr>
              <w:fldChar w:fldCharType="begin"/>
            </w:r>
            <w:r w:rsidR="00D35F17" w:rsidRPr="00D35F17">
              <w:rPr>
                <w:noProof/>
                <w:webHidden/>
                <w:spacing w:val="-10"/>
              </w:rPr>
              <w:instrText xml:space="preserve"> PAGEREF _Toc114217623 \h </w:instrText>
            </w:r>
            <w:r w:rsidR="00D35F17" w:rsidRPr="00D35F17">
              <w:rPr>
                <w:noProof/>
                <w:webHidden/>
                <w:spacing w:val="-10"/>
              </w:rPr>
            </w:r>
            <w:r w:rsidR="00D35F17" w:rsidRPr="00D35F17">
              <w:rPr>
                <w:noProof/>
                <w:webHidden/>
                <w:spacing w:val="-10"/>
              </w:rPr>
              <w:fldChar w:fldCharType="separate"/>
            </w:r>
            <w:r w:rsidR="00D35F17">
              <w:rPr>
                <w:noProof/>
                <w:webHidden/>
                <w:spacing w:val="-10"/>
              </w:rPr>
              <w:t>90</w:t>
            </w:r>
            <w:r w:rsidR="00D35F17" w:rsidRPr="00D35F17">
              <w:rPr>
                <w:noProof/>
                <w:webHidden/>
                <w:spacing w:val="-10"/>
              </w:rPr>
              <w:fldChar w:fldCharType="end"/>
            </w:r>
          </w:hyperlink>
        </w:p>
        <w:p w:rsidR="00D35F17" w:rsidRPr="00D35F17" w:rsidRDefault="00201DA9" w:rsidP="00D35F17">
          <w:pPr>
            <w:pStyle w:val="31"/>
            <w:tabs>
              <w:tab w:val="right" w:leader="dot" w:pos="10205"/>
            </w:tabs>
            <w:ind w:left="0"/>
            <w:rPr>
              <w:rFonts w:asciiTheme="minorHAnsi" w:eastAsiaTheme="minorEastAsia" w:hAnsiTheme="minorHAnsi" w:cstheme="minorBidi"/>
              <w:noProof/>
              <w:spacing w:val="-10"/>
              <w:sz w:val="22"/>
            </w:rPr>
          </w:pPr>
          <w:hyperlink w:anchor="_Toc114217624" w:history="1">
            <w:r w:rsidR="00D35F17" w:rsidRPr="00D35F17">
              <w:rPr>
                <w:rStyle w:val="ae"/>
                <w:noProof/>
                <w:spacing w:val="-10"/>
                <w:lang w:eastAsia="ar-SA"/>
              </w:rPr>
              <w:t>Статья 41. Зоны объектов инженерной инфраструктуры</w:t>
            </w:r>
            <w:r w:rsidR="00D35F17" w:rsidRPr="00D35F17">
              <w:rPr>
                <w:noProof/>
                <w:webHidden/>
                <w:spacing w:val="-10"/>
              </w:rPr>
              <w:tab/>
            </w:r>
            <w:r w:rsidR="00D35F17" w:rsidRPr="00D35F17">
              <w:rPr>
                <w:noProof/>
                <w:webHidden/>
                <w:spacing w:val="-10"/>
              </w:rPr>
              <w:fldChar w:fldCharType="begin"/>
            </w:r>
            <w:r w:rsidR="00D35F17" w:rsidRPr="00D35F17">
              <w:rPr>
                <w:noProof/>
                <w:webHidden/>
                <w:spacing w:val="-10"/>
              </w:rPr>
              <w:instrText xml:space="preserve"> PAGEREF _Toc114217624 \h </w:instrText>
            </w:r>
            <w:r w:rsidR="00D35F17" w:rsidRPr="00D35F17">
              <w:rPr>
                <w:noProof/>
                <w:webHidden/>
                <w:spacing w:val="-10"/>
              </w:rPr>
            </w:r>
            <w:r w:rsidR="00D35F17" w:rsidRPr="00D35F17">
              <w:rPr>
                <w:noProof/>
                <w:webHidden/>
                <w:spacing w:val="-10"/>
              </w:rPr>
              <w:fldChar w:fldCharType="separate"/>
            </w:r>
            <w:r w:rsidR="00D35F17">
              <w:rPr>
                <w:noProof/>
                <w:webHidden/>
                <w:spacing w:val="-10"/>
              </w:rPr>
              <w:t>106</w:t>
            </w:r>
            <w:r w:rsidR="00D35F17" w:rsidRPr="00D35F17">
              <w:rPr>
                <w:noProof/>
                <w:webHidden/>
                <w:spacing w:val="-10"/>
              </w:rPr>
              <w:fldChar w:fldCharType="end"/>
            </w:r>
          </w:hyperlink>
        </w:p>
        <w:p w:rsidR="00D35F17" w:rsidRPr="00D35F17" w:rsidRDefault="00201DA9" w:rsidP="00D35F17">
          <w:pPr>
            <w:pStyle w:val="31"/>
            <w:tabs>
              <w:tab w:val="right" w:leader="dot" w:pos="10205"/>
            </w:tabs>
            <w:ind w:left="0"/>
            <w:rPr>
              <w:rFonts w:asciiTheme="minorHAnsi" w:eastAsiaTheme="minorEastAsia" w:hAnsiTheme="minorHAnsi" w:cstheme="minorBidi"/>
              <w:noProof/>
              <w:spacing w:val="-10"/>
              <w:sz w:val="22"/>
            </w:rPr>
          </w:pPr>
          <w:hyperlink w:anchor="_Toc114217625" w:history="1">
            <w:r w:rsidR="00D35F17" w:rsidRPr="00D35F17">
              <w:rPr>
                <w:rStyle w:val="ae"/>
                <w:noProof/>
                <w:spacing w:val="-10"/>
                <w:lang w:eastAsia="ar-SA"/>
              </w:rPr>
              <w:t>Статья 42. Зоны транспортной инфраструктуры</w:t>
            </w:r>
            <w:r w:rsidR="00D35F17" w:rsidRPr="00D35F17">
              <w:rPr>
                <w:noProof/>
                <w:webHidden/>
                <w:spacing w:val="-10"/>
              </w:rPr>
              <w:tab/>
            </w:r>
            <w:r w:rsidR="00D35F17" w:rsidRPr="00D35F17">
              <w:rPr>
                <w:noProof/>
                <w:webHidden/>
                <w:spacing w:val="-10"/>
              </w:rPr>
              <w:fldChar w:fldCharType="begin"/>
            </w:r>
            <w:r w:rsidR="00D35F17" w:rsidRPr="00D35F17">
              <w:rPr>
                <w:noProof/>
                <w:webHidden/>
                <w:spacing w:val="-10"/>
              </w:rPr>
              <w:instrText xml:space="preserve"> PAGEREF _Toc114217625 \h </w:instrText>
            </w:r>
            <w:r w:rsidR="00D35F17" w:rsidRPr="00D35F17">
              <w:rPr>
                <w:noProof/>
                <w:webHidden/>
                <w:spacing w:val="-10"/>
              </w:rPr>
            </w:r>
            <w:r w:rsidR="00D35F17" w:rsidRPr="00D35F17">
              <w:rPr>
                <w:noProof/>
                <w:webHidden/>
                <w:spacing w:val="-10"/>
              </w:rPr>
              <w:fldChar w:fldCharType="separate"/>
            </w:r>
            <w:r w:rsidR="00D35F17">
              <w:rPr>
                <w:noProof/>
                <w:webHidden/>
                <w:spacing w:val="-10"/>
              </w:rPr>
              <w:t>107</w:t>
            </w:r>
            <w:r w:rsidR="00D35F17" w:rsidRPr="00D35F17">
              <w:rPr>
                <w:noProof/>
                <w:webHidden/>
                <w:spacing w:val="-10"/>
              </w:rPr>
              <w:fldChar w:fldCharType="end"/>
            </w:r>
          </w:hyperlink>
        </w:p>
        <w:p w:rsidR="00D35F17" w:rsidRPr="00D35F17" w:rsidRDefault="00201DA9" w:rsidP="00D35F17">
          <w:pPr>
            <w:pStyle w:val="31"/>
            <w:tabs>
              <w:tab w:val="right" w:leader="dot" w:pos="10205"/>
            </w:tabs>
            <w:ind w:left="0"/>
            <w:rPr>
              <w:rFonts w:asciiTheme="minorHAnsi" w:eastAsiaTheme="minorEastAsia" w:hAnsiTheme="minorHAnsi" w:cstheme="minorBidi"/>
              <w:noProof/>
              <w:spacing w:val="-10"/>
              <w:sz w:val="22"/>
            </w:rPr>
          </w:pPr>
          <w:hyperlink w:anchor="_Toc114217626" w:history="1">
            <w:r w:rsidR="00D35F17" w:rsidRPr="00D35F17">
              <w:rPr>
                <w:rStyle w:val="ae"/>
                <w:noProof/>
                <w:spacing w:val="-10"/>
                <w:lang w:eastAsia="ar-SA"/>
              </w:rPr>
              <w:t>Статья 43. Производственные зоны</w:t>
            </w:r>
            <w:r w:rsidR="00D35F17" w:rsidRPr="00D35F17">
              <w:rPr>
                <w:noProof/>
                <w:webHidden/>
                <w:spacing w:val="-10"/>
              </w:rPr>
              <w:tab/>
            </w:r>
            <w:r w:rsidR="00D35F17" w:rsidRPr="00D35F17">
              <w:rPr>
                <w:noProof/>
                <w:webHidden/>
                <w:spacing w:val="-10"/>
              </w:rPr>
              <w:fldChar w:fldCharType="begin"/>
            </w:r>
            <w:r w:rsidR="00D35F17" w:rsidRPr="00D35F17">
              <w:rPr>
                <w:noProof/>
                <w:webHidden/>
                <w:spacing w:val="-10"/>
              </w:rPr>
              <w:instrText xml:space="preserve"> PAGEREF _Toc114217626 \h </w:instrText>
            </w:r>
            <w:r w:rsidR="00D35F17" w:rsidRPr="00D35F17">
              <w:rPr>
                <w:noProof/>
                <w:webHidden/>
                <w:spacing w:val="-10"/>
              </w:rPr>
            </w:r>
            <w:r w:rsidR="00D35F17" w:rsidRPr="00D35F17">
              <w:rPr>
                <w:noProof/>
                <w:webHidden/>
                <w:spacing w:val="-10"/>
              </w:rPr>
              <w:fldChar w:fldCharType="separate"/>
            </w:r>
            <w:r w:rsidR="00D35F17">
              <w:rPr>
                <w:noProof/>
                <w:webHidden/>
                <w:spacing w:val="-10"/>
              </w:rPr>
              <w:t>108</w:t>
            </w:r>
            <w:r w:rsidR="00D35F17" w:rsidRPr="00D35F17">
              <w:rPr>
                <w:noProof/>
                <w:webHidden/>
                <w:spacing w:val="-10"/>
              </w:rPr>
              <w:fldChar w:fldCharType="end"/>
            </w:r>
          </w:hyperlink>
        </w:p>
        <w:p w:rsidR="00D35F17" w:rsidRPr="00D35F17" w:rsidRDefault="00201DA9" w:rsidP="00D35F17">
          <w:pPr>
            <w:pStyle w:val="31"/>
            <w:tabs>
              <w:tab w:val="right" w:leader="dot" w:pos="10205"/>
            </w:tabs>
            <w:ind w:left="0"/>
            <w:rPr>
              <w:rFonts w:asciiTheme="minorHAnsi" w:eastAsiaTheme="minorEastAsia" w:hAnsiTheme="minorHAnsi" w:cstheme="minorBidi"/>
              <w:noProof/>
              <w:spacing w:val="-10"/>
              <w:sz w:val="22"/>
            </w:rPr>
          </w:pPr>
          <w:hyperlink w:anchor="_Toc114217627" w:history="1">
            <w:r w:rsidR="00D35F17" w:rsidRPr="00D35F17">
              <w:rPr>
                <w:rStyle w:val="ae"/>
                <w:noProof/>
                <w:spacing w:val="-10"/>
                <w:lang w:eastAsia="ar-SA"/>
              </w:rPr>
              <w:t>Статья 44. Зоны сельскохозяйственного использования</w:t>
            </w:r>
            <w:r w:rsidR="00D35F17" w:rsidRPr="00D35F17">
              <w:rPr>
                <w:noProof/>
                <w:webHidden/>
                <w:spacing w:val="-10"/>
              </w:rPr>
              <w:tab/>
            </w:r>
            <w:r w:rsidR="00D35F17" w:rsidRPr="00D35F17">
              <w:rPr>
                <w:noProof/>
                <w:webHidden/>
                <w:spacing w:val="-10"/>
              </w:rPr>
              <w:fldChar w:fldCharType="begin"/>
            </w:r>
            <w:r w:rsidR="00D35F17" w:rsidRPr="00D35F17">
              <w:rPr>
                <w:noProof/>
                <w:webHidden/>
                <w:spacing w:val="-10"/>
              </w:rPr>
              <w:instrText xml:space="preserve"> PAGEREF _Toc114217627 \h </w:instrText>
            </w:r>
            <w:r w:rsidR="00D35F17" w:rsidRPr="00D35F17">
              <w:rPr>
                <w:noProof/>
                <w:webHidden/>
                <w:spacing w:val="-10"/>
              </w:rPr>
            </w:r>
            <w:r w:rsidR="00D35F17" w:rsidRPr="00D35F17">
              <w:rPr>
                <w:noProof/>
                <w:webHidden/>
                <w:spacing w:val="-10"/>
              </w:rPr>
              <w:fldChar w:fldCharType="separate"/>
            </w:r>
            <w:r w:rsidR="00D35F17">
              <w:rPr>
                <w:noProof/>
                <w:webHidden/>
                <w:spacing w:val="-10"/>
              </w:rPr>
              <w:t>111</w:t>
            </w:r>
            <w:r w:rsidR="00D35F17" w:rsidRPr="00D35F17">
              <w:rPr>
                <w:noProof/>
                <w:webHidden/>
                <w:spacing w:val="-10"/>
              </w:rPr>
              <w:fldChar w:fldCharType="end"/>
            </w:r>
          </w:hyperlink>
        </w:p>
        <w:p w:rsidR="00D35F17" w:rsidRPr="00D35F17" w:rsidRDefault="00201DA9" w:rsidP="00D35F17">
          <w:pPr>
            <w:pStyle w:val="31"/>
            <w:tabs>
              <w:tab w:val="right" w:leader="dot" w:pos="10205"/>
            </w:tabs>
            <w:ind w:left="0"/>
            <w:rPr>
              <w:rFonts w:asciiTheme="minorHAnsi" w:eastAsiaTheme="minorEastAsia" w:hAnsiTheme="minorHAnsi" w:cstheme="minorBidi"/>
              <w:noProof/>
              <w:spacing w:val="-10"/>
              <w:sz w:val="22"/>
            </w:rPr>
          </w:pPr>
          <w:hyperlink w:anchor="_Toc114217628" w:history="1">
            <w:r w:rsidR="00D35F17" w:rsidRPr="00D35F17">
              <w:rPr>
                <w:rStyle w:val="ae"/>
                <w:noProof/>
                <w:spacing w:val="-10"/>
                <w:lang w:eastAsia="ar-SA"/>
              </w:rPr>
              <w:t>Статья 45. Зоны специального назначения</w:t>
            </w:r>
            <w:r w:rsidR="00D35F17" w:rsidRPr="00D35F17">
              <w:rPr>
                <w:noProof/>
                <w:webHidden/>
                <w:spacing w:val="-10"/>
              </w:rPr>
              <w:tab/>
            </w:r>
            <w:r w:rsidR="00D35F17" w:rsidRPr="00D35F17">
              <w:rPr>
                <w:noProof/>
                <w:webHidden/>
                <w:spacing w:val="-10"/>
              </w:rPr>
              <w:fldChar w:fldCharType="begin"/>
            </w:r>
            <w:r w:rsidR="00D35F17" w:rsidRPr="00D35F17">
              <w:rPr>
                <w:noProof/>
                <w:webHidden/>
                <w:spacing w:val="-10"/>
              </w:rPr>
              <w:instrText xml:space="preserve"> PAGEREF _Toc114217628 \h </w:instrText>
            </w:r>
            <w:r w:rsidR="00D35F17" w:rsidRPr="00D35F17">
              <w:rPr>
                <w:noProof/>
                <w:webHidden/>
                <w:spacing w:val="-10"/>
              </w:rPr>
            </w:r>
            <w:r w:rsidR="00D35F17" w:rsidRPr="00D35F17">
              <w:rPr>
                <w:noProof/>
                <w:webHidden/>
                <w:spacing w:val="-10"/>
              </w:rPr>
              <w:fldChar w:fldCharType="separate"/>
            </w:r>
            <w:r w:rsidR="00D35F17">
              <w:rPr>
                <w:noProof/>
                <w:webHidden/>
                <w:spacing w:val="-10"/>
              </w:rPr>
              <w:t>113</w:t>
            </w:r>
            <w:r w:rsidR="00D35F17" w:rsidRPr="00D35F17">
              <w:rPr>
                <w:noProof/>
                <w:webHidden/>
                <w:spacing w:val="-10"/>
              </w:rPr>
              <w:fldChar w:fldCharType="end"/>
            </w:r>
          </w:hyperlink>
        </w:p>
        <w:p w:rsidR="00D35F17" w:rsidRPr="00D35F17" w:rsidRDefault="00201DA9" w:rsidP="00D35F17">
          <w:pPr>
            <w:pStyle w:val="31"/>
            <w:tabs>
              <w:tab w:val="right" w:leader="dot" w:pos="10205"/>
            </w:tabs>
            <w:ind w:left="0"/>
            <w:rPr>
              <w:rFonts w:asciiTheme="minorHAnsi" w:eastAsiaTheme="minorEastAsia" w:hAnsiTheme="minorHAnsi" w:cstheme="minorBidi"/>
              <w:noProof/>
              <w:spacing w:val="-10"/>
              <w:sz w:val="22"/>
            </w:rPr>
          </w:pPr>
          <w:hyperlink w:anchor="_Toc114217629" w:history="1">
            <w:r w:rsidR="00D35F17" w:rsidRPr="00D35F17">
              <w:rPr>
                <w:rStyle w:val="ae"/>
                <w:noProof/>
                <w:spacing w:val="-10"/>
                <w:lang w:eastAsia="ar-SA"/>
              </w:rPr>
              <w:t>Статья 46. Рекреационные зоны</w:t>
            </w:r>
            <w:r w:rsidR="00D35F17" w:rsidRPr="00D35F17">
              <w:rPr>
                <w:noProof/>
                <w:webHidden/>
                <w:spacing w:val="-10"/>
              </w:rPr>
              <w:tab/>
            </w:r>
            <w:r w:rsidR="00D35F17" w:rsidRPr="00D35F17">
              <w:rPr>
                <w:noProof/>
                <w:webHidden/>
                <w:spacing w:val="-10"/>
              </w:rPr>
              <w:fldChar w:fldCharType="begin"/>
            </w:r>
            <w:r w:rsidR="00D35F17" w:rsidRPr="00D35F17">
              <w:rPr>
                <w:noProof/>
                <w:webHidden/>
                <w:spacing w:val="-10"/>
              </w:rPr>
              <w:instrText xml:space="preserve"> PAGEREF _Toc114217629 \h </w:instrText>
            </w:r>
            <w:r w:rsidR="00D35F17" w:rsidRPr="00D35F17">
              <w:rPr>
                <w:noProof/>
                <w:webHidden/>
                <w:spacing w:val="-10"/>
              </w:rPr>
            </w:r>
            <w:r w:rsidR="00D35F17" w:rsidRPr="00D35F17">
              <w:rPr>
                <w:noProof/>
                <w:webHidden/>
                <w:spacing w:val="-10"/>
              </w:rPr>
              <w:fldChar w:fldCharType="separate"/>
            </w:r>
            <w:r w:rsidR="00D35F17">
              <w:rPr>
                <w:noProof/>
                <w:webHidden/>
                <w:spacing w:val="-10"/>
              </w:rPr>
              <w:t>114</w:t>
            </w:r>
            <w:r w:rsidR="00D35F17" w:rsidRPr="00D35F17">
              <w:rPr>
                <w:noProof/>
                <w:webHidden/>
                <w:spacing w:val="-10"/>
              </w:rPr>
              <w:fldChar w:fldCharType="end"/>
            </w:r>
          </w:hyperlink>
        </w:p>
        <w:p w:rsidR="00D35F17" w:rsidRPr="00D35F17" w:rsidRDefault="00201DA9" w:rsidP="00D35F17">
          <w:pPr>
            <w:pStyle w:val="31"/>
            <w:tabs>
              <w:tab w:val="right" w:leader="dot" w:pos="10205"/>
            </w:tabs>
            <w:ind w:left="0"/>
            <w:rPr>
              <w:rFonts w:asciiTheme="minorHAnsi" w:eastAsiaTheme="minorEastAsia" w:hAnsiTheme="minorHAnsi" w:cstheme="minorBidi"/>
              <w:noProof/>
              <w:spacing w:val="-10"/>
              <w:sz w:val="22"/>
            </w:rPr>
          </w:pPr>
          <w:hyperlink w:anchor="_Toc114217630" w:history="1">
            <w:r w:rsidR="00D35F17" w:rsidRPr="00D35F17">
              <w:rPr>
                <w:rStyle w:val="ae"/>
                <w:noProof/>
                <w:spacing w:val="-10"/>
                <w:lang w:eastAsia="ar-SA"/>
              </w:rPr>
              <w:t>Статья 47. Зона водных объектов</w:t>
            </w:r>
            <w:r w:rsidR="00D35F17" w:rsidRPr="00D35F17">
              <w:rPr>
                <w:noProof/>
                <w:webHidden/>
                <w:spacing w:val="-10"/>
              </w:rPr>
              <w:tab/>
            </w:r>
            <w:r w:rsidR="00D35F17" w:rsidRPr="00D35F17">
              <w:rPr>
                <w:noProof/>
                <w:webHidden/>
                <w:spacing w:val="-10"/>
              </w:rPr>
              <w:fldChar w:fldCharType="begin"/>
            </w:r>
            <w:r w:rsidR="00D35F17" w:rsidRPr="00D35F17">
              <w:rPr>
                <w:noProof/>
                <w:webHidden/>
                <w:spacing w:val="-10"/>
              </w:rPr>
              <w:instrText xml:space="preserve"> PAGEREF _Toc114217630 \h </w:instrText>
            </w:r>
            <w:r w:rsidR="00D35F17" w:rsidRPr="00D35F17">
              <w:rPr>
                <w:noProof/>
                <w:webHidden/>
                <w:spacing w:val="-10"/>
              </w:rPr>
            </w:r>
            <w:r w:rsidR="00D35F17" w:rsidRPr="00D35F17">
              <w:rPr>
                <w:noProof/>
                <w:webHidden/>
                <w:spacing w:val="-10"/>
              </w:rPr>
              <w:fldChar w:fldCharType="separate"/>
            </w:r>
            <w:r w:rsidR="00D35F17">
              <w:rPr>
                <w:noProof/>
                <w:webHidden/>
                <w:spacing w:val="-10"/>
              </w:rPr>
              <w:t>116</w:t>
            </w:r>
            <w:r w:rsidR="00D35F17" w:rsidRPr="00D35F17">
              <w:rPr>
                <w:noProof/>
                <w:webHidden/>
                <w:spacing w:val="-10"/>
              </w:rPr>
              <w:fldChar w:fldCharType="end"/>
            </w:r>
          </w:hyperlink>
        </w:p>
        <w:p w:rsidR="00D35F17" w:rsidRPr="00D35F17" w:rsidRDefault="00201DA9" w:rsidP="00D35F17">
          <w:pPr>
            <w:pStyle w:val="12"/>
            <w:tabs>
              <w:tab w:val="clear" w:pos="10194"/>
              <w:tab w:val="right" w:leader="dot" w:pos="10205"/>
            </w:tabs>
            <w:rPr>
              <w:rFonts w:asciiTheme="minorHAnsi" w:eastAsiaTheme="minorEastAsia" w:hAnsiTheme="minorHAnsi" w:cstheme="minorBidi"/>
              <w:b w:val="0"/>
              <w:spacing w:val="-10"/>
              <w:sz w:val="22"/>
            </w:rPr>
          </w:pPr>
          <w:hyperlink w:anchor="_Toc114217631" w:history="1">
            <w:r w:rsidR="00D35F17" w:rsidRPr="00D35F17">
              <w:rPr>
                <w:rStyle w:val="ae"/>
                <w:bCs/>
                <w:spacing w:val="-10"/>
              </w:rPr>
              <w:t>Глава 10. Дополнительные градостроительные регламенты в зонах с особыми условиями использования территории</w:t>
            </w:r>
            <w:r w:rsidR="00D35F17" w:rsidRPr="00D35F17">
              <w:rPr>
                <w:webHidden/>
                <w:spacing w:val="-10"/>
              </w:rPr>
              <w:tab/>
            </w:r>
            <w:r w:rsidR="00D35F17" w:rsidRPr="00D35F17">
              <w:rPr>
                <w:webHidden/>
                <w:spacing w:val="-10"/>
              </w:rPr>
              <w:fldChar w:fldCharType="begin"/>
            </w:r>
            <w:r w:rsidR="00D35F17" w:rsidRPr="00D35F17">
              <w:rPr>
                <w:webHidden/>
                <w:spacing w:val="-10"/>
              </w:rPr>
              <w:instrText xml:space="preserve"> PAGEREF _Toc114217631 \h </w:instrText>
            </w:r>
            <w:r w:rsidR="00D35F17" w:rsidRPr="00D35F17">
              <w:rPr>
                <w:webHidden/>
                <w:spacing w:val="-10"/>
              </w:rPr>
            </w:r>
            <w:r w:rsidR="00D35F17" w:rsidRPr="00D35F17">
              <w:rPr>
                <w:webHidden/>
                <w:spacing w:val="-10"/>
              </w:rPr>
              <w:fldChar w:fldCharType="separate"/>
            </w:r>
            <w:r w:rsidR="00D35F17">
              <w:rPr>
                <w:webHidden/>
                <w:spacing w:val="-10"/>
              </w:rPr>
              <w:t>116</w:t>
            </w:r>
            <w:r w:rsidR="00D35F17" w:rsidRPr="00D35F17">
              <w:rPr>
                <w:webHidden/>
                <w:spacing w:val="-10"/>
              </w:rPr>
              <w:fldChar w:fldCharType="end"/>
            </w:r>
          </w:hyperlink>
        </w:p>
        <w:p w:rsidR="00D35F17" w:rsidRPr="00D35F17" w:rsidRDefault="00201DA9" w:rsidP="00D35F17">
          <w:pPr>
            <w:pStyle w:val="31"/>
            <w:tabs>
              <w:tab w:val="right" w:leader="dot" w:pos="10205"/>
            </w:tabs>
            <w:ind w:left="0"/>
            <w:rPr>
              <w:rFonts w:asciiTheme="minorHAnsi" w:eastAsiaTheme="minorEastAsia" w:hAnsiTheme="minorHAnsi" w:cstheme="minorBidi"/>
              <w:noProof/>
              <w:spacing w:val="-10"/>
              <w:sz w:val="22"/>
            </w:rPr>
          </w:pPr>
          <w:hyperlink w:anchor="_Toc114217632" w:history="1">
            <w:r w:rsidR="00D35F17" w:rsidRPr="00D35F17">
              <w:rPr>
                <w:rStyle w:val="ae"/>
                <w:noProof/>
                <w:spacing w:val="-10"/>
                <w:lang w:eastAsia="ar-SA"/>
              </w:rPr>
              <w:t>Статья 48. Дополнительные градостроительные регламенты в границах водоохранных зон и прибрежных полос</w:t>
            </w:r>
            <w:r w:rsidR="00D35F17" w:rsidRPr="00D35F17">
              <w:rPr>
                <w:noProof/>
                <w:webHidden/>
                <w:spacing w:val="-10"/>
              </w:rPr>
              <w:tab/>
            </w:r>
            <w:r w:rsidR="00D35F17" w:rsidRPr="00D35F17">
              <w:rPr>
                <w:noProof/>
                <w:webHidden/>
                <w:spacing w:val="-10"/>
              </w:rPr>
              <w:fldChar w:fldCharType="begin"/>
            </w:r>
            <w:r w:rsidR="00D35F17" w:rsidRPr="00D35F17">
              <w:rPr>
                <w:noProof/>
                <w:webHidden/>
                <w:spacing w:val="-10"/>
              </w:rPr>
              <w:instrText xml:space="preserve"> PAGEREF _Toc114217632 \h </w:instrText>
            </w:r>
            <w:r w:rsidR="00D35F17" w:rsidRPr="00D35F17">
              <w:rPr>
                <w:noProof/>
                <w:webHidden/>
                <w:spacing w:val="-10"/>
              </w:rPr>
            </w:r>
            <w:r w:rsidR="00D35F17" w:rsidRPr="00D35F17">
              <w:rPr>
                <w:noProof/>
                <w:webHidden/>
                <w:spacing w:val="-10"/>
              </w:rPr>
              <w:fldChar w:fldCharType="separate"/>
            </w:r>
            <w:r w:rsidR="00D35F17">
              <w:rPr>
                <w:noProof/>
                <w:webHidden/>
                <w:spacing w:val="-10"/>
              </w:rPr>
              <w:t>116</w:t>
            </w:r>
            <w:r w:rsidR="00D35F17" w:rsidRPr="00D35F17">
              <w:rPr>
                <w:noProof/>
                <w:webHidden/>
                <w:spacing w:val="-10"/>
              </w:rPr>
              <w:fldChar w:fldCharType="end"/>
            </w:r>
          </w:hyperlink>
        </w:p>
        <w:p w:rsidR="00D35F17" w:rsidRPr="00D35F17" w:rsidRDefault="00201DA9" w:rsidP="00D35F17">
          <w:pPr>
            <w:pStyle w:val="31"/>
            <w:tabs>
              <w:tab w:val="right" w:leader="dot" w:pos="10205"/>
            </w:tabs>
            <w:ind w:left="0"/>
            <w:rPr>
              <w:rFonts w:asciiTheme="minorHAnsi" w:eastAsiaTheme="minorEastAsia" w:hAnsiTheme="minorHAnsi" w:cstheme="minorBidi"/>
              <w:noProof/>
              <w:spacing w:val="-10"/>
              <w:sz w:val="22"/>
            </w:rPr>
          </w:pPr>
          <w:hyperlink w:anchor="_Toc114217633" w:history="1">
            <w:r w:rsidR="00D35F17" w:rsidRPr="00D35F17">
              <w:rPr>
                <w:rStyle w:val="ae"/>
                <w:noProof/>
                <w:spacing w:val="-10"/>
                <w:lang w:eastAsia="ar-SA"/>
              </w:rPr>
              <w:t>Статья 49. Дополнительные градостроительные регламенты в границах санитарно-защитных зон (С33) предприятий, сооружений  и иных объектов и зон санитарной охраны источников водоснабжения</w:t>
            </w:r>
            <w:r w:rsidR="00D35F17" w:rsidRPr="00D35F17">
              <w:rPr>
                <w:noProof/>
                <w:webHidden/>
                <w:spacing w:val="-10"/>
              </w:rPr>
              <w:tab/>
            </w:r>
            <w:r w:rsidR="00D35F17" w:rsidRPr="00D35F17">
              <w:rPr>
                <w:noProof/>
                <w:webHidden/>
                <w:spacing w:val="-10"/>
              </w:rPr>
              <w:fldChar w:fldCharType="begin"/>
            </w:r>
            <w:r w:rsidR="00D35F17" w:rsidRPr="00D35F17">
              <w:rPr>
                <w:noProof/>
                <w:webHidden/>
                <w:spacing w:val="-10"/>
              </w:rPr>
              <w:instrText xml:space="preserve"> PAGEREF _Toc114217633 \h </w:instrText>
            </w:r>
            <w:r w:rsidR="00D35F17" w:rsidRPr="00D35F17">
              <w:rPr>
                <w:noProof/>
                <w:webHidden/>
                <w:spacing w:val="-10"/>
              </w:rPr>
            </w:r>
            <w:r w:rsidR="00D35F17" w:rsidRPr="00D35F17">
              <w:rPr>
                <w:noProof/>
                <w:webHidden/>
                <w:spacing w:val="-10"/>
              </w:rPr>
              <w:fldChar w:fldCharType="separate"/>
            </w:r>
            <w:r w:rsidR="00D35F17">
              <w:rPr>
                <w:noProof/>
                <w:webHidden/>
                <w:spacing w:val="-10"/>
              </w:rPr>
              <w:t>119</w:t>
            </w:r>
            <w:r w:rsidR="00D35F17" w:rsidRPr="00D35F17">
              <w:rPr>
                <w:noProof/>
                <w:webHidden/>
                <w:spacing w:val="-10"/>
              </w:rPr>
              <w:fldChar w:fldCharType="end"/>
            </w:r>
          </w:hyperlink>
        </w:p>
        <w:p w:rsidR="00D35F17" w:rsidRPr="00D35F17" w:rsidRDefault="00201DA9" w:rsidP="00D35F17">
          <w:pPr>
            <w:pStyle w:val="31"/>
            <w:tabs>
              <w:tab w:val="right" w:leader="dot" w:pos="10205"/>
            </w:tabs>
            <w:ind w:left="0"/>
            <w:rPr>
              <w:rFonts w:asciiTheme="minorHAnsi" w:eastAsiaTheme="minorEastAsia" w:hAnsiTheme="minorHAnsi" w:cstheme="minorBidi"/>
              <w:noProof/>
              <w:spacing w:val="-10"/>
              <w:sz w:val="22"/>
            </w:rPr>
          </w:pPr>
          <w:hyperlink w:anchor="_Toc114217634" w:history="1">
            <w:r w:rsidR="00D35F17" w:rsidRPr="00D35F17">
              <w:rPr>
                <w:rStyle w:val="ae"/>
                <w:noProof/>
                <w:spacing w:val="-10"/>
                <w:lang w:eastAsia="ar-SA"/>
              </w:rPr>
              <w:t xml:space="preserve">Статья 50. </w:t>
            </w:r>
            <w:r w:rsidR="00D35F17" w:rsidRPr="00D35F17">
              <w:rPr>
                <w:rStyle w:val="ae"/>
                <w:noProof/>
                <w:spacing w:val="-10"/>
                <w:shd w:val="clear" w:color="auto" w:fill="FFFFFF"/>
              </w:rPr>
              <w:t>Охранная зона объектов электросетевого хозяйства</w:t>
            </w:r>
            <w:r w:rsidR="00D35F17" w:rsidRPr="00D35F17">
              <w:rPr>
                <w:noProof/>
                <w:webHidden/>
                <w:spacing w:val="-10"/>
              </w:rPr>
              <w:tab/>
            </w:r>
            <w:r w:rsidR="00D35F17" w:rsidRPr="00D35F17">
              <w:rPr>
                <w:noProof/>
                <w:webHidden/>
                <w:spacing w:val="-10"/>
              </w:rPr>
              <w:fldChar w:fldCharType="begin"/>
            </w:r>
            <w:r w:rsidR="00D35F17" w:rsidRPr="00D35F17">
              <w:rPr>
                <w:noProof/>
                <w:webHidden/>
                <w:spacing w:val="-10"/>
              </w:rPr>
              <w:instrText xml:space="preserve"> PAGEREF _Toc114217634 \h </w:instrText>
            </w:r>
            <w:r w:rsidR="00D35F17" w:rsidRPr="00D35F17">
              <w:rPr>
                <w:noProof/>
                <w:webHidden/>
                <w:spacing w:val="-10"/>
              </w:rPr>
            </w:r>
            <w:r w:rsidR="00D35F17" w:rsidRPr="00D35F17">
              <w:rPr>
                <w:noProof/>
                <w:webHidden/>
                <w:spacing w:val="-10"/>
              </w:rPr>
              <w:fldChar w:fldCharType="separate"/>
            </w:r>
            <w:r w:rsidR="00D35F17">
              <w:rPr>
                <w:noProof/>
                <w:webHidden/>
                <w:spacing w:val="-10"/>
              </w:rPr>
              <w:t>121</w:t>
            </w:r>
            <w:r w:rsidR="00D35F17" w:rsidRPr="00D35F17">
              <w:rPr>
                <w:noProof/>
                <w:webHidden/>
                <w:spacing w:val="-10"/>
              </w:rPr>
              <w:fldChar w:fldCharType="end"/>
            </w:r>
          </w:hyperlink>
        </w:p>
        <w:p w:rsidR="00D35F17" w:rsidRPr="00D35F17" w:rsidRDefault="00201DA9" w:rsidP="00D35F17">
          <w:pPr>
            <w:pStyle w:val="31"/>
            <w:tabs>
              <w:tab w:val="right" w:leader="dot" w:pos="10205"/>
            </w:tabs>
            <w:ind w:left="0"/>
            <w:rPr>
              <w:rFonts w:asciiTheme="minorHAnsi" w:eastAsiaTheme="minorEastAsia" w:hAnsiTheme="minorHAnsi" w:cstheme="minorBidi"/>
              <w:noProof/>
              <w:spacing w:val="-10"/>
              <w:sz w:val="22"/>
            </w:rPr>
          </w:pPr>
          <w:hyperlink w:anchor="_Toc114217635" w:history="1">
            <w:r w:rsidR="00D35F17" w:rsidRPr="00D35F17">
              <w:rPr>
                <w:rStyle w:val="ae"/>
                <w:noProof/>
                <w:spacing w:val="-10"/>
                <w:lang w:eastAsia="ar-SA"/>
              </w:rPr>
              <w:t xml:space="preserve">Статья 51. </w:t>
            </w:r>
            <w:r w:rsidR="00D35F17" w:rsidRPr="00D35F17">
              <w:rPr>
                <w:rStyle w:val="ae"/>
                <w:noProof/>
                <w:spacing w:val="-10"/>
                <w:shd w:val="clear" w:color="auto" w:fill="FFFFFF"/>
              </w:rPr>
              <w:t>Охранная зона линий и сооружений связи</w:t>
            </w:r>
            <w:r w:rsidR="00D35F17" w:rsidRPr="00D35F17">
              <w:rPr>
                <w:noProof/>
                <w:webHidden/>
                <w:spacing w:val="-10"/>
              </w:rPr>
              <w:tab/>
            </w:r>
            <w:r w:rsidR="00D35F17" w:rsidRPr="00D35F17">
              <w:rPr>
                <w:noProof/>
                <w:webHidden/>
                <w:spacing w:val="-10"/>
              </w:rPr>
              <w:fldChar w:fldCharType="begin"/>
            </w:r>
            <w:r w:rsidR="00D35F17" w:rsidRPr="00D35F17">
              <w:rPr>
                <w:noProof/>
                <w:webHidden/>
                <w:spacing w:val="-10"/>
              </w:rPr>
              <w:instrText xml:space="preserve"> PAGEREF _Toc114217635 \h </w:instrText>
            </w:r>
            <w:r w:rsidR="00D35F17" w:rsidRPr="00D35F17">
              <w:rPr>
                <w:noProof/>
                <w:webHidden/>
                <w:spacing w:val="-10"/>
              </w:rPr>
            </w:r>
            <w:r w:rsidR="00D35F17" w:rsidRPr="00D35F17">
              <w:rPr>
                <w:noProof/>
                <w:webHidden/>
                <w:spacing w:val="-10"/>
              </w:rPr>
              <w:fldChar w:fldCharType="separate"/>
            </w:r>
            <w:r w:rsidR="00D35F17">
              <w:rPr>
                <w:noProof/>
                <w:webHidden/>
                <w:spacing w:val="-10"/>
              </w:rPr>
              <w:t>123</w:t>
            </w:r>
            <w:r w:rsidR="00D35F17" w:rsidRPr="00D35F17">
              <w:rPr>
                <w:noProof/>
                <w:webHidden/>
                <w:spacing w:val="-10"/>
              </w:rPr>
              <w:fldChar w:fldCharType="end"/>
            </w:r>
          </w:hyperlink>
        </w:p>
        <w:p w:rsidR="00D35F17" w:rsidRPr="00D35F17" w:rsidRDefault="00201DA9" w:rsidP="00D35F17">
          <w:pPr>
            <w:pStyle w:val="31"/>
            <w:tabs>
              <w:tab w:val="right" w:leader="dot" w:pos="10205"/>
            </w:tabs>
            <w:ind w:left="0"/>
            <w:rPr>
              <w:rFonts w:asciiTheme="minorHAnsi" w:eastAsiaTheme="minorEastAsia" w:hAnsiTheme="minorHAnsi" w:cstheme="minorBidi"/>
              <w:noProof/>
              <w:spacing w:val="-10"/>
              <w:sz w:val="22"/>
            </w:rPr>
          </w:pPr>
          <w:hyperlink w:anchor="_Toc114217636" w:history="1">
            <w:r w:rsidR="00D35F17" w:rsidRPr="00D35F17">
              <w:rPr>
                <w:rStyle w:val="ae"/>
                <w:noProof/>
                <w:spacing w:val="-10"/>
                <w:lang w:eastAsia="ar-SA"/>
              </w:rPr>
              <w:t xml:space="preserve">Статья 52. </w:t>
            </w:r>
            <w:r w:rsidR="00D35F17" w:rsidRPr="00D35F17">
              <w:rPr>
                <w:rStyle w:val="ae"/>
                <w:rFonts w:eastAsia="BatangChe"/>
                <w:noProof/>
                <w:spacing w:val="-10"/>
                <w:shd w:val="clear" w:color="auto" w:fill="FFFFFF"/>
              </w:rPr>
              <w:t>Охранная зона газопроводов и систем газоснабжения</w:t>
            </w:r>
            <w:r w:rsidR="00D35F17" w:rsidRPr="00D35F17">
              <w:rPr>
                <w:noProof/>
                <w:webHidden/>
                <w:spacing w:val="-10"/>
              </w:rPr>
              <w:tab/>
            </w:r>
            <w:r w:rsidR="00D35F17" w:rsidRPr="00D35F17">
              <w:rPr>
                <w:noProof/>
                <w:webHidden/>
                <w:spacing w:val="-10"/>
              </w:rPr>
              <w:fldChar w:fldCharType="begin"/>
            </w:r>
            <w:r w:rsidR="00D35F17" w:rsidRPr="00D35F17">
              <w:rPr>
                <w:noProof/>
                <w:webHidden/>
                <w:spacing w:val="-10"/>
              </w:rPr>
              <w:instrText xml:space="preserve"> PAGEREF _Toc114217636 \h </w:instrText>
            </w:r>
            <w:r w:rsidR="00D35F17" w:rsidRPr="00D35F17">
              <w:rPr>
                <w:noProof/>
                <w:webHidden/>
                <w:spacing w:val="-10"/>
              </w:rPr>
            </w:r>
            <w:r w:rsidR="00D35F17" w:rsidRPr="00D35F17">
              <w:rPr>
                <w:noProof/>
                <w:webHidden/>
                <w:spacing w:val="-10"/>
              </w:rPr>
              <w:fldChar w:fldCharType="separate"/>
            </w:r>
            <w:r w:rsidR="00D35F17">
              <w:rPr>
                <w:noProof/>
                <w:webHidden/>
                <w:spacing w:val="-10"/>
              </w:rPr>
              <w:t>124</w:t>
            </w:r>
            <w:r w:rsidR="00D35F17" w:rsidRPr="00D35F17">
              <w:rPr>
                <w:noProof/>
                <w:webHidden/>
                <w:spacing w:val="-10"/>
              </w:rPr>
              <w:fldChar w:fldCharType="end"/>
            </w:r>
          </w:hyperlink>
        </w:p>
        <w:p w:rsidR="00D35F17" w:rsidRDefault="00201DA9" w:rsidP="00D35F17">
          <w:pPr>
            <w:pStyle w:val="31"/>
            <w:tabs>
              <w:tab w:val="right" w:leader="dot" w:pos="10205"/>
            </w:tabs>
            <w:ind w:left="0"/>
            <w:rPr>
              <w:rFonts w:asciiTheme="minorHAnsi" w:eastAsiaTheme="minorEastAsia" w:hAnsiTheme="minorHAnsi" w:cstheme="minorBidi"/>
              <w:noProof/>
              <w:sz w:val="22"/>
            </w:rPr>
          </w:pPr>
          <w:hyperlink w:anchor="_Toc114217637" w:history="1">
            <w:r w:rsidR="00D35F17" w:rsidRPr="00D35F17">
              <w:rPr>
                <w:rStyle w:val="ae"/>
                <w:noProof/>
                <w:spacing w:val="-10"/>
                <w:lang w:eastAsia="ar-SA"/>
              </w:rPr>
              <w:t>Приложение 1</w:t>
            </w:r>
            <w:r w:rsidR="00D35F17" w:rsidRPr="00D35F17">
              <w:rPr>
                <w:noProof/>
                <w:webHidden/>
                <w:spacing w:val="-10"/>
              </w:rPr>
              <w:tab/>
            </w:r>
            <w:r w:rsidR="00D35F17" w:rsidRPr="00D35F17">
              <w:rPr>
                <w:noProof/>
                <w:webHidden/>
                <w:spacing w:val="-10"/>
              </w:rPr>
              <w:fldChar w:fldCharType="begin"/>
            </w:r>
            <w:r w:rsidR="00D35F17" w:rsidRPr="00D35F17">
              <w:rPr>
                <w:noProof/>
                <w:webHidden/>
                <w:spacing w:val="-10"/>
              </w:rPr>
              <w:instrText xml:space="preserve"> PAGEREF _Toc114217637 \h </w:instrText>
            </w:r>
            <w:r w:rsidR="00D35F17" w:rsidRPr="00D35F17">
              <w:rPr>
                <w:noProof/>
                <w:webHidden/>
                <w:spacing w:val="-10"/>
              </w:rPr>
            </w:r>
            <w:r w:rsidR="00D35F17" w:rsidRPr="00D35F17">
              <w:rPr>
                <w:noProof/>
                <w:webHidden/>
                <w:spacing w:val="-10"/>
              </w:rPr>
              <w:fldChar w:fldCharType="separate"/>
            </w:r>
            <w:r w:rsidR="00D35F17">
              <w:rPr>
                <w:noProof/>
                <w:webHidden/>
                <w:spacing w:val="-10"/>
              </w:rPr>
              <w:t>125</w:t>
            </w:r>
            <w:r w:rsidR="00D35F17" w:rsidRPr="00D35F17">
              <w:rPr>
                <w:noProof/>
                <w:webHidden/>
                <w:spacing w:val="-10"/>
              </w:rPr>
              <w:fldChar w:fldCharType="end"/>
            </w:r>
          </w:hyperlink>
        </w:p>
        <w:p w:rsidR="000E5958" w:rsidRDefault="00570FD8">
          <w:r>
            <w:fldChar w:fldCharType="end"/>
          </w:r>
        </w:p>
      </w:sdtContent>
    </w:sdt>
    <w:p w:rsidR="008A527C" w:rsidRPr="00D05E9B" w:rsidRDefault="008A527C" w:rsidP="00D74127">
      <w:pPr>
        <w:pStyle w:val="Style5"/>
        <w:widowControl/>
        <w:spacing w:line="240" w:lineRule="auto"/>
        <w:ind w:firstLine="709"/>
        <w:jc w:val="center"/>
        <w:rPr>
          <w:rStyle w:val="FontStyle15"/>
          <w:b/>
          <w:caps/>
          <w:sz w:val="28"/>
          <w:szCs w:val="28"/>
        </w:rPr>
      </w:pPr>
      <w:r w:rsidRPr="008A527C">
        <w:rPr>
          <w:rStyle w:val="FontStyle14"/>
          <w:color w:val="FF0000"/>
        </w:rPr>
        <w:br w:type="page"/>
      </w:r>
      <w:bookmarkStart w:id="3" w:name="_Toc78352655"/>
      <w:r w:rsidRPr="00D05E9B">
        <w:rPr>
          <w:rStyle w:val="FontStyle14"/>
          <w:sz w:val="28"/>
          <w:szCs w:val="28"/>
        </w:rPr>
        <w:lastRenderedPageBreak/>
        <w:t xml:space="preserve">ПРАВИЛА ЗЕМЛЕПОЛЬЗОВАНИЯ И ЗАСТРОЙКИ </w:t>
      </w:r>
      <w:r w:rsidR="007A42A5" w:rsidRPr="00D05E9B">
        <w:rPr>
          <w:rStyle w:val="FontStyle14"/>
          <w:sz w:val="28"/>
          <w:szCs w:val="28"/>
        </w:rPr>
        <w:t xml:space="preserve"> ДУХОВНИЦКОГО </w:t>
      </w:r>
      <w:r w:rsidRPr="00D05E9B">
        <w:rPr>
          <w:rStyle w:val="FontStyle14"/>
          <w:sz w:val="28"/>
          <w:szCs w:val="28"/>
        </w:rPr>
        <w:t>МУНИЦИПАЛЬНОГО ОБРАЗОВАНИЯ</w:t>
      </w:r>
      <w:bookmarkEnd w:id="3"/>
    </w:p>
    <w:p w:rsidR="008A527C" w:rsidRPr="00D05E9B" w:rsidRDefault="008A527C" w:rsidP="00901320">
      <w:pPr>
        <w:spacing w:line="240" w:lineRule="auto"/>
        <w:ind w:firstLine="709"/>
        <w:rPr>
          <w:rStyle w:val="FontStyle22"/>
          <w:sz w:val="28"/>
          <w:szCs w:val="28"/>
        </w:rPr>
      </w:pPr>
      <w:r w:rsidRPr="00D05E9B">
        <w:rPr>
          <w:rStyle w:val="FontStyle22"/>
          <w:sz w:val="28"/>
          <w:szCs w:val="28"/>
        </w:rPr>
        <w:t xml:space="preserve">Правила землепользования и застройки муниципального </w:t>
      </w:r>
      <w:r w:rsidR="007A42A5" w:rsidRPr="00D05E9B">
        <w:rPr>
          <w:rStyle w:val="FontStyle22"/>
          <w:sz w:val="28"/>
          <w:szCs w:val="28"/>
        </w:rPr>
        <w:t xml:space="preserve">Духовницкого </w:t>
      </w:r>
      <w:r w:rsidRPr="00D05E9B">
        <w:rPr>
          <w:rStyle w:val="FontStyle22"/>
          <w:sz w:val="28"/>
          <w:szCs w:val="28"/>
        </w:rPr>
        <w:t xml:space="preserve">образования (далее - Правила) являются нормативным правовым актом, принятым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иными законами и иными нормативными правовыми актами Российской Федерации, законами и иными нормативными правовыми актами Саратовской области, Уставом </w:t>
      </w:r>
      <w:r w:rsidR="007A42A5" w:rsidRPr="00D05E9B">
        <w:rPr>
          <w:rStyle w:val="FontStyle22"/>
          <w:sz w:val="28"/>
          <w:szCs w:val="28"/>
        </w:rPr>
        <w:t xml:space="preserve">Духовницкого </w:t>
      </w:r>
      <w:r w:rsidRPr="00D05E9B">
        <w:rPr>
          <w:rStyle w:val="FontStyle22"/>
          <w:sz w:val="28"/>
          <w:szCs w:val="28"/>
        </w:rPr>
        <w:t>муниципального образования</w:t>
      </w:r>
      <w:r w:rsidR="007A42A5" w:rsidRPr="00D05E9B">
        <w:rPr>
          <w:rStyle w:val="FontStyle22"/>
          <w:sz w:val="28"/>
          <w:szCs w:val="28"/>
        </w:rPr>
        <w:t xml:space="preserve"> Саратовской области</w:t>
      </w:r>
      <w:r w:rsidRPr="00D05E9B">
        <w:rPr>
          <w:rStyle w:val="FontStyle15"/>
          <w:sz w:val="28"/>
          <w:szCs w:val="28"/>
        </w:rPr>
        <w:t>,  а</w:t>
      </w:r>
      <w:r w:rsidRPr="00D05E9B">
        <w:rPr>
          <w:rStyle w:val="FontStyle22"/>
          <w:sz w:val="28"/>
          <w:szCs w:val="28"/>
        </w:rPr>
        <w:t xml:space="preserve"> также с учетом положений иных актов и документов, определяющих основные направления  социально-экономического и градостроительного</w:t>
      </w:r>
      <w:r w:rsidR="00BE264B">
        <w:rPr>
          <w:rStyle w:val="FontStyle22"/>
          <w:sz w:val="28"/>
          <w:szCs w:val="28"/>
        </w:rPr>
        <w:t xml:space="preserve"> </w:t>
      </w:r>
      <w:r w:rsidRPr="00D05E9B">
        <w:rPr>
          <w:rStyle w:val="FontStyle22"/>
          <w:sz w:val="28"/>
          <w:szCs w:val="28"/>
        </w:rPr>
        <w:t xml:space="preserve">развития </w:t>
      </w:r>
      <w:r w:rsidR="007A42A5" w:rsidRPr="00D05E9B">
        <w:rPr>
          <w:rStyle w:val="FontStyle22"/>
          <w:sz w:val="28"/>
          <w:szCs w:val="28"/>
        </w:rPr>
        <w:t>Духовницкого муниципального образования,</w:t>
      </w:r>
      <w:r w:rsidRPr="00D05E9B">
        <w:rPr>
          <w:rStyle w:val="FontStyle22"/>
          <w:sz w:val="28"/>
          <w:szCs w:val="28"/>
        </w:rPr>
        <w:t xml:space="preserve"> охраны его культурного наследия, окружающей среды и</w:t>
      </w:r>
      <w:r w:rsidR="00BE264B">
        <w:rPr>
          <w:rStyle w:val="FontStyle22"/>
          <w:sz w:val="28"/>
          <w:szCs w:val="28"/>
        </w:rPr>
        <w:t xml:space="preserve"> </w:t>
      </w:r>
      <w:r w:rsidRPr="00D05E9B">
        <w:rPr>
          <w:rStyle w:val="FontStyle22"/>
          <w:sz w:val="28"/>
          <w:szCs w:val="28"/>
        </w:rPr>
        <w:t>рационального использования природных ресурсов.</w:t>
      </w:r>
    </w:p>
    <w:p w:rsidR="00D05E9B" w:rsidRPr="00D05E9B" w:rsidRDefault="00D05E9B" w:rsidP="00901320">
      <w:pPr>
        <w:pStyle w:val="13"/>
        <w:shd w:val="clear" w:color="auto" w:fill="FFFFFF"/>
        <w:spacing w:after="0" w:line="240" w:lineRule="auto"/>
        <w:ind w:firstLine="709"/>
        <w:rPr>
          <w:rFonts w:ascii="Times New Roman" w:hAnsi="Times New Roman" w:cs="Times New Roman"/>
          <w:sz w:val="28"/>
          <w:szCs w:val="28"/>
        </w:rPr>
      </w:pPr>
      <w:r w:rsidRPr="00D05E9B">
        <w:rPr>
          <w:rFonts w:ascii="Times New Roman" w:hAnsi="Times New Roman" w:cs="Times New Roman"/>
          <w:sz w:val="28"/>
          <w:szCs w:val="28"/>
        </w:rPr>
        <w:t xml:space="preserve">Ранее правила землепользования и застройки </w:t>
      </w:r>
      <w:r w:rsidRPr="00D05E9B">
        <w:rPr>
          <w:rFonts w:ascii="Times New Roman" w:eastAsia="Calibri" w:hAnsi="Times New Roman" w:cs="Times New Roman"/>
          <w:sz w:val="28"/>
          <w:szCs w:val="28"/>
        </w:rPr>
        <w:t>Духовницкого муниципального образования Духовницкого муниципального района Саратовской области</w:t>
      </w:r>
      <w:r w:rsidRPr="00D05E9B">
        <w:rPr>
          <w:rFonts w:ascii="Times New Roman" w:hAnsi="Times New Roman" w:cs="Times New Roman"/>
          <w:sz w:val="28"/>
          <w:szCs w:val="28"/>
        </w:rPr>
        <w:t xml:space="preserve"> были разработаны </w:t>
      </w:r>
      <w:r w:rsidRPr="00D05E9B">
        <w:rPr>
          <w:rFonts w:ascii="Times New Roman" w:hAnsi="Times New Roman" w:cs="Times New Roman"/>
          <w:spacing w:val="-7"/>
          <w:sz w:val="28"/>
          <w:szCs w:val="28"/>
        </w:rPr>
        <w:t>ООО «СарстройНИИпроект»</w:t>
      </w:r>
      <w:r w:rsidR="00795AE2">
        <w:rPr>
          <w:rFonts w:ascii="Times New Roman" w:hAnsi="Times New Roman" w:cs="Times New Roman"/>
          <w:spacing w:val="-7"/>
          <w:sz w:val="28"/>
          <w:szCs w:val="28"/>
        </w:rPr>
        <w:t xml:space="preserve"> </w:t>
      </w:r>
      <w:r w:rsidRPr="00D05E9B">
        <w:rPr>
          <w:rFonts w:ascii="Times New Roman" w:hAnsi="Times New Roman" w:cs="Times New Roman"/>
          <w:sz w:val="28"/>
          <w:szCs w:val="28"/>
        </w:rPr>
        <w:t>в 2016 году.</w:t>
      </w:r>
    </w:p>
    <w:p w:rsidR="008A527C" w:rsidRPr="002A730F" w:rsidRDefault="007A42A5" w:rsidP="002A730F">
      <w:pPr>
        <w:pStyle w:val="13"/>
        <w:shd w:val="clear" w:color="auto" w:fill="FFFFFF"/>
        <w:spacing w:after="0" w:line="240" w:lineRule="auto"/>
        <w:ind w:firstLine="709"/>
        <w:rPr>
          <w:rStyle w:val="FontStyle22"/>
          <w:sz w:val="28"/>
          <w:szCs w:val="28"/>
          <w:lang w:eastAsia="ru-RU"/>
        </w:rPr>
      </w:pPr>
      <w:r w:rsidRPr="00D05E9B">
        <w:rPr>
          <w:rStyle w:val="FontStyle22"/>
          <w:sz w:val="28"/>
          <w:szCs w:val="28"/>
          <w:lang w:eastAsia="ru-RU"/>
        </w:rPr>
        <w:t xml:space="preserve">  </w:t>
      </w:r>
      <w:r w:rsidR="00DB1940">
        <w:rPr>
          <w:rStyle w:val="FontStyle22"/>
          <w:sz w:val="28"/>
          <w:szCs w:val="28"/>
          <w:lang w:eastAsia="ru-RU"/>
        </w:rPr>
        <w:t>П</w:t>
      </w:r>
      <w:r w:rsidRPr="00D05E9B">
        <w:rPr>
          <w:rStyle w:val="FontStyle22"/>
          <w:sz w:val="28"/>
          <w:szCs w:val="28"/>
          <w:lang w:eastAsia="ru-RU"/>
        </w:rPr>
        <w:t>равил</w:t>
      </w:r>
      <w:r w:rsidR="00DB1940">
        <w:rPr>
          <w:rStyle w:val="FontStyle22"/>
          <w:sz w:val="28"/>
          <w:szCs w:val="28"/>
          <w:lang w:eastAsia="ru-RU"/>
        </w:rPr>
        <w:t>а</w:t>
      </w:r>
      <w:r w:rsidRPr="00D05E9B">
        <w:rPr>
          <w:rStyle w:val="FontStyle22"/>
          <w:sz w:val="28"/>
          <w:szCs w:val="28"/>
          <w:lang w:eastAsia="ru-RU"/>
        </w:rPr>
        <w:t xml:space="preserve"> землепользования и застройки Духовницкого муниципального образования Духовницкого муниципального района Саратовской области подготовил филиал ФГБУ «ФКП Росреестра» по Саратовской области.</w:t>
      </w:r>
    </w:p>
    <w:p w:rsidR="00D05E9B" w:rsidRDefault="00D05E9B" w:rsidP="008A527C">
      <w:pPr>
        <w:pStyle w:val="Style5"/>
        <w:widowControl/>
        <w:spacing w:line="240" w:lineRule="auto"/>
        <w:ind w:firstLine="709"/>
        <w:rPr>
          <w:rStyle w:val="FontStyle14"/>
          <w:color w:val="FF0000"/>
          <w:sz w:val="28"/>
          <w:szCs w:val="28"/>
        </w:rPr>
      </w:pPr>
    </w:p>
    <w:p w:rsidR="008A527C" w:rsidRPr="003073A8" w:rsidRDefault="009B47CA" w:rsidP="00C7490F">
      <w:pPr>
        <w:pStyle w:val="Style5"/>
        <w:widowControl/>
        <w:spacing w:line="240" w:lineRule="auto"/>
        <w:ind w:firstLine="709"/>
        <w:outlineLvl w:val="0"/>
        <w:rPr>
          <w:rStyle w:val="FontStyle14"/>
          <w:color w:val="000000" w:themeColor="text1"/>
          <w:sz w:val="28"/>
          <w:szCs w:val="28"/>
        </w:rPr>
      </w:pPr>
      <w:bookmarkStart w:id="4" w:name="_Toc114217572"/>
      <w:r w:rsidRPr="003073A8">
        <w:rPr>
          <w:rStyle w:val="FontStyle14"/>
          <w:color w:val="000000" w:themeColor="text1"/>
          <w:sz w:val="28"/>
          <w:szCs w:val="28"/>
        </w:rPr>
        <w:t>РАЗДЕЛ</w:t>
      </w:r>
      <w:r w:rsidR="008A527C" w:rsidRPr="003073A8">
        <w:rPr>
          <w:rStyle w:val="FontStyle14"/>
          <w:color w:val="000000" w:themeColor="text1"/>
          <w:sz w:val="28"/>
          <w:szCs w:val="28"/>
        </w:rPr>
        <w:t xml:space="preserve"> I. ПОРЯДОК РЕГУЛИРОВАНИЯ ЗЕМЛЕПОЛЬЗОВАНИЯ И ЗАСТРОЙКИ НА ОСНОВЕ ГРАДОСТРОИТЕЛЬНОГО ЗОНИРОВАНИЯ</w:t>
      </w:r>
      <w:bookmarkEnd w:id="4"/>
    </w:p>
    <w:p w:rsidR="008A527C" w:rsidRPr="003073A8" w:rsidRDefault="008A527C" w:rsidP="008A527C">
      <w:pPr>
        <w:pStyle w:val="Style5"/>
        <w:widowControl/>
        <w:spacing w:line="240" w:lineRule="auto"/>
        <w:ind w:firstLine="709"/>
        <w:rPr>
          <w:b/>
          <w:bCs/>
          <w:color w:val="000000" w:themeColor="text1"/>
          <w:sz w:val="28"/>
          <w:szCs w:val="28"/>
        </w:rPr>
      </w:pPr>
    </w:p>
    <w:p w:rsidR="008A527C" w:rsidRPr="003073A8" w:rsidRDefault="008A527C" w:rsidP="00C66EB4">
      <w:pPr>
        <w:pStyle w:val="afa"/>
        <w:tabs>
          <w:tab w:val="left" w:pos="1701"/>
        </w:tabs>
        <w:spacing w:after="0" w:line="240" w:lineRule="auto"/>
        <w:ind w:firstLine="709"/>
        <w:jc w:val="both"/>
        <w:outlineLvl w:val="0"/>
        <w:rPr>
          <w:bCs/>
          <w:color w:val="000000" w:themeColor="text1"/>
        </w:rPr>
      </w:pPr>
      <w:bookmarkStart w:id="5" w:name="_Toc78352656"/>
      <w:bookmarkStart w:id="6" w:name="_Toc114217573"/>
      <w:r w:rsidRPr="003073A8">
        <w:rPr>
          <w:bCs/>
          <w:color w:val="000000" w:themeColor="text1"/>
        </w:rPr>
        <w:t>Глава 1. Общие положения</w:t>
      </w:r>
      <w:bookmarkEnd w:id="5"/>
      <w:r w:rsidR="009B47CA" w:rsidRPr="003073A8">
        <w:rPr>
          <w:bCs/>
          <w:color w:val="000000" w:themeColor="text1"/>
        </w:rPr>
        <w:t>. Основные термины и понятия</w:t>
      </w:r>
      <w:bookmarkEnd w:id="6"/>
    </w:p>
    <w:p w:rsidR="00D05E9B" w:rsidRPr="00D05E9B" w:rsidRDefault="00F9234F" w:rsidP="00F9234F">
      <w:pPr>
        <w:pStyle w:val="3"/>
        <w:keepLines w:val="0"/>
        <w:tabs>
          <w:tab w:val="left" w:pos="1701"/>
        </w:tabs>
        <w:suppressAutoHyphens/>
        <w:spacing w:before="180" w:after="120" w:line="240" w:lineRule="auto"/>
        <w:ind w:firstLine="709"/>
        <w:rPr>
          <w:rFonts w:ascii="Times New Roman" w:eastAsia="Times New Roman" w:hAnsi="Times New Roman" w:cs="Times New Roman"/>
          <w:bCs w:val="0"/>
          <w:color w:val="auto"/>
          <w:sz w:val="28"/>
          <w:szCs w:val="28"/>
          <w:lang w:eastAsia="ar-SA"/>
        </w:rPr>
      </w:pPr>
      <w:bookmarkStart w:id="7" w:name="_Toc78352657"/>
      <w:bookmarkStart w:id="8" w:name="_Toc114217574"/>
      <w:r>
        <w:rPr>
          <w:rFonts w:ascii="Times New Roman" w:hAnsi="Times New Roman" w:cs="Times New Roman"/>
          <w:bCs w:val="0"/>
          <w:color w:val="auto"/>
          <w:sz w:val="28"/>
          <w:szCs w:val="28"/>
        </w:rPr>
        <w:t xml:space="preserve">Статья </w:t>
      </w:r>
      <w:r w:rsidR="008A527C" w:rsidRPr="00D05E9B">
        <w:rPr>
          <w:rFonts w:ascii="Times New Roman" w:hAnsi="Times New Roman" w:cs="Times New Roman"/>
          <w:bCs w:val="0"/>
          <w:color w:val="auto"/>
          <w:sz w:val="28"/>
          <w:szCs w:val="28"/>
        </w:rPr>
        <w:t>1.</w:t>
      </w:r>
      <w:bookmarkEnd w:id="7"/>
      <w:r>
        <w:rPr>
          <w:rFonts w:ascii="Times New Roman" w:hAnsi="Times New Roman" w:cs="Times New Roman"/>
          <w:bCs w:val="0"/>
          <w:color w:val="auto"/>
          <w:sz w:val="28"/>
          <w:szCs w:val="28"/>
        </w:rPr>
        <w:t xml:space="preserve"> </w:t>
      </w:r>
      <w:r w:rsidR="00D05E9B" w:rsidRPr="00D05E9B">
        <w:rPr>
          <w:rFonts w:ascii="Times New Roman" w:eastAsia="Times New Roman" w:hAnsi="Times New Roman" w:cs="Times New Roman"/>
          <w:bCs w:val="0"/>
          <w:color w:val="auto"/>
          <w:sz w:val="28"/>
          <w:szCs w:val="28"/>
          <w:lang w:eastAsia="ar-SA"/>
        </w:rPr>
        <w:t>Основные понятия, используемые в Правилах землепользования и застройки</w:t>
      </w:r>
      <w:bookmarkEnd w:id="8"/>
    </w:p>
    <w:p w:rsidR="00D05E9B" w:rsidRPr="00D05E9B" w:rsidRDefault="00D05E9B" w:rsidP="00D05E9B">
      <w:pPr>
        <w:pStyle w:val="ac"/>
        <w:rPr>
          <w:iCs/>
          <w:sz w:val="28"/>
          <w:szCs w:val="28"/>
          <w:lang w:val="ru-RU"/>
        </w:rPr>
      </w:pPr>
      <w:r w:rsidRPr="00D05E9B">
        <w:rPr>
          <w:iCs/>
          <w:sz w:val="28"/>
          <w:szCs w:val="28"/>
          <w:lang w:val="ru-RU"/>
        </w:rPr>
        <w:t xml:space="preserve">В настоящих Правилах используются следующие основные </w:t>
      </w:r>
      <w:r w:rsidRPr="00D05E9B">
        <w:rPr>
          <w:sz w:val="28"/>
          <w:szCs w:val="28"/>
          <w:lang w:val="ru-RU"/>
        </w:rPr>
        <w:t>понятия</w:t>
      </w:r>
      <w:r w:rsidRPr="00D05E9B">
        <w:rPr>
          <w:iCs/>
          <w:sz w:val="28"/>
          <w:szCs w:val="28"/>
          <w:lang w:val="ru-RU"/>
        </w:rPr>
        <w:t>:</w:t>
      </w:r>
    </w:p>
    <w:p w:rsidR="00D05E9B" w:rsidRPr="00C75267" w:rsidRDefault="00D05E9B" w:rsidP="00D05E9B">
      <w:pPr>
        <w:spacing w:line="240" w:lineRule="auto"/>
        <w:ind w:firstLine="709"/>
        <w:rPr>
          <w:sz w:val="28"/>
          <w:szCs w:val="28"/>
        </w:rPr>
      </w:pPr>
      <w:r w:rsidRPr="00C75267">
        <w:rPr>
          <w:b/>
          <w:bCs/>
          <w:sz w:val="28"/>
          <w:szCs w:val="28"/>
        </w:rPr>
        <w:t>акт приемки объекта</w:t>
      </w:r>
      <w:r w:rsidRPr="00C75267">
        <w:rPr>
          <w:sz w:val="28"/>
          <w:szCs w:val="28"/>
        </w:rPr>
        <w:t xml:space="preserve"> – документ, подготовленный по завершении строительства, реконструкции на основании договора, оформленный в соответствии с требованиями гражданского законодательства, подписанный застройщиком (заказчиком) и исполнителем (подрядчиком, генеральным подрядчиком) работ по строительству, реконструкции объекта капитального строительства, удостоверяющий, что обязательства исполнителя (подрядчика, генерального подрядчика) перед застройщиком (заказчиком) выполнены, результаты работ соответствуют градостроительному плану земельного участка, утвержденной проектной документации, требованиям технических регламентов, иным условиям договора, и что застройщик (заказчик) принимает выполненные исполнителем (подрядчиком, генеральным подрядчиком) работы. В соответствии с пунктом 4 части 3 статьи 55 Градостроительного </w:t>
      </w:r>
      <w:r w:rsidR="009B3B11">
        <w:rPr>
          <w:sz w:val="28"/>
          <w:szCs w:val="28"/>
        </w:rPr>
        <w:t>Кодекса</w:t>
      </w:r>
      <w:r w:rsidRPr="00C75267">
        <w:rPr>
          <w:sz w:val="28"/>
          <w:szCs w:val="28"/>
        </w:rPr>
        <w:t xml:space="preserve"> Российской Федерации акт приемки объекта капитального строительства прилагается к заявлению о выдаче разрешения на ввод объекта в эксплуатацию;</w:t>
      </w:r>
    </w:p>
    <w:p w:rsidR="00D05E9B" w:rsidRPr="00C75267" w:rsidRDefault="00D05E9B" w:rsidP="00D05E9B">
      <w:pPr>
        <w:pStyle w:val="ac"/>
        <w:rPr>
          <w:b/>
          <w:bCs/>
          <w:sz w:val="28"/>
          <w:szCs w:val="28"/>
          <w:lang w:val="ru-RU"/>
        </w:rPr>
      </w:pPr>
      <w:r w:rsidRPr="00C75267">
        <w:rPr>
          <w:b/>
          <w:bCs/>
          <w:sz w:val="28"/>
          <w:szCs w:val="28"/>
          <w:lang w:val="ru-RU"/>
        </w:rPr>
        <w:lastRenderedPageBreak/>
        <w:t>арендаторы земельных участков</w:t>
      </w:r>
      <w:r w:rsidRPr="00C75267">
        <w:rPr>
          <w:sz w:val="28"/>
          <w:szCs w:val="28"/>
          <w:lang w:val="ru-RU"/>
        </w:rPr>
        <w:t xml:space="preserve"> – лица, владеющие и пользующиеся земельными участками по договору аренды, договору субаренды;</w:t>
      </w:r>
    </w:p>
    <w:p w:rsidR="00D05E9B" w:rsidRPr="00C75267" w:rsidRDefault="00D05E9B" w:rsidP="00D05E9B">
      <w:pPr>
        <w:pStyle w:val="ac"/>
        <w:rPr>
          <w:sz w:val="28"/>
          <w:szCs w:val="28"/>
          <w:lang w:val="ru-RU"/>
        </w:rPr>
      </w:pPr>
      <w:r w:rsidRPr="00C75267">
        <w:rPr>
          <w:b/>
          <w:bCs/>
          <w:sz w:val="28"/>
          <w:szCs w:val="28"/>
          <w:lang w:val="ru-RU"/>
        </w:rPr>
        <w:t xml:space="preserve">береговая полоса – </w:t>
      </w:r>
      <w:r w:rsidRPr="00C75267">
        <w:rPr>
          <w:sz w:val="28"/>
          <w:szCs w:val="28"/>
          <w:lang w:val="ru-RU"/>
        </w:rPr>
        <w:t>полоса земли вдоль береговой линии водного объекта, предназначенная для общего пользования;</w:t>
      </w:r>
    </w:p>
    <w:p w:rsidR="00D05E9B" w:rsidRPr="00C75267" w:rsidRDefault="00D05E9B" w:rsidP="00D05E9B">
      <w:pPr>
        <w:spacing w:line="240" w:lineRule="auto"/>
        <w:ind w:firstLine="709"/>
        <w:rPr>
          <w:sz w:val="28"/>
          <w:szCs w:val="28"/>
        </w:rPr>
      </w:pPr>
      <w:r w:rsidRPr="00C75267">
        <w:rPr>
          <w:b/>
          <w:bCs/>
          <w:sz w:val="28"/>
          <w:szCs w:val="28"/>
        </w:rPr>
        <w:t>виды разрешенного использования земельных участков и объектов капитального строительства</w:t>
      </w:r>
      <w:r w:rsidRPr="00C75267">
        <w:rPr>
          <w:sz w:val="28"/>
          <w:szCs w:val="28"/>
        </w:rPr>
        <w:t xml:space="preserve"> – виды деятельности, осуществлять которые на земельных участках и в иных объектах недвижимости разрешено в силу указания этих видов в градостроительных регламентах при соблюдении требований, установленных настоящими Правилами и иными нормативными правовыми актами;</w:t>
      </w:r>
    </w:p>
    <w:p w:rsidR="003B1FF0" w:rsidRPr="00C80CF4" w:rsidRDefault="003B1FF0" w:rsidP="003B1FF0">
      <w:pPr>
        <w:ind w:firstLine="709"/>
        <w:rPr>
          <w:sz w:val="28"/>
          <w:szCs w:val="28"/>
        </w:rPr>
      </w:pPr>
      <w:r w:rsidRPr="00C80CF4">
        <w:rPr>
          <w:b/>
          <w:bCs/>
          <w:sz w:val="28"/>
          <w:szCs w:val="28"/>
        </w:rPr>
        <w:t>высота здания, строения, сооружения</w:t>
      </w:r>
      <w:r w:rsidRPr="00C80CF4">
        <w:rPr>
          <w:sz w:val="28"/>
          <w:szCs w:val="28"/>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3B1FF0" w:rsidRPr="00C80CF4" w:rsidRDefault="003B1FF0" w:rsidP="003B1FF0">
      <w:pPr>
        <w:pStyle w:val="ac"/>
        <w:rPr>
          <w:sz w:val="28"/>
          <w:szCs w:val="28"/>
          <w:lang w:val="ru-RU"/>
        </w:rPr>
      </w:pPr>
      <w:r w:rsidRPr="00C80CF4">
        <w:rPr>
          <w:b/>
          <w:bCs/>
          <w:sz w:val="28"/>
          <w:szCs w:val="28"/>
          <w:lang w:val="ru-RU"/>
        </w:rPr>
        <w:t>градостроительная деятельность</w:t>
      </w:r>
      <w:r w:rsidRPr="00C80CF4">
        <w:rPr>
          <w:sz w:val="28"/>
          <w:szCs w:val="28"/>
          <w:lang w:val="ru-RU"/>
        </w:rPr>
        <w:t xml:space="preserve"> – </w:t>
      </w:r>
      <w:r w:rsidRPr="00C80CF4">
        <w:rPr>
          <w:color w:val="000000"/>
          <w:sz w:val="28"/>
          <w:szCs w:val="28"/>
          <w:shd w:val="clear" w:color="auto" w:fill="FFFFFF"/>
          <w:lang w:val="ru-RU"/>
        </w:rPr>
        <w:t>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Pr="00C80CF4">
        <w:rPr>
          <w:sz w:val="28"/>
          <w:szCs w:val="28"/>
          <w:lang w:val="ru-RU"/>
        </w:rPr>
        <w:t>;</w:t>
      </w:r>
    </w:p>
    <w:p w:rsidR="003B1FF0" w:rsidRDefault="003B1FF0" w:rsidP="003B1FF0">
      <w:pPr>
        <w:pStyle w:val="ac"/>
        <w:rPr>
          <w:sz w:val="28"/>
          <w:szCs w:val="28"/>
          <w:lang w:val="ru-RU"/>
        </w:rPr>
      </w:pPr>
      <w:r w:rsidRPr="00C80CF4">
        <w:rPr>
          <w:b/>
          <w:bCs/>
          <w:sz w:val="28"/>
          <w:szCs w:val="28"/>
          <w:lang w:val="ru-RU"/>
        </w:rPr>
        <w:t xml:space="preserve">градостроительное зонирование – </w:t>
      </w:r>
      <w:r w:rsidRPr="00C80CF4">
        <w:rPr>
          <w:sz w:val="28"/>
          <w:szCs w:val="28"/>
          <w:lang w:val="ru-RU"/>
        </w:rPr>
        <w:t>зонирование территории муниципального образования в целях определения территориальных зон и установления градостроительных регламентов;</w:t>
      </w:r>
    </w:p>
    <w:p w:rsidR="003B1FF0" w:rsidRPr="00C80CF4" w:rsidRDefault="003B1FF0" w:rsidP="003B1FF0">
      <w:pPr>
        <w:pStyle w:val="ac"/>
        <w:rPr>
          <w:sz w:val="28"/>
          <w:szCs w:val="28"/>
          <w:lang w:val="ru-RU"/>
        </w:rPr>
      </w:pPr>
      <w:r w:rsidRPr="00C80CF4">
        <w:rPr>
          <w:b/>
          <w:bCs/>
          <w:sz w:val="28"/>
          <w:szCs w:val="28"/>
          <w:lang w:val="ru-RU"/>
        </w:rPr>
        <w:t xml:space="preserve">градостроительная документация по планировке территории </w:t>
      </w:r>
      <w:r w:rsidRPr="00C80CF4">
        <w:rPr>
          <w:sz w:val="28"/>
          <w:szCs w:val="28"/>
          <w:lang w:val="ru-RU"/>
        </w:rPr>
        <w:t>– документация, разработанная в целях обеспечения устойчивого развития территории, выделения элементов планировочной структуры (кварталов, микрорайонов и иных элементов), установление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 (проект планировки территории, проект межевания территории и градостроительные планы земельных участков);</w:t>
      </w:r>
    </w:p>
    <w:p w:rsidR="00BA3E29" w:rsidRPr="00BA3E29" w:rsidRDefault="003B1FF0" w:rsidP="00BA3E29">
      <w:pPr>
        <w:tabs>
          <w:tab w:val="left" w:pos="993"/>
          <w:tab w:val="left" w:pos="1276"/>
        </w:tabs>
        <w:ind w:firstLine="709"/>
        <w:contextualSpacing/>
        <w:rPr>
          <w:sz w:val="28"/>
          <w:szCs w:val="28"/>
        </w:rPr>
      </w:pPr>
      <w:r w:rsidRPr="00C80CF4">
        <w:rPr>
          <w:b/>
          <w:bCs/>
          <w:sz w:val="28"/>
          <w:szCs w:val="28"/>
        </w:rPr>
        <w:t xml:space="preserve">градостроительный план земельного участка </w:t>
      </w:r>
      <w:r w:rsidRPr="00C80CF4">
        <w:rPr>
          <w:sz w:val="28"/>
          <w:szCs w:val="28"/>
        </w:rPr>
        <w:t>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w:t>
      </w:r>
      <w:r>
        <w:rPr>
          <w:sz w:val="28"/>
          <w:szCs w:val="28"/>
        </w:rPr>
        <w:t>а в границах земельного участка;</w:t>
      </w:r>
    </w:p>
    <w:p w:rsidR="00D05E9B" w:rsidRPr="00601970" w:rsidRDefault="00D05E9B" w:rsidP="00BA3E29">
      <w:pPr>
        <w:pStyle w:val="ac"/>
        <w:rPr>
          <w:color w:val="000000" w:themeColor="text1"/>
          <w:sz w:val="28"/>
          <w:szCs w:val="28"/>
          <w:lang w:val="ru-RU"/>
        </w:rPr>
      </w:pPr>
      <w:r w:rsidRPr="00601970">
        <w:rPr>
          <w:b/>
          <w:color w:val="000000" w:themeColor="text1"/>
          <w:sz w:val="28"/>
          <w:szCs w:val="28"/>
          <w:lang w:val="ru-RU"/>
        </w:rPr>
        <w:t>градостроительное регулирование</w:t>
      </w:r>
      <w:r w:rsidRPr="00601970">
        <w:rPr>
          <w:color w:val="000000" w:themeColor="text1"/>
          <w:sz w:val="28"/>
          <w:szCs w:val="28"/>
          <w:lang w:val="ru-RU"/>
        </w:rPr>
        <w:t xml:space="preserve"> – деятельность органов государственной власти и органов местного самоуправления по упорядочению градостроительных отношений, возникающих в процессе градостроительной деятельности, осуществляемая посредством принятия законодательных и иных нормативных правовых актов, утверждения и реализации документов территориального планирования, документации по планировке территории и правил землепользования и застройки;</w:t>
      </w:r>
    </w:p>
    <w:p w:rsidR="003B1FF0" w:rsidRDefault="003B1FF0" w:rsidP="00D05E9B">
      <w:pPr>
        <w:pStyle w:val="ac"/>
        <w:rPr>
          <w:sz w:val="28"/>
          <w:szCs w:val="28"/>
          <w:lang w:val="ru-RU"/>
        </w:rPr>
      </w:pPr>
      <w:r w:rsidRPr="00C80CF4">
        <w:rPr>
          <w:b/>
          <w:bCs/>
          <w:sz w:val="28"/>
          <w:szCs w:val="28"/>
          <w:lang w:val="ru-RU"/>
        </w:rPr>
        <w:lastRenderedPageBreak/>
        <w:t xml:space="preserve">градостроительный регламент – </w:t>
      </w:r>
      <w:r w:rsidRPr="00C80CF4">
        <w:rPr>
          <w:color w:val="000000"/>
          <w:sz w:val="28"/>
          <w:szCs w:val="28"/>
          <w:shd w:val="clear" w:color="auto" w:fill="FFFFFF"/>
          <w:lang w:val="ru-RU"/>
        </w:rPr>
        <w:t>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Pr="00C80CF4">
        <w:rPr>
          <w:sz w:val="28"/>
          <w:szCs w:val="28"/>
          <w:lang w:val="ru-RU"/>
        </w:rPr>
        <w:t>;</w:t>
      </w:r>
    </w:p>
    <w:p w:rsidR="003B1FF0" w:rsidRPr="00C80CF4" w:rsidRDefault="003B1FF0" w:rsidP="003B1FF0">
      <w:pPr>
        <w:pStyle w:val="ac"/>
        <w:rPr>
          <w:sz w:val="28"/>
          <w:szCs w:val="28"/>
          <w:lang w:val="ru-RU"/>
        </w:rPr>
      </w:pPr>
      <w:r w:rsidRPr="00C80CF4">
        <w:rPr>
          <w:b/>
          <w:bCs/>
          <w:sz w:val="28"/>
          <w:szCs w:val="28"/>
          <w:lang w:val="ru-RU"/>
        </w:rPr>
        <w:t>документы территориального планирования</w:t>
      </w:r>
      <w:r w:rsidRPr="00C80CF4">
        <w:rPr>
          <w:sz w:val="28"/>
          <w:szCs w:val="28"/>
          <w:lang w:val="ru-RU"/>
        </w:rPr>
        <w:t xml:space="preserve"> – документы территориального планирования по определению назначения территории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rsidR="00D05E9B" w:rsidRPr="003B1FF0" w:rsidRDefault="003B1FF0" w:rsidP="003B1FF0">
      <w:pPr>
        <w:pStyle w:val="ac"/>
        <w:rPr>
          <w:color w:val="FFC000"/>
          <w:sz w:val="28"/>
          <w:szCs w:val="28"/>
          <w:lang w:val="ru-RU"/>
        </w:rPr>
      </w:pPr>
      <w:r w:rsidRPr="00C80CF4">
        <w:rPr>
          <w:b/>
          <w:bCs/>
          <w:sz w:val="28"/>
          <w:szCs w:val="28"/>
          <w:lang w:val="ru-RU"/>
        </w:rPr>
        <w:t xml:space="preserve">земельный участок </w:t>
      </w:r>
      <w:r w:rsidRPr="00C80CF4">
        <w:rPr>
          <w:sz w:val="28"/>
          <w:szCs w:val="28"/>
          <w:lang w:val="ru-RU"/>
        </w:rPr>
        <w:t>– как объект права собственности и иных предусмотренных Земельным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r>
        <w:rPr>
          <w:sz w:val="28"/>
          <w:szCs w:val="28"/>
          <w:lang w:val="ru-RU"/>
        </w:rPr>
        <w:t>;</w:t>
      </w:r>
    </w:p>
    <w:p w:rsidR="003B1FF0" w:rsidRDefault="003B1FF0" w:rsidP="00601970">
      <w:pPr>
        <w:widowControl/>
        <w:spacing w:line="240" w:lineRule="auto"/>
        <w:ind w:firstLine="709"/>
        <w:textAlignment w:val="auto"/>
        <w:rPr>
          <w:rFonts w:eastAsiaTheme="minorHAnsi"/>
          <w:sz w:val="28"/>
          <w:szCs w:val="28"/>
          <w:lang w:eastAsia="en-US"/>
        </w:rPr>
      </w:pPr>
      <w:r w:rsidRPr="00601970">
        <w:rPr>
          <w:rFonts w:eastAsiaTheme="minorHAnsi"/>
          <w:b/>
          <w:sz w:val="28"/>
          <w:szCs w:val="28"/>
          <w:lang w:eastAsia="en-US"/>
        </w:rPr>
        <w:t>застройщик</w:t>
      </w:r>
      <w:r>
        <w:rPr>
          <w:rFonts w:eastAsiaTheme="minorHAnsi"/>
          <w:sz w:val="28"/>
          <w:szCs w:val="28"/>
          <w:lang w:eastAsia="en-US"/>
        </w:rPr>
        <w:t xml:space="preserve"> </w:t>
      </w:r>
      <w:r w:rsidR="00601970" w:rsidRPr="00C80CF4">
        <w:rPr>
          <w:sz w:val="28"/>
          <w:szCs w:val="28"/>
        </w:rPr>
        <w:t>–</w:t>
      </w:r>
      <w:r>
        <w:rPr>
          <w:rFonts w:eastAsiaTheme="minorHAnsi"/>
          <w:sz w:val="28"/>
          <w:szCs w:val="28"/>
          <w:lang w:eastAsia="en-US"/>
        </w:rPr>
        <w:t xml:space="preserve">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r w:rsidR="003073A8">
        <w:rPr>
          <w:rFonts w:eastAsiaTheme="minorHAnsi"/>
          <w:sz w:val="28"/>
          <w:szCs w:val="28"/>
          <w:lang w:eastAsia="en-US"/>
        </w:rPr>
        <w:t>«</w:t>
      </w:r>
      <w:r>
        <w:rPr>
          <w:rFonts w:eastAsiaTheme="minorHAnsi"/>
          <w:sz w:val="28"/>
          <w:szCs w:val="28"/>
          <w:lang w:eastAsia="en-US"/>
        </w:rPr>
        <w:t>Росатом</w:t>
      </w:r>
      <w:r w:rsidR="003073A8">
        <w:rPr>
          <w:rFonts w:eastAsiaTheme="minorHAnsi"/>
          <w:sz w:val="28"/>
          <w:szCs w:val="28"/>
          <w:lang w:eastAsia="en-US"/>
        </w:rPr>
        <w:t>»</w:t>
      </w:r>
      <w:r>
        <w:rPr>
          <w:rFonts w:eastAsiaTheme="minorHAnsi"/>
          <w:sz w:val="28"/>
          <w:szCs w:val="28"/>
          <w:lang w:eastAsia="en-US"/>
        </w:rPr>
        <w:t xml:space="preserve">, Государственная корпорация по космической деятельности </w:t>
      </w:r>
      <w:r w:rsidR="003073A8">
        <w:rPr>
          <w:rFonts w:eastAsiaTheme="minorHAnsi"/>
          <w:sz w:val="28"/>
          <w:szCs w:val="28"/>
          <w:lang w:eastAsia="en-US"/>
        </w:rPr>
        <w:t>«</w:t>
      </w:r>
      <w:r>
        <w:rPr>
          <w:rFonts w:eastAsiaTheme="minorHAnsi"/>
          <w:sz w:val="28"/>
          <w:szCs w:val="28"/>
          <w:lang w:eastAsia="en-US"/>
        </w:rPr>
        <w:t>Роскосмос</w:t>
      </w:r>
      <w:r w:rsidR="003073A8">
        <w:rPr>
          <w:rFonts w:eastAsiaTheme="minorHAnsi"/>
          <w:sz w:val="28"/>
          <w:szCs w:val="28"/>
          <w:lang w:eastAsia="en-US"/>
        </w:rPr>
        <w:t>»</w:t>
      </w:r>
      <w:r>
        <w:rPr>
          <w:rFonts w:eastAsiaTheme="minorHAnsi"/>
          <w:sz w:val="28"/>
          <w:szCs w:val="28"/>
          <w:lang w:eastAsia="en-US"/>
        </w:rPr>
        <w:t>, органы управления государственными внебюджетными фондами или органы местного самоуправления передали в случаях, установленных бюджетным</w:t>
      </w:r>
      <w:r w:rsidR="00D50AC3">
        <w:rPr>
          <w:rFonts w:eastAsiaTheme="minorHAnsi"/>
          <w:sz w:val="28"/>
          <w:szCs w:val="28"/>
          <w:lang w:eastAsia="en-US"/>
        </w:rPr>
        <w:t xml:space="preserve"> </w:t>
      </w:r>
      <w:r>
        <w:rPr>
          <w:rFonts w:eastAsiaTheme="minorHAnsi"/>
          <w:sz w:val="28"/>
          <w:szCs w:val="28"/>
          <w:lang w:eastAsia="en-US"/>
        </w:rPr>
        <w:t xml:space="preserve">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r:id="rId8" w:history="1">
        <w:r w:rsidRPr="003073A8">
          <w:rPr>
            <w:rFonts w:eastAsiaTheme="minorHAnsi"/>
            <w:color w:val="000000" w:themeColor="text1"/>
            <w:sz w:val="28"/>
            <w:szCs w:val="28"/>
            <w:lang w:eastAsia="en-US"/>
          </w:rPr>
          <w:t>статьей 13.3</w:t>
        </w:r>
      </w:hyperlink>
      <w:r>
        <w:rPr>
          <w:rFonts w:eastAsiaTheme="minorHAnsi"/>
          <w:sz w:val="28"/>
          <w:szCs w:val="28"/>
          <w:lang w:eastAsia="en-US"/>
        </w:rPr>
        <w:t xml:space="preserve"> Федерального закона от 29 июля 2017 года </w:t>
      </w:r>
      <w:r w:rsidR="00035B11">
        <w:rPr>
          <w:rFonts w:eastAsiaTheme="minorHAnsi"/>
          <w:sz w:val="28"/>
          <w:szCs w:val="28"/>
          <w:lang w:eastAsia="en-US"/>
        </w:rPr>
        <w:t>№</w:t>
      </w:r>
      <w:r>
        <w:rPr>
          <w:rFonts w:eastAsiaTheme="minorHAnsi"/>
          <w:sz w:val="28"/>
          <w:szCs w:val="28"/>
          <w:lang w:eastAsia="en-US"/>
        </w:rPr>
        <w:t xml:space="preserve"> 218-ФЗ </w:t>
      </w:r>
      <w:r w:rsidR="003073A8">
        <w:rPr>
          <w:rFonts w:eastAsiaTheme="minorHAnsi"/>
          <w:sz w:val="28"/>
          <w:szCs w:val="28"/>
          <w:lang w:eastAsia="en-US"/>
        </w:rPr>
        <w:t>«</w:t>
      </w:r>
      <w:r>
        <w:rPr>
          <w:rFonts w:eastAsiaTheme="minorHAnsi"/>
          <w:sz w:val="28"/>
          <w:szCs w:val="28"/>
          <w:lang w:eastAsia="en-US"/>
        </w:rPr>
        <w:t xml:space="preserve">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w:t>
      </w:r>
      <w:r>
        <w:rPr>
          <w:rFonts w:eastAsiaTheme="minorHAnsi"/>
          <w:sz w:val="28"/>
          <w:szCs w:val="28"/>
          <w:lang w:eastAsia="en-US"/>
        </w:rPr>
        <w:lastRenderedPageBreak/>
        <w:t>Российской Федерации</w:t>
      </w:r>
      <w:r w:rsidR="003073A8">
        <w:rPr>
          <w:rFonts w:eastAsiaTheme="minorHAnsi"/>
          <w:sz w:val="28"/>
          <w:szCs w:val="28"/>
          <w:lang w:eastAsia="en-US"/>
        </w:rPr>
        <w:t>»</w:t>
      </w:r>
      <w:r>
        <w:rPr>
          <w:rFonts w:eastAsiaTheme="minorHAnsi"/>
          <w:sz w:val="28"/>
          <w:szCs w:val="28"/>
          <w:lang w:eastAsia="en-US"/>
        </w:rPr>
        <w:t xml:space="preserve">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D05E9B" w:rsidRPr="00035B11" w:rsidRDefault="00D05E9B" w:rsidP="00D05E9B">
      <w:pPr>
        <w:pStyle w:val="ac"/>
        <w:rPr>
          <w:sz w:val="28"/>
          <w:szCs w:val="28"/>
          <w:lang w:val="ru-RU"/>
        </w:rPr>
      </w:pPr>
      <w:r w:rsidRPr="00035B11">
        <w:rPr>
          <w:b/>
          <w:sz w:val="28"/>
          <w:szCs w:val="28"/>
          <w:lang w:val="ru-RU"/>
        </w:rPr>
        <w:t>заказчик</w:t>
      </w:r>
      <w:r w:rsidRPr="00035B11">
        <w:rPr>
          <w:sz w:val="28"/>
          <w:szCs w:val="28"/>
          <w:lang w:val="ru-RU"/>
        </w:rPr>
        <w:t xml:space="preserve"> –</w:t>
      </w:r>
      <w:r w:rsidR="003073A8">
        <w:rPr>
          <w:sz w:val="28"/>
          <w:szCs w:val="28"/>
          <w:lang w:val="ru-RU"/>
        </w:rPr>
        <w:t xml:space="preserve"> </w:t>
      </w:r>
      <w:r w:rsidR="00035B11" w:rsidRPr="00C75267">
        <w:rPr>
          <w:sz w:val="28"/>
          <w:szCs w:val="28"/>
          <w:lang w:val="ru-RU"/>
        </w:rPr>
        <w:t xml:space="preserve">физическое или юридическое лицо, которое уполномочено застройщиком представлять его интересы при подготовке и осуществлении строительства, реконструкции, в том числе обеспечивает от имени застройщика заключение договоров с исполнителями, подрядчиками, осуществление контроля на </w:t>
      </w:r>
      <w:r w:rsidR="00035B11" w:rsidRPr="00035B11">
        <w:rPr>
          <w:sz w:val="28"/>
          <w:szCs w:val="28"/>
          <w:lang w:val="ru-RU"/>
        </w:rPr>
        <w:t>стадии выполнения и приемки работ;</w:t>
      </w:r>
    </w:p>
    <w:p w:rsidR="00D05E9B" w:rsidRPr="00035B11" w:rsidRDefault="00D05E9B" w:rsidP="00D05E9B">
      <w:pPr>
        <w:pStyle w:val="ac"/>
        <w:rPr>
          <w:b/>
          <w:sz w:val="28"/>
          <w:szCs w:val="28"/>
          <w:lang w:val="ru-RU"/>
        </w:rPr>
      </w:pPr>
      <w:r w:rsidRPr="00035B11">
        <w:rPr>
          <w:b/>
          <w:sz w:val="28"/>
          <w:szCs w:val="28"/>
          <w:lang w:val="ru-RU"/>
        </w:rPr>
        <w:t>землевладельцы</w:t>
      </w:r>
      <w:r w:rsidRPr="00035B11">
        <w:rPr>
          <w:sz w:val="28"/>
          <w:szCs w:val="28"/>
          <w:lang w:val="ru-RU"/>
        </w:rPr>
        <w:t xml:space="preserve"> – лица, владеющие и пользующиеся земельными участками на праве пожизненного наследуемого владения;</w:t>
      </w:r>
    </w:p>
    <w:p w:rsidR="00D05E9B" w:rsidRPr="00035B11" w:rsidRDefault="00D05E9B" w:rsidP="00D05E9B">
      <w:pPr>
        <w:pStyle w:val="ac"/>
        <w:rPr>
          <w:sz w:val="28"/>
          <w:szCs w:val="28"/>
          <w:lang w:val="ru-RU"/>
        </w:rPr>
      </w:pPr>
      <w:r w:rsidRPr="00035B11">
        <w:rPr>
          <w:b/>
          <w:sz w:val="28"/>
          <w:szCs w:val="28"/>
          <w:lang w:val="ru-RU"/>
        </w:rPr>
        <w:t>землепользователи</w:t>
      </w:r>
      <w:r w:rsidRPr="00035B11">
        <w:rPr>
          <w:sz w:val="28"/>
          <w:szCs w:val="28"/>
          <w:lang w:val="ru-RU"/>
        </w:rPr>
        <w:t xml:space="preserve"> – лица, владеющие и пользующиеся земельными участками на праве постоянного (бессрочного) пользования или на праве безвозмездного пользования;</w:t>
      </w:r>
    </w:p>
    <w:p w:rsidR="00035B11" w:rsidRDefault="00035B11" w:rsidP="00035B11">
      <w:pPr>
        <w:pStyle w:val="ac"/>
        <w:rPr>
          <w:sz w:val="28"/>
          <w:szCs w:val="28"/>
          <w:lang w:val="ru-RU"/>
        </w:rPr>
      </w:pPr>
      <w:r w:rsidRPr="00C75267">
        <w:rPr>
          <w:b/>
          <w:bCs/>
          <w:sz w:val="28"/>
          <w:szCs w:val="28"/>
          <w:lang w:val="ru-RU"/>
        </w:rPr>
        <w:t xml:space="preserve">зоны с особыми условиями использования территорий – </w:t>
      </w:r>
      <w:r w:rsidRPr="00C75267">
        <w:rPr>
          <w:color w:val="000000"/>
          <w:sz w:val="28"/>
          <w:szCs w:val="28"/>
          <w:shd w:val="clear" w:color="auto" w:fill="FFFFFF"/>
          <w:lang w:val="ru-RU"/>
        </w:rPr>
        <w:t>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w:t>
      </w:r>
      <w:r w:rsidRPr="00C75267">
        <w:rPr>
          <w:color w:val="000000"/>
          <w:sz w:val="28"/>
          <w:szCs w:val="28"/>
          <w:shd w:val="clear" w:color="auto" w:fill="FFFFFF"/>
        </w:rPr>
        <w:t> </w:t>
      </w:r>
      <w:hyperlink r:id="rId9" w:anchor="dst1863" w:history="1">
        <w:r w:rsidRPr="009B47CA">
          <w:rPr>
            <w:rStyle w:val="ae"/>
            <w:color w:val="000000" w:themeColor="text1"/>
            <w:sz w:val="28"/>
            <w:szCs w:val="28"/>
            <w:u w:val="none"/>
            <w:shd w:val="clear" w:color="auto" w:fill="FFFFFF"/>
            <w:lang w:val="ru-RU"/>
          </w:rPr>
          <w:t>законодательством</w:t>
        </w:r>
      </w:hyperlink>
      <w:r w:rsidRPr="009B47CA">
        <w:rPr>
          <w:color w:val="000000" w:themeColor="text1"/>
          <w:sz w:val="28"/>
          <w:szCs w:val="28"/>
          <w:shd w:val="clear" w:color="auto" w:fill="FFFFFF"/>
        </w:rPr>
        <w:t> </w:t>
      </w:r>
      <w:r w:rsidRPr="009B47CA">
        <w:rPr>
          <w:color w:val="000000"/>
          <w:sz w:val="28"/>
          <w:szCs w:val="28"/>
          <w:shd w:val="clear" w:color="auto" w:fill="FFFFFF"/>
          <w:lang w:val="ru-RU"/>
        </w:rPr>
        <w:t>Росси</w:t>
      </w:r>
      <w:r w:rsidRPr="00C75267">
        <w:rPr>
          <w:color w:val="000000"/>
          <w:sz w:val="28"/>
          <w:szCs w:val="28"/>
          <w:shd w:val="clear" w:color="auto" w:fill="FFFFFF"/>
          <w:lang w:val="ru-RU"/>
        </w:rPr>
        <w:t>йской Федерации</w:t>
      </w:r>
      <w:r w:rsidRPr="00C75267">
        <w:rPr>
          <w:sz w:val="28"/>
          <w:szCs w:val="28"/>
          <w:lang w:val="ru-RU"/>
        </w:rPr>
        <w:t>;</w:t>
      </w:r>
    </w:p>
    <w:p w:rsidR="00035B11" w:rsidRPr="00C75267" w:rsidRDefault="00035B11" w:rsidP="00035B11">
      <w:pPr>
        <w:pStyle w:val="ac"/>
        <w:rPr>
          <w:b/>
          <w:bCs/>
          <w:sz w:val="28"/>
          <w:szCs w:val="28"/>
          <w:lang w:val="ru-RU"/>
        </w:rPr>
      </w:pPr>
      <w:r w:rsidRPr="00F03B77">
        <w:rPr>
          <w:b/>
          <w:bCs/>
          <w:sz w:val="28"/>
          <w:szCs w:val="28"/>
          <w:lang w:val="ru-RU"/>
        </w:rPr>
        <w:t>зоны охраны объектов культурного наследия</w:t>
      </w:r>
      <w:r w:rsidRPr="00F03B77">
        <w:rPr>
          <w:sz w:val="28"/>
          <w:szCs w:val="28"/>
          <w:lang w:val="ru-RU"/>
        </w:rPr>
        <w:t xml:space="preserve"> – территории с особыми условиями использования, регулируемыми законодательством об объектах культурного наследия, границы которых (за исключением границ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режимы использования земель и градостроительные регламенты в границах данных зон утверждаются на основании проекта зон охраны объекта культурного наследия вотношении объектов культурного наследия местного (муниципального) значения – в порядке, установленном законами субъектов Российской Федерации</w:t>
      </w:r>
      <w:r w:rsidRPr="00F03B77">
        <w:rPr>
          <w:color w:val="000000"/>
          <w:sz w:val="28"/>
          <w:szCs w:val="28"/>
          <w:shd w:val="clear" w:color="auto" w:fill="FFFFFF"/>
          <w:lang w:val="ru-RU"/>
        </w:rPr>
        <w:t>.</w:t>
      </w:r>
      <w:r w:rsidRPr="00F03B77">
        <w:rPr>
          <w:sz w:val="28"/>
          <w:szCs w:val="28"/>
          <w:lang w:val="ru-RU"/>
        </w:rPr>
        <w:t xml:space="preserve"> В состав зон охраны объектов культурного наследия входят: охранная зона, зона регулирования застройки и хозяйственной деятельности и зона охраняемого природного ландшафта;</w:t>
      </w:r>
    </w:p>
    <w:p w:rsidR="00035B11" w:rsidRPr="00C75267" w:rsidRDefault="00035B11" w:rsidP="00035B11">
      <w:pPr>
        <w:pStyle w:val="ac"/>
        <w:rPr>
          <w:b/>
          <w:bCs/>
          <w:sz w:val="28"/>
          <w:szCs w:val="28"/>
          <w:lang w:val="ru-RU"/>
        </w:rPr>
      </w:pPr>
      <w:r w:rsidRPr="00C75267">
        <w:rPr>
          <w:b/>
          <w:bCs/>
          <w:sz w:val="28"/>
          <w:szCs w:val="28"/>
          <w:lang w:val="ru-RU"/>
        </w:rPr>
        <w:t>изменение недвижимости</w:t>
      </w:r>
      <w:r w:rsidRPr="00C75267">
        <w:rPr>
          <w:sz w:val="28"/>
          <w:szCs w:val="28"/>
          <w:lang w:val="ru-RU"/>
        </w:rPr>
        <w:t xml:space="preserve"> – изменение вида (видов) использования земельного участка, или зданий, строений, сооружений на нем, а также изменение их параметров (включая изменение размеров земельного участка) при подготовке и осуществлении строительства, реконструкции, перемещения или сноса существующих зданий, строений, сооружений;</w:t>
      </w:r>
    </w:p>
    <w:p w:rsidR="00035B11" w:rsidRPr="00C75267" w:rsidRDefault="00035B11" w:rsidP="00035B11">
      <w:pPr>
        <w:pStyle w:val="ac"/>
        <w:rPr>
          <w:sz w:val="28"/>
          <w:szCs w:val="28"/>
          <w:lang w:val="ru-RU"/>
        </w:rPr>
      </w:pPr>
      <w:r w:rsidRPr="00C75267">
        <w:rPr>
          <w:b/>
          <w:bCs/>
          <w:sz w:val="28"/>
          <w:szCs w:val="28"/>
          <w:lang w:val="ru-RU"/>
        </w:rPr>
        <w:t>информационные системы обеспечения градостроительной деятельности</w:t>
      </w:r>
      <w:r w:rsidRPr="00C75267">
        <w:rPr>
          <w:sz w:val="28"/>
          <w:szCs w:val="28"/>
          <w:lang w:val="ru-RU"/>
        </w:rPr>
        <w:t xml:space="preserve"> – </w:t>
      </w:r>
      <w:r w:rsidRPr="00C75267">
        <w:rPr>
          <w:color w:val="000000"/>
          <w:sz w:val="28"/>
          <w:szCs w:val="28"/>
          <w:shd w:val="clear" w:color="auto" w:fill="FFFFFF"/>
          <w:lang w:val="ru-RU"/>
        </w:rPr>
        <w:t xml:space="preserve">создаваемые и эксплуатируемые в соответствии с требованиями </w:t>
      </w:r>
      <w:r w:rsidRPr="00C75267">
        <w:rPr>
          <w:color w:val="000000"/>
          <w:sz w:val="28"/>
          <w:szCs w:val="28"/>
          <w:shd w:val="clear" w:color="auto" w:fill="FFFFFF"/>
          <w:lang w:val="ru-RU"/>
        </w:rPr>
        <w:lastRenderedPageBreak/>
        <w:t xml:space="preserve">Градостроительного </w:t>
      </w:r>
      <w:r w:rsidR="009B3B11">
        <w:rPr>
          <w:color w:val="000000"/>
          <w:sz w:val="28"/>
          <w:szCs w:val="28"/>
          <w:shd w:val="clear" w:color="auto" w:fill="FFFFFF"/>
          <w:lang w:val="ru-RU"/>
        </w:rPr>
        <w:t>Кодекса</w:t>
      </w:r>
      <w:r w:rsidRPr="00C75267">
        <w:rPr>
          <w:color w:val="000000"/>
          <w:sz w:val="28"/>
          <w:szCs w:val="28"/>
          <w:shd w:val="clear" w:color="auto" w:fill="FFFFFF"/>
          <w:lang w:val="ru-RU"/>
        </w:rPr>
        <w:t xml:space="preserve">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r w:rsidRPr="00C75267">
        <w:rPr>
          <w:sz w:val="28"/>
          <w:szCs w:val="28"/>
          <w:lang w:val="ru-RU"/>
        </w:rPr>
        <w:t>;</w:t>
      </w:r>
    </w:p>
    <w:p w:rsidR="00A67051" w:rsidRDefault="00A67051" w:rsidP="00A67051">
      <w:pPr>
        <w:widowControl/>
        <w:spacing w:line="240" w:lineRule="auto"/>
        <w:ind w:firstLine="709"/>
        <w:textAlignment w:val="auto"/>
        <w:rPr>
          <w:rFonts w:eastAsiaTheme="minorHAnsi"/>
          <w:sz w:val="28"/>
          <w:szCs w:val="28"/>
          <w:lang w:eastAsia="en-US"/>
        </w:rPr>
      </w:pPr>
      <w:r w:rsidRPr="00A67051">
        <w:rPr>
          <w:b/>
          <w:bCs/>
          <w:sz w:val="28"/>
          <w:szCs w:val="28"/>
          <w:lang w:eastAsia="ar-SA" w:bidi="en-US"/>
        </w:rPr>
        <w:t>инженерные изыскания</w:t>
      </w:r>
      <w:r>
        <w:rPr>
          <w:rFonts w:eastAsiaTheme="minorHAnsi"/>
          <w:sz w:val="28"/>
          <w:szCs w:val="28"/>
          <w:lang w:eastAsia="en-US"/>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D05E9B" w:rsidRPr="00A67051" w:rsidRDefault="00D05E9B" w:rsidP="00A67051">
      <w:pPr>
        <w:widowControl/>
        <w:spacing w:line="240" w:lineRule="auto"/>
        <w:ind w:firstLine="709"/>
        <w:textAlignment w:val="auto"/>
        <w:rPr>
          <w:rFonts w:eastAsiaTheme="minorHAnsi"/>
          <w:sz w:val="28"/>
          <w:szCs w:val="28"/>
          <w:lang w:eastAsia="en-US"/>
        </w:rPr>
      </w:pPr>
      <w:r w:rsidRPr="00A67051">
        <w:rPr>
          <w:b/>
          <w:sz w:val="28"/>
          <w:szCs w:val="28"/>
        </w:rPr>
        <w:t>индивидуальный жилой дом</w:t>
      </w:r>
      <w:r w:rsidR="00A67051" w:rsidRPr="00A67051">
        <w:rPr>
          <w:b/>
          <w:sz w:val="28"/>
          <w:szCs w:val="28"/>
        </w:rPr>
        <w:t xml:space="preserve"> (объект индивидуального жилищного строительства)</w:t>
      </w:r>
      <w:r w:rsidRPr="00A67051">
        <w:rPr>
          <w:sz w:val="28"/>
          <w:szCs w:val="28"/>
        </w:rPr>
        <w:t xml:space="preserve"> – </w:t>
      </w:r>
      <w:r w:rsidR="00A67051" w:rsidRPr="00A67051">
        <w:rPr>
          <w:rFonts w:eastAsiaTheme="minorHAnsi"/>
          <w:sz w:val="28"/>
          <w:szCs w:val="28"/>
          <w:lang w:eastAsia="en-US"/>
        </w:rPr>
        <w:t>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r w:rsidRPr="00A67051">
        <w:rPr>
          <w:sz w:val="28"/>
          <w:szCs w:val="28"/>
        </w:rPr>
        <w:t>;</w:t>
      </w:r>
    </w:p>
    <w:p w:rsidR="00D05E9B" w:rsidRPr="00112B23" w:rsidRDefault="00D05E9B" w:rsidP="00112B23">
      <w:pPr>
        <w:widowControl/>
        <w:spacing w:line="240" w:lineRule="auto"/>
        <w:ind w:firstLine="709"/>
        <w:textAlignment w:val="auto"/>
        <w:rPr>
          <w:rFonts w:eastAsiaTheme="minorHAnsi"/>
          <w:sz w:val="28"/>
          <w:szCs w:val="28"/>
          <w:lang w:eastAsia="en-US"/>
        </w:rPr>
      </w:pPr>
      <w:r w:rsidRPr="00112B23">
        <w:rPr>
          <w:b/>
          <w:sz w:val="28"/>
          <w:szCs w:val="28"/>
        </w:rPr>
        <w:t>информационные системы обеспечения градостроительной деятельности</w:t>
      </w:r>
      <w:r w:rsidRPr="00112B23">
        <w:rPr>
          <w:sz w:val="28"/>
          <w:szCs w:val="28"/>
        </w:rPr>
        <w:t xml:space="preserve"> – </w:t>
      </w:r>
      <w:r w:rsidR="00112B23" w:rsidRPr="00112B23">
        <w:rPr>
          <w:rFonts w:eastAsiaTheme="minorHAnsi"/>
          <w:sz w:val="28"/>
          <w:szCs w:val="28"/>
          <w:lang w:eastAsia="en-US"/>
        </w:rPr>
        <w:t xml:space="preserve">создаваемые и эксплуатируемые в соответствии с требованиями настоящего </w:t>
      </w:r>
      <w:r w:rsidR="009B3B11">
        <w:rPr>
          <w:rFonts w:eastAsiaTheme="minorHAnsi"/>
          <w:sz w:val="28"/>
          <w:szCs w:val="28"/>
          <w:lang w:eastAsia="en-US"/>
        </w:rPr>
        <w:t>Кодекса</w:t>
      </w:r>
      <w:r w:rsidR="00112B23" w:rsidRPr="00112B23">
        <w:rPr>
          <w:rFonts w:eastAsiaTheme="minorHAnsi"/>
          <w:sz w:val="28"/>
          <w:szCs w:val="28"/>
          <w:lang w:eastAsia="en-US"/>
        </w:rPr>
        <w:t xml:space="preserve">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r w:rsidRPr="00112B23">
        <w:rPr>
          <w:sz w:val="28"/>
          <w:szCs w:val="28"/>
        </w:rPr>
        <w:t>;</w:t>
      </w:r>
    </w:p>
    <w:p w:rsidR="00A67051" w:rsidRPr="003B1FF0" w:rsidRDefault="00A67051" w:rsidP="00D05E9B">
      <w:pPr>
        <w:pStyle w:val="ac"/>
        <w:rPr>
          <w:color w:val="FFC000"/>
          <w:sz w:val="28"/>
          <w:szCs w:val="28"/>
          <w:lang w:val="ru-RU"/>
        </w:rPr>
      </w:pPr>
      <w:r w:rsidRPr="00C75267">
        <w:rPr>
          <w:b/>
          <w:bCs/>
          <w:sz w:val="28"/>
          <w:szCs w:val="28"/>
          <w:lang w:val="ru-RU"/>
        </w:rPr>
        <w:t>исполнитель</w:t>
      </w:r>
      <w:r w:rsidRPr="00C75267">
        <w:rPr>
          <w:sz w:val="28"/>
          <w:szCs w:val="28"/>
          <w:lang w:val="ru-RU"/>
        </w:rPr>
        <w:t xml:space="preserve"> – физическое или юридическое лицо, являющееся разработчиком правил землепользования и застройки на основании заключенного с заказчиком муниципального контракта на подготовку такой документации и осуществляющее ее подготовку в соответствии с требованиями законодательства и условиями заключенного контракта;</w:t>
      </w:r>
    </w:p>
    <w:p w:rsidR="00112B23" w:rsidRDefault="00112B23" w:rsidP="00112B23">
      <w:pPr>
        <w:ind w:firstLine="709"/>
        <w:rPr>
          <w:sz w:val="28"/>
          <w:szCs w:val="28"/>
        </w:rPr>
      </w:pPr>
      <w:r w:rsidRPr="00C75267">
        <w:rPr>
          <w:b/>
          <w:bCs/>
          <w:sz w:val="28"/>
          <w:szCs w:val="28"/>
        </w:rPr>
        <w:t>кадастровый учет недвижимого имущества</w:t>
      </w:r>
      <w:r w:rsidRPr="00C75267">
        <w:rPr>
          <w:sz w:val="28"/>
          <w:szCs w:val="28"/>
        </w:rPr>
        <w:t xml:space="preserve"> – </w:t>
      </w:r>
      <w:r w:rsidRPr="00C75267">
        <w:rPr>
          <w:color w:val="000000"/>
          <w:sz w:val="28"/>
          <w:szCs w:val="28"/>
          <w:shd w:val="clear" w:color="auto" w:fill="FFFFFF"/>
        </w:rPr>
        <w:t>внесение в Единый государственный реестр недвижимости сведений о земельных участках, зданиях, сооружениях, помещениях, машино-местах, об объектах незавершенного строительства, о единых недвижимых комплексах, а в случаях, установленных федеральным законом, и об иных объектах, которые прочно связаны с землей, то есть перемещение которых без несоразмерного ущерба их назначению невозможно (далее также - объекты недвижимости), которые подтверждают существование такого объекта недвижимости с характеристиками, позволяющими определить его в качестве индивидуально-определенной вещи, или подтверждают прекращение его существования, а также иных предусмотренных настоящим Федеральным законом сведений об объектах недвижимости</w:t>
      </w:r>
      <w:r w:rsidRPr="00C75267">
        <w:rPr>
          <w:sz w:val="28"/>
          <w:szCs w:val="28"/>
        </w:rPr>
        <w:t>;</w:t>
      </w:r>
    </w:p>
    <w:p w:rsidR="00112B23" w:rsidRPr="00C75267" w:rsidRDefault="00112B23" w:rsidP="00112B23">
      <w:pPr>
        <w:pStyle w:val="ac"/>
        <w:rPr>
          <w:sz w:val="28"/>
          <w:szCs w:val="28"/>
          <w:lang w:val="ru-RU"/>
        </w:rPr>
      </w:pPr>
      <w:r w:rsidRPr="00C75267">
        <w:rPr>
          <w:b/>
          <w:bCs/>
          <w:sz w:val="28"/>
          <w:szCs w:val="28"/>
          <w:lang w:val="ru-RU"/>
        </w:rPr>
        <w:t>комиссия</w:t>
      </w:r>
      <w:r w:rsidR="005B79E5">
        <w:rPr>
          <w:b/>
          <w:bCs/>
          <w:sz w:val="28"/>
          <w:szCs w:val="28"/>
          <w:lang w:val="ru-RU"/>
        </w:rPr>
        <w:t xml:space="preserve"> (рабочая группа)</w:t>
      </w:r>
      <w:r w:rsidRPr="00C75267">
        <w:rPr>
          <w:b/>
          <w:bCs/>
          <w:sz w:val="28"/>
          <w:szCs w:val="28"/>
          <w:lang w:val="ru-RU"/>
        </w:rPr>
        <w:t xml:space="preserve"> по землепользованию и застройке – </w:t>
      </w:r>
      <w:r w:rsidRPr="00C75267">
        <w:rPr>
          <w:sz w:val="28"/>
          <w:szCs w:val="28"/>
          <w:lang w:val="ru-RU"/>
        </w:rPr>
        <w:t>коллегиальный консультативный орган при главе исполнительного органа власти местного самоуправления, который наделяется правом подготовки рекомендации по результатам публичных слушаний;</w:t>
      </w:r>
    </w:p>
    <w:p w:rsidR="00112B23" w:rsidRPr="00C75267" w:rsidRDefault="00112B23" w:rsidP="00112B23">
      <w:pPr>
        <w:pStyle w:val="ac"/>
        <w:rPr>
          <w:b/>
          <w:bCs/>
          <w:sz w:val="28"/>
          <w:szCs w:val="28"/>
          <w:lang w:val="ru-RU"/>
        </w:rPr>
      </w:pPr>
      <w:r w:rsidRPr="00C75267">
        <w:rPr>
          <w:b/>
          <w:bCs/>
          <w:sz w:val="28"/>
          <w:szCs w:val="28"/>
          <w:lang w:val="ru-RU"/>
        </w:rPr>
        <w:t>коэффициент строительного использования земельного участка</w:t>
      </w:r>
      <w:r w:rsidRPr="00C75267">
        <w:rPr>
          <w:sz w:val="28"/>
          <w:szCs w:val="28"/>
          <w:lang w:val="ru-RU"/>
        </w:rPr>
        <w:t xml:space="preserve"> – отношение суммарной общей площади всех зданий, строений, сооружений на </w:t>
      </w:r>
      <w:r w:rsidRPr="00C75267">
        <w:rPr>
          <w:sz w:val="28"/>
          <w:szCs w:val="28"/>
          <w:lang w:val="ru-RU"/>
        </w:rPr>
        <w:lastRenderedPageBreak/>
        <w:t>земельном участке (существующих и тех, которые могут быть построены дополнительно) к площади земельного участка. 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на показатель площади земельного участка;</w:t>
      </w:r>
    </w:p>
    <w:p w:rsidR="00112B23" w:rsidRPr="00C75267" w:rsidRDefault="00112B23" w:rsidP="00112B23">
      <w:pPr>
        <w:pStyle w:val="ac"/>
        <w:rPr>
          <w:sz w:val="28"/>
          <w:szCs w:val="28"/>
          <w:lang w:val="ru-RU"/>
        </w:rPr>
      </w:pPr>
      <w:r w:rsidRPr="00C75267">
        <w:rPr>
          <w:b/>
          <w:bCs/>
          <w:sz w:val="28"/>
          <w:szCs w:val="28"/>
          <w:lang w:val="ru-RU"/>
        </w:rPr>
        <w:t>красные линии</w:t>
      </w:r>
      <w:r w:rsidRPr="00C75267">
        <w:rPr>
          <w:sz w:val="28"/>
          <w:szCs w:val="28"/>
          <w:lang w:val="ru-RU"/>
        </w:rPr>
        <w:t xml:space="preserve"> – </w:t>
      </w:r>
      <w:r w:rsidRPr="00C75267">
        <w:rPr>
          <w:color w:val="000000"/>
          <w:sz w:val="28"/>
          <w:szCs w:val="28"/>
          <w:shd w:val="clear" w:color="auto" w:fill="FFFFFF"/>
          <w:lang w:val="ru-RU"/>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RPr="00C75267">
        <w:rPr>
          <w:sz w:val="28"/>
          <w:szCs w:val="28"/>
          <w:lang w:val="ru-RU"/>
        </w:rPr>
        <w:t>;</w:t>
      </w:r>
    </w:p>
    <w:p w:rsidR="00112B23" w:rsidRDefault="00112B23" w:rsidP="00112B23">
      <w:pPr>
        <w:pStyle w:val="ac"/>
        <w:rPr>
          <w:sz w:val="28"/>
          <w:szCs w:val="28"/>
          <w:lang w:val="ru-RU"/>
        </w:rPr>
      </w:pPr>
      <w:r w:rsidRPr="00C20439">
        <w:rPr>
          <w:b/>
          <w:bCs/>
          <w:sz w:val="28"/>
          <w:szCs w:val="28"/>
          <w:lang w:val="ru-RU"/>
        </w:rPr>
        <w:t>линии градостроительного регулирования</w:t>
      </w:r>
      <w:r w:rsidRPr="00C20439">
        <w:rPr>
          <w:sz w:val="28"/>
          <w:szCs w:val="28"/>
          <w:lang w:val="ru-RU"/>
        </w:rPr>
        <w:t xml:space="preserve"> – красные линии; границы земельных участков; линии, обозначающие минимальные отступы построек от границ земельных участков (включая линии регулирования застройки); границы зон действия публичных сервитутов вдоль инженерно-технических коммуникаций, границы зон изъятия, в том числе путем выкупа, резервирования земельных участков, зданий, строений, сооружений для государственных и муниципальных нужд; границы санитарно-защитных, водоохранных и иных зон ограничений использования земельных участков</w:t>
      </w:r>
      <w:r>
        <w:rPr>
          <w:sz w:val="28"/>
          <w:szCs w:val="28"/>
          <w:lang w:val="ru-RU"/>
        </w:rPr>
        <w:t>,</w:t>
      </w:r>
      <w:r w:rsidRPr="00C20439">
        <w:rPr>
          <w:sz w:val="28"/>
          <w:szCs w:val="28"/>
          <w:lang w:val="ru-RU"/>
        </w:rPr>
        <w:t xml:space="preserve"> зданий, строений, сооружений;</w:t>
      </w:r>
    </w:p>
    <w:p w:rsidR="00112B23" w:rsidRPr="00C75267" w:rsidRDefault="00112B23" w:rsidP="00112B23">
      <w:pPr>
        <w:ind w:firstLine="709"/>
        <w:rPr>
          <w:sz w:val="28"/>
          <w:szCs w:val="28"/>
        </w:rPr>
      </w:pPr>
      <w:r w:rsidRPr="00C75267">
        <w:rPr>
          <w:b/>
          <w:bCs/>
          <w:sz w:val="28"/>
          <w:szCs w:val="28"/>
        </w:rPr>
        <w:t>линии регулирования застройки</w:t>
      </w:r>
      <w:r w:rsidRPr="00C75267">
        <w:rPr>
          <w:sz w:val="28"/>
          <w:szCs w:val="28"/>
        </w:rPr>
        <w:t xml:space="preserve"> – граница застройки, устанавливаемая при размещении зданий, строений и сооружений, с отступом от красной линии или границ земельного участка; </w:t>
      </w:r>
    </w:p>
    <w:p w:rsidR="00112B23" w:rsidRPr="00C75267" w:rsidRDefault="00112B23" w:rsidP="00112B23">
      <w:pPr>
        <w:ind w:firstLine="709"/>
        <w:rPr>
          <w:sz w:val="28"/>
          <w:szCs w:val="28"/>
        </w:rPr>
      </w:pPr>
      <w:r w:rsidRPr="00C75267">
        <w:rPr>
          <w:b/>
          <w:bCs/>
          <w:sz w:val="28"/>
          <w:szCs w:val="28"/>
        </w:rPr>
        <w:t>многоквартирный жилой дом</w:t>
      </w:r>
      <w:r w:rsidRPr="00C75267">
        <w:rPr>
          <w:sz w:val="28"/>
          <w:szCs w:val="28"/>
        </w:rPr>
        <w:t xml:space="preserve"> – совокупность двух и более квартир, имеющих самостоятельные выходы либо на земельный участок, прилегающий к жилому дому, либо в помещении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rsidR="00112B23" w:rsidRDefault="00112B23" w:rsidP="00D05E9B">
      <w:pPr>
        <w:pStyle w:val="ac"/>
        <w:rPr>
          <w:sz w:val="28"/>
          <w:szCs w:val="28"/>
          <w:lang w:val="ru-RU"/>
        </w:rPr>
      </w:pPr>
      <w:r w:rsidRPr="00C75267">
        <w:rPr>
          <w:rStyle w:val="f"/>
          <w:b/>
          <w:bCs/>
          <w:sz w:val="28"/>
          <w:szCs w:val="28"/>
          <w:lang w:val="ru-RU"/>
        </w:rPr>
        <w:t>межевой</w:t>
      </w:r>
      <w:r w:rsidRPr="00C75267">
        <w:rPr>
          <w:b/>
          <w:bCs/>
          <w:sz w:val="28"/>
          <w:szCs w:val="28"/>
          <w:lang w:val="ru-RU"/>
        </w:rPr>
        <w:t xml:space="preserve"> план</w:t>
      </w:r>
      <w:r w:rsidRPr="00C75267">
        <w:rPr>
          <w:sz w:val="28"/>
          <w:szCs w:val="28"/>
          <w:lang w:val="ru-RU"/>
        </w:rPr>
        <w:t xml:space="preserve"> – </w:t>
      </w:r>
      <w:r w:rsidRPr="00C75267">
        <w:rPr>
          <w:color w:val="000000"/>
          <w:sz w:val="28"/>
          <w:szCs w:val="28"/>
          <w:shd w:val="clear" w:color="auto" w:fill="FFFFFF"/>
          <w:lang w:val="ru-RU"/>
        </w:rPr>
        <w:t>документ, который составлен на основе кадастрового плана соответствующей территории или выписки из Единого государственного реестра недвижимости о соответствующем земельном участке и в котором воспроизведены определенные сведения, внесенные в Единый государственный реестр недвижимости, и указаны сведения об образуемых земельном участке или земельных участках, либо о части или частях земельного участка, либо новые необходимые для внесения в Единый государственный реестр недвижимости сведения о земельном участке или земельных участках</w:t>
      </w:r>
      <w:r w:rsidRPr="00C75267">
        <w:rPr>
          <w:sz w:val="28"/>
          <w:szCs w:val="28"/>
          <w:lang w:val="ru-RU"/>
        </w:rPr>
        <w:t>;</w:t>
      </w:r>
    </w:p>
    <w:p w:rsidR="00CE7D8D" w:rsidRPr="00C75267" w:rsidRDefault="00CE7D8D" w:rsidP="00CE7D8D">
      <w:pPr>
        <w:pStyle w:val="ac"/>
        <w:rPr>
          <w:sz w:val="28"/>
          <w:szCs w:val="28"/>
          <w:lang w:val="ru-RU"/>
        </w:rPr>
      </w:pPr>
      <w:r w:rsidRPr="00C75267">
        <w:rPr>
          <w:b/>
          <w:bCs/>
          <w:sz w:val="28"/>
          <w:szCs w:val="28"/>
          <w:lang w:val="ru-RU"/>
        </w:rPr>
        <w:t>недвижимое имущество (недвижимость)</w:t>
      </w:r>
      <w:r w:rsidRPr="00C75267">
        <w:rPr>
          <w:sz w:val="28"/>
          <w:szCs w:val="28"/>
          <w:lang w:val="ru-RU"/>
        </w:rPr>
        <w:t xml:space="preserve">, права на которое подлежат государственной регистрации в соответствии с Федеральным законом «О государственной регистрации недвижимости», – </w:t>
      </w:r>
      <w:r w:rsidRPr="00C75267">
        <w:rPr>
          <w:color w:val="000000"/>
          <w:sz w:val="28"/>
          <w:szCs w:val="28"/>
          <w:shd w:val="clear" w:color="auto" w:fill="FFFFFF"/>
          <w:lang w:val="ru-RU"/>
        </w:rPr>
        <w:t xml:space="preserve">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воздушные и морские суда, суда внутреннего плавания, </w:t>
      </w:r>
      <w:r w:rsidRPr="00C75267">
        <w:rPr>
          <w:color w:val="000000" w:themeColor="text1"/>
          <w:sz w:val="28"/>
          <w:szCs w:val="28"/>
          <w:shd w:val="clear" w:color="auto" w:fill="FFFFFF"/>
          <w:lang w:val="ru-RU"/>
        </w:rPr>
        <w:t>жилые и нежилые помещения, а также предназначенные для размещения транспортных средств части зданий или сооружений</w:t>
      </w:r>
      <w:r w:rsidRPr="00C75267">
        <w:rPr>
          <w:color w:val="000000" w:themeColor="text1"/>
          <w:sz w:val="28"/>
          <w:szCs w:val="28"/>
          <w:shd w:val="clear" w:color="auto" w:fill="FFFFFF"/>
        </w:rPr>
        <w:t> </w:t>
      </w:r>
      <w:r w:rsidRPr="00C75267">
        <w:rPr>
          <w:color w:val="000000" w:themeColor="text1"/>
          <w:sz w:val="28"/>
          <w:szCs w:val="28"/>
          <w:lang w:val="ru-RU"/>
        </w:rPr>
        <w:t>(машино-места)</w:t>
      </w:r>
      <w:r w:rsidRPr="00C75267">
        <w:rPr>
          <w:color w:val="000000" w:themeColor="text1"/>
          <w:sz w:val="28"/>
          <w:szCs w:val="28"/>
          <w:shd w:val="clear" w:color="auto" w:fill="FFFFFF"/>
          <w:lang w:val="ru-RU"/>
        </w:rPr>
        <w:t>, если границы таких помещений, частей зданий или сооружений описаны в установленном законодательством о государственном кадастровом учете</w:t>
      </w:r>
      <w:r w:rsidRPr="00C75267">
        <w:rPr>
          <w:color w:val="000000" w:themeColor="text1"/>
          <w:sz w:val="28"/>
          <w:szCs w:val="28"/>
          <w:shd w:val="clear" w:color="auto" w:fill="FFFFFF"/>
        </w:rPr>
        <w:t> </w:t>
      </w:r>
      <w:hyperlink r:id="rId10" w:anchor="dst101004" w:history="1">
        <w:r w:rsidRPr="003C402A">
          <w:rPr>
            <w:rStyle w:val="ae"/>
            <w:color w:val="000000" w:themeColor="text1"/>
            <w:sz w:val="28"/>
            <w:szCs w:val="28"/>
            <w:u w:val="none"/>
            <w:shd w:val="clear" w:color="auto" w:fill="FFFFFF"/>
            <w:lang w:val="ru-RU"/>
          </w:rPr>
          <w:t>порядке</w:t>
        </w:r>
      </w:hyperlink>
      <w:r w:rsidRPr="003C402A">
        <w:rPr>
          <w:color w:val="000000" w:themeColor="text1"/>
          <w:sz w:val="28"/>
          <w:szCs w:val="28"/>
          <w:lang w:val="ru-RU"/>
        </w:rPr>
        <w:t xml:space="preserve">, </w:t>
      </w:r>
      <w:r w:rsidRPr="00C75267">
        <w:rPr>
          <w:color w:val="000000" w:themeColor="text1"/>
          <w:sz w:val="28"/>
          <w:szCs w:val="28"/>
          <w:lang w:val="ru-RU"/>
        </w:rPr>
        <w:t>имущественные комплексы</w:t>
      </w:r>
      <w:r w:rsidRPr="00C75267">
        <w:rPr>
          <w:sz w:val="28"/>
          <w:szCs w:val="28"/>
          <w:lang w:val="ru-RU"/>
        </w:rPr>
        <w:t>;</w:t>
      </w:r>
    </w:p>
    <w:p w:rsidR="00CE7D8D" w:rsidRDefault="00CE7D8D" w:rsidP="00CE7D8D">
      <w:pPr>
        <w:pStyle w:val="ac"/>
        <w:rPr>
          <w:sz w:val="28"/>
          <w:szCs w:val="28"/>
          <w:lang w:val="ru-RU"/>
        </w:rPr>
      </w:pPr>
      <w:r w:rsidRPr="00C75267">
        <w:rPr>
          <w:b/>
          <w:bCs/>
          <w:sz w:val="28"/>
          <w:szCs w:val="28"/>
          <w:lang w:val="ru-RU"/>
        </w:rPr>
        <w:lastRenderedPageBreak/>
        <w:t xml:space="preserve">нормативы градостроительного проектирования (региональные и местные) </w:t>
      </w:r>
      <w:r w:rsidRPr="00C75267">
        <w:rPr>
          <w:sz w:val="28"/>
          <w:szCs w:val="28"/>
          <w:lang w:val="ru-RU"/>
        </w:rPr>
        <w:t>– совокупность стандартов по разработке документов территориального планирования, градостроительного зонирования и документации по планировке территории, включая стандарты обеспечения безопасности и благоприятных условий жизнедеятельности человека (в том числе объектами социального и коммунально-бытового назначения, доступности таких объектов для населения, включая инвалидов, объектами инженерной инфраструктуры, благоустройства территории), предусматривающих качественные и количественные требования к размещению объектов капитального строительства, территориальных и функциональных зон в целях недопущения причинения вреда жизни и здоровью физических лиц, имуществу физических и юридических лиц, государственному и муниципальному имуществу, окружающей среде, объектам культурного наследия, элементов планировочной структуры, публичных сервитутов, обеспечивающих устойчивое развитие территорий;</w:t>
      </w:r>
    </w:p>
    <w:p w:rsidR="00CE7D8D" w:rsidRDefault="00D05E9B" w:rsidP="00CE7D8D">
      <w:pPr>
        <w:widowControl/>
        <w:spacing w:line="240" w:lineRule="auto"/>
        <w:ind w:firstLine="709"/>
        <w:textAlignment w:val="auto"/>
        <w:rPr>
          <w:rFonts w:eastAsiaTheme="minorHAnsi"/>
          <w:bCs/>
          <w:sz w:val="28"/>
          <w:szCs w:val="28"/>
          <w:lang w:eastAsia="en-US"/>
        </w:rPr>
      </w:pPr>
      <w:r w:rsidRPr="00CE7D8D">
        <w:rPr>
          <w:b/>
          <w:sz w:val="28"/>
          <w:szCs w:val="28"/>
        </w:rPr>
        <w:t>объект капитального строительства</w:t>
      </w:r>
      <w:r w:rsidR="00C8576D">
        <w:rPr>
          <w:b/>
          <w:sz w:val="28"/>
          <w:szCs w:val="28"/>
        </w:rPr>
        <w:t xml:space="preserve"> </w:t>
      </w:r>
      <w:r w:rsidR="00C8576D" w:rsidRPr="00C75267">
        <w:rPr>
          <w:sz w:val="28"/>
          <w:szCs w:val="28"/>
        </w:rPr>
        <w:t>–</w:t>
      </w:r>
      <w:r w:rsidR="00CE7D8D" w:rsidRPr="00CE7D8D">
        <w:rPr>
          <w:rFonts w:eastAsiaTheme="minorHAnsi"/>
          <w:bCs/>
          <w:sz w:val="28"/>
          <w:szCs w:val="28"/>
          <w:lang w:eastAsia="en-US"/>
        </w:rPr>
        <w:t xml:space="preserve">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r w:rsidR="00CE7D8D">
        <w:rPr>
          <w:rFonts w:eastAsiaTheme="minorHAnsi"/>
          <w:bCs/>
          <w:sz w:val="28"/>
          <w:szCs w:val="28"/>
          <w:lang w:eastAsia="en-US"/>
        </w:rPr>
        <w:t>;</w:t>
      </w:r>
    </w:p>
    <w:p w:rsidR="00E6305A" w:rsidRPr="00C75267" w:rsidRDefault="00E6305A" w:rsidP="00E6305A">
      <w:pPr>
        <w:pStyle w:val="ac"/>
        <w:rPr>
          <w:b/>
          <w:bCs/>
          <w:sz w:val="28"/>
          <w:szCs w:val="28"/>
          <w:lang w:val="ru-RU"/>
        </w:rPr>
      </w:pPr>
      <w:r w:rsidRPr="00C75267">
        <w:rPr>
          <w:b/>
          <w:bCs/>
          <w:sz w:val="28"/>
          <w:szCs w:val="28"/>
          <w:lang w:val="ru-RU"/>
        </w:rPr>
        <w:t>отклонения от Правил</w:t>
      </w:r>
      <w:r w:rsidRPr="00C75267">
        <w:rPr>
          <w:sz w:val="28"/>
          <w:szCs w:val="28"/>
          <w:lang w:val="ru-RU"/>
        </w:rPr>
        <w:t xml:space="preserve"> – санкционированное в порядке, установленном настоящими Правилами, для конкретного земельного участка отступление от предельных параметров разрешенного строительства – высоты построек, процента застройки участка, отступов построек от границ участка и т.д., обусловленное невозможностью использовать участок в соответствии с настоящими Правилами по причине его малого размера, неудобной конфигурации, неблагоприятных инженерно-геологических и иных характеристик;</w:t>
      </w:r>
    </w:p>
    <w:p w:rsidR="00E6305A" w:rsidRPr="00C75267" w:rsidRDefault="00E6305A" w:rsidP="00E6305A">
      <w:pPr>
        <w:pStyle w:val="ac"/>
        <w:rPr>
          <w:sz w:val="28"/>
          <w:szCs w:val="28"/>
          <w:lang w:val="ru-RU"/>
        </w:rPr>
      </w:pPr>
      <w:r w:rsidRPr="00C75267">
        <w:rPr>
          <w:b/>
          <w:bCs/>
          <w:sz w:val="28"/>
          <w:szCs w:val="28"/>
          <w:lang w:val="ru-RU"/>
        </w:rPr>
        <w:t xml:space="preserve">организационный комитет – </w:t>
      </w:r>
      <w:r w:rsidRPr="00C75267">
        <w:rPr>
          <w:sz w:val="28"/>
          <w:szCs w:val="28"/>
          <w:lang w:val="ru-RU"/>
        </w:rPr>
        <w:t>коллегиальный орган, созданный в целях подготовки и проведения публичных слушаний, в состав которого входят отдельные должностные лица органов местного самоуправления, заинтересованные жители муниципального образования;</w:t>
      </w:r>
    </w:p>
    <w:p w:rsidR="00CE7D8D" w:rsidRPr="00C75267" w:rsidRDefault="00CE7D8D" w:rsidP="00CE7D8D">
      <w:pPr>
        <w:pStyle w:val="ac"/>
        <w:rPr>
          <w:sz w:val="28"/>
          <w:szCs w:val="28"/>
          <w:lang w:val="ru-RU"/>
        </w:rPr>
      </w:pPr>
      <w:r w:rsidRPr="00C75267">
        <w:rPr>
          <w:b/>
          <w:bCs/>
          <w:sz w:val="28"/>
          <w:szCs w:val="28"/>
          <w:lang w:val="ru-RU"/>
        </w:rPr>
        <w:t>подрядчик</w:t>
      </w:r>
      <w:r w:rsidRPr="00C75267">
        <w:rPr>
          <w:sz w:val="28"/>
          <w:szCs w:val="28"/>
          <w:lang w:val="ru-RU"/>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E6305A" w:rsidRPr="00C75267" w:rsidRDefault="00E6305A" w:rsidP="00E6305A">
      <w:pPr>
        <w:pStyle w:val="ac"/>
        <w:rPr>
          <w:sz w:val="28"/>
          <w:szCs w:val="28"/>
          <w:lang w:val="ru-RU"/>
        </w:rPr>
      </w:pPr>
      <w:r w:rsidRPr="00C75267">
        <w:rPr>
          <w:b/>
          <w:bCs/>
          <w:sz w:val="28"/>
          <w:szCs w:val="28"/>
          <w:lang w:val="ru-RU"/>
        </w:rPr>
        <w:t>правила землепользования и застройки</w:t>
      </w:r>
      <w:r w:rsidRPr="00C75267">
        <w:rPr>
          <w:sz w:val="28"/>
          <w:szCs w:val="28"/>
          <w:lang w:val="ru-RU"/>
        </w:rPr>
        <w:t xml:space="preserve"> – </w:t>
      </w:r>
      <w:r w:rsidRPr="00C75267">
        <w:rPr>
          <w:color w:val="000000"/>
          <w:sz w:val="28"/>
          <w:szCs w:val="28"/>
          <w:shd w:val="clear" w:color="auto" w:fill="FFFFFF"/>
          <w:lang w:val="ru-RU"/>
        </w:rP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Санкт-Петербурга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r w:rsidRPr="00C75267">
        <w:rPr>
          <w:sz w:val="28"/>
          <w:szCs w:val="28"/>
          <w:lang w:val="ru-RU"/>
        </w:rPr>
        <w:t>;</w:t>
      </w:r>
    </w:p>
    <w:p w:rsidR="00E6305A" w:rsidRDefault="00E6305A" w:rsidP="00D05E9B">
      <w:pPr>
        <w:pStyle w:val="ac"/>
        <w:rPr>
          <w:sz w:val="28"/>
          <w:szCs w:val="28"/>
          <w:lang w:val="ru-RU"/>
        </w:rPr>
      </w:pPr>
      <w:r w:rsidRPr="00C75267">
        <w:rPr>
          <w:b/>
          <w:bCs/>
          <w:sz w:val="28"/>
          <w:szCs w:val="28"/>
          <w:lang w:val="ru-RU"/>
        </w:rPr>
        <w:t>проектная документация</w:t>
      </w:r>
      <w:r w:rsidR="00D50AC3">
        <w:rPr>
          <w:b/>
          <w:bCs/>
          <w:sz w:val="28"/>
          <w:szCs w:val="28"/>
          <w:lang w:val="ru-RU"/>
        </w:rPr>
        <w:t xml:space="preserve"> </w:t>
      </w:r>
      <w:r w:rsidRPr="00C75267">
        <w:rPr>
          <w:color w:val="000000"/>
          <w:sz w:val="28"/>
          <w:szCs w:val="28"/>
          <w:shd w:val="clear" w:color="auto" w:fill="FFFFFF"/>
          <w:lang w:val="ru-RU"/>
        </w:rPr>
        <w:t xml:space="preserve">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w:t>
      </w:r>
      <w:r w:rsidRPr="00C75267">
        <w:rPr>
          <w:color w:val="000000"/>
          <w:sz w:val="28"/>
          <w:szCs w:val="28"/>
          <w:shd w:val="clear" w:color="auto" w:fill="FFFFFF"/>
          <w:lang w:val="ru-RU"/>
        </w:rPr>
        <w:lastRenderedPageBreak/>
        <w:t>реконструкции объектов капитального строительства, их частей, капитального ремонта</w:t>
      </w:r>
      <w:r w:rsidRPr="00C75267">
        <w:rPr>
          <w:sz w:val="28"/>
          <w:szCs w:val="28"/>
          <w:lang w:val="ru-RU"/>
        </w:rPr>
        <w:t>;</w:t>
      </w:r>
    </w:p>
    <w:p w:rsidR="00E6305A" w:rsidRPr="00C75267" w:rsidRDefault="00E6305A" w:rsidP="00E6305A">
      <w:pPr>
        <w:pStyle w:val="ac"/>
        <w:rPr>
          <w:sz w:val="28"/>
          <w:szCs w:val="28"/>
          <w:lang w:val="ru-RU"/>
        </w:rPr>
      </w:pPr>
      <w:r w:rsidRPr="00C75267">
        <w:rPr>
          <w:b/>
          <w:bCs/>
          <w:sz w:val="28"/>
          <w:szCs w:val="28"/>
          <w:lang w:val="ru-RU"/>
        </w:rPr>
        <w:t>процент застройки участка</w:t>
      </w:r>
      <w:r w:rsidRPr="00C75267">
        <w:rPr>
          <w:sz w:val="28"/>
          <w:szCs w:val="28"/>
          <w:lang w:val="ru-RU"/>
        </w:rPr>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w:t>
      </w:r>
    </w:p>
    <w:p w:rsidR="00E6305A" w:rsidRPr="00C75267" w:rsidRDefault="00E6305A" w:rsidP="00E6305A">
      <w:pPr>
        <w:ind w:firstLine="709"/>
        <w:rPr>
          <w:sz w:val="28"/>
          <w:szCs w:val="28"/>
        </w:rPr>
      </w:pPr>
      <w:r w:rsidRPr="00C75267">
        <w:rPr>
          <w:b/>
          <w:bCs/>
          <w:sz w:val="28"/>
          <w:szCs w:val="28"/>
        </w:rPr>
        <w:t>публичный сервитут</w:t>
      </w:r>
      <w:r w:rsidRPr="00C75267">
        <w:rPr>
          <w:sz w:val="28"/>
          <w:szCs w:val="28"/>
        </w:rPr>
        <w:t xml:space="preserve"> –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 публичных слушаний в случаях, если это необходимо, для обеспечения интересов государства, местного самоуправления или местного населения, без изъятия земельных участков, в отношении которых оно устанавливается;</w:t>
      </w:r>
    </w:p>
    <w:p w:rsidR="00E6305A" w:rsidRPr="00C75267" w:rsidRDefault="00E6305A" w:rsidP="00E6305A">
      <w:pPr>
        <w:pStyle w:val="ac"/>
        <w:rPr>
          <w:sz w:val="28"/>
          <w:szCs w:val="28"/>
          <w:lang w:val="ru-RU"/>
        </w:rPr>
      </w:pPr>
      <w:r w:rsidRPr="00C75267">
        <w:rPr>
          <w:b/>
          <w:bCs/>
          <w:sz w:val="28"/>
          <w:szCs w:val="28"/>
          <w:lang w:val="ru-RU"/>
        </w:rPr>
        <w:t>прибрежная защитная полоса</w:t>
      </w:r>
      <w:r w:rsidRPr="00C75267">
        <w:rPr>
          <w:sz w:val="28"/>
          <w:szCs w:val="28"/>
          <w:lang w:val="ru-RU"/>
        </w:rPr>
        <w:t xml:space="preserve"> – территория, устанавливаемая в границе водоохранной зоны, для которой вводятся дополнительные ограничения хозяйственной и иной деятельности;</w:t>
      </w:r>
    </w:p>
    <w:p w:rsidR="00D05E9B" w:rsidRPr="00C40E12" w:rsidRDefault="00D05E9B" w:rsidP="00D05E9B">
      <w:pPr>
        <w:pStyle w:val="ac"/>
        <w:rPr>
          <w:color w:val="000000" w:themeColor="text1"/>
          <w:sz w:val="28"/>
          <w:szCs w:val="28"/>
          <w:lang w:val="ru-RU"/>
        </w:rPr>
      </w:pPr>
      <w:r w:rsidRPr="00C40E12">
        <w:rPr>
          <w:b/>
          <w:color w:val="000000" w:themeColor="text1"/>
          <w:sz w:val="28"/>
          <w:szCs w:val="28"/>
          <w:lang w:val="ru-RU"/>
        </w:rPr>
        <w:t>приусадебный участок</w:t>
      </w:r>
      <w:r w:rsidRPr="00C40E12">
        <w:rPr>
          <w:color w:val="000000" w:themeColor="text1"/>
          <w:sz w:val="28"/>
          <w:szCs w:val="28"/>
          <w:lang w:val="ru-RU"/>
        </w:rPr>
        <w:t xml:space="preserve"> – земельный участок, предназначенный для строительства, эксплуатации и содержания индивидуального жилого дома;</w:t>
      </w:r>
    </w:p>
    <w:p w:rsidR="00E6305A" w:rsidRPr="00C75267" w:rsidRDefault="00E6305A" w:rsidP="00E6305A">
      <w:pPr>
        <w:pStyle w:val="ac"/>
        <w:rPr>
          <w:sz w:val="28"/>
          <w:szCs w:val="28"/>
          <w:lang w:val="ru-RU"/>
        </w:rPr>
      </w:pPr>
      <w:r w:rsidRPr="00C75267">
        <w:rPr>
          <w:b/>
          <w:bCs/>
          <w:sz w:val="28"/>
          <w:szCs w:val="28"/>
          <w:lang w:val="ru-RU"/>
        </w:rPr>
        <w:t xml:space="preserve">публичные слушания – </w:t>
      </w:r>
      <w:r w:rsidRPr="00C75267">
        <w:rPr>
          <w:sz w:val="28"/>
          <w:szCs w:val="28"/>
          <w:lang w:val="ru-RU"/>
        </w:rPr>
        <w:t>форма реализации населением муниципального образования права на участие в обсуждении проектов муниципальных правовых актов по вопросам местного значения;</w:t>
      </w:r>
    </w:p>
    <w:p w:rsidR="00B5012B" w:rsidRPr="00C75267" w:rsidRDefault="00B5012B" w:rsidP="00B5012B">
      <w:pPr>
        <w:pStyle w:val="ac"/>
        <w:rPr>
          <w:sz w:val="28"/>
          <w:szCs w:val="28"/>
          <w:lang w:val="ru-RU"/>
        </w:rPr>
      </w:pPr>
      <w:r w:rsidRPr="00C75267">
        <w:rPr>
          <w:b/>
          <w:bCs/>
          <w:sz w:val="28"/>
          <w:szCs w:val="28"/>
          <w:lang w:val="ru-RU"/>
        </w:rPr>
        <w:t>разрешение на строительство</w:t>
      </w:r>
      <w:r w:rsidR="00C8576D">
        <w:rPr>
          <w:b/>
          <w:bCs/>
          <w:sz w:val="28"/>
          <w:szCs w:val="28"/>
          <w:lang w:val="ru-RU"/>
        </w:rPr>
        <w:t xml:space="preserve"> </w:t>
      </w:r>
      <w:r w:rsidRPr="00C75267">
        <w:rPr>
          <w:color w:val="000000"/>
          <w:sz w:val="28"/>
          <w:szCs w:val="28"/>
          <w:shd w:val="clear" w:color="auto" w:fill="FFFFFF"/>
          <w:lang w:val="ru-RU"/>
        </w:rPr>
        <w:t>представляет собой документ, который подтверждает соответствие проектной документации требованиям, установленным градостроительным регламентом, проектом планировки территории и проектом межевания территории (за исключением случаев, если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w:t>
      </w:r>
      <w:r w:rsidRPr="00C75267">
        <w:rPr>
          <w:color w:val="000000"/>
          <w:sz w:val="28"/>
          <w:szCs w:val="28"/>
          <w:shd w:val="clear" w:color="auto" w:fill="FFFFFF"/>
        </w:rPr>
        <w:t> </w:t>
      </w:r>
      <w:hyperlink r:id="rId11" w:anchor="dst100009" w:history="1">
        <w:r w:rsidRPr="00C75267">
          <w:rPr>
            <w:rStyle w:val="ae"/>
            <w:color w:val="000000" w:themeColor="text1"/>
            <w:sz w:val="28"/>
            <w:szCs w:val="28"/>
            <w:shd w:val="clear" w:color="auto" w:fill="FFFFFF"/>
            <w:lang w:val="ru-RU"/>
          </w:rPr>
          <w:t>случаев</w:t>
        </w:r>
      </w:hyperlink>
      <w:r w:rsidRPr="00C75267">
        <w:rPr>
          <w:color w:val="000000"/>
          <w:sz w:val="28"/>
          <w:szCs w:val="28"/>
          <w:shd w:val="clear" w:color="auto" w:fill="FFFFFF"/>
          <w:lang w:val="ru-RU"/>
        </w:rP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w:t>
      </w:r>
      <w:r w:rsidRPr="00C75267">
        <w:rPr>
          <w:sz w:val="28"/>
          <w:szCs w:val="28"/>
          <w:lang w:val="ru-RU"/>
        </w:rPr>
        <w:t>, предусмотренных Градостроительным кодексом;</w:t>
      </w:r>
    </w:p>
    <w:p w:rsidR="00B5012B" w:rsidRPr="00C75267" w:rsidRDefault="00B5012B" w:rsidP="00B5012B">
      <w:pPr>
        <w:pStyle w:val="ac"/>
        <w:rPr>
          <w:sz w:val="28"/>
          <w:szCs w:val="28"/>
          <w:lang w:val="ru-RU"/>
        </w:rPr>
      </w:pPr>
      <w:r w:rsidRPr="00C75267">
        <w:rPr>
          <w:b/>
          <w:bCs/>
          <w:sz w:val="28"/>
          <w:szCs w:val="28"/>
          <w:lang w:val="ru-RU"/>
        </w:rPr>
        <w:t>разрешение на ввод объекта в эксплуатацию</w:t>
      </w:r>
      <w:r w:rsidR="00C8576D">
        <w:rPr>
          <w:b/>
          <w:bCs/>
          <w:sz w:val="28"/>
          <w:szCs w:val="28"/>
          <w:lang w:val="ru-RU"/>
        </w:rPr>
        <w:t xml:space="preserve"> </w:t>
      </w:r>
      <w:r w:rsidRPr="00C75267">
        <w:rPr>
          <w:color w:val="000000" w:themeColor="text1"/>
          <w:sz w:val="28"/>
          <w:szCs w:val="28"/>
          <w:shd w:val="clear" w:color="auto" w:fill="FFFFFF"/>
          <w:lang w:val="ru-RU"/>
        </w:rPr>
        <w:t xml:space="preserve">представляет собой документ, который удостоверяет выполнение строительства, реконструкции объекта </w:t>
      </w:r>
      <w:r w:rsidRPr="00C75267">
        <w:rPr>
          <w:color w:val="000000" w:themeColor="text1"/>
          <w:sz w:val="28"/>
          <w:szCs w:val="28"/>
          <w:shd w:val="clear" w:color="auto" w:fill="FFFFFF"/>
          <w:lang w:val="ru-RU"/>
        </w:rPr>
        <w:lastRenderedPageBreak/>
        <w:t>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w:t>
      </w:r>
      <w:r w:rsidR="00C8576D">
        <w:rPr>
          <w:color w:val="000000" w:themeColor="text1"/>
          <w:sz w:val="28"/>
          <w:szCs w:val="28"/>
          <w:shd w:val="clear" w:color="auto" w:fill="FFFFFF"/>
          <w:lang w:val="ru-RU"/>
        </w:rPr>
        <w:t xml:space="preserve"> </w:t>
      </w:r>
      <w:r w:rsidRPr="00C75267">
        <w:rPr>
          <w:color w:val="000000" w:themeColor="text1"/>
          <w:sz w:val="28"/>
          <w:szCs w:val="28"/>
          <w:shd w:val="clear" w:color="auto" w:fill="FFFFFF"/>
          <w:lang w:val="ru-RU"/>
        </w:rPr>
        <w:t xml:space="preserve">участка или в случае строительства, реконструкции линейного объекта проекту планировки территории и проекту межевания территории (за </w:t>
      </w:r>
      <w:r w:rsidRPr="00C40E12">
        <w:rPr>
          <w:color w:val="000000" w:themeColor="text1"/>
          <w:sz w:val="28"/>
          <w:szCs w:val="28"/>
          <w:shd w:val="clear" w:color="auto" w:fill="FFFFFF"/>
          <w:lang w:val="ru-RU"/>
        </w:rPr>
        <w:t>исключением</w:t>
      </w:r>
      <w:r w:rsidRPr="00C40E12">
        <w:rPr>
          <w:color w:val="000000" w:themeColor="text1"/>
          <w:sz w:val="28"/>
          <w:szCs w:val="28"/>
          <w:shd w:val="clear" w:color="auto" w:fill="FFFFFF"/>
        </w:rPr>
        <w:t> </w:t>
      </w:r>
      <w:hyperlink r:id="rId12" w:anchor="dst100009" w:history="1">
        <w:r w:rsidRPr="00C40E12">
          <w:rPr>
            <w:rStyle w:val="ae"/>
            <w:color w:val="000000" w:themeColor="text1"/>
            <w:sz w:val="28"/>
            <w:szCs w:val="28"/>
            <w:u w:val="none"/>
            <w:shd w:val="clear" w:color="auto" w:fill="FFFFFF"/>
            <w:lang w:val="ru-RU"/>
          </w:rPr>
          <w:t>случаев</w:t>
        </w:r>
      </w:hyperlink>
      <w:r w:rsidRPr="00C75267">
        <w:rPr>
          <w:color w:val="000000" w:themeColor="text1"/>
          <w:sz w:val="28"/>
          <w:szCs w:val="28"/>
          <w:shd w:val="clear" w:color="auto" w:fill="FFFFFF"/>
          <w:lang w:val="ru-RU"/>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r w:rsidRPr="00C75267">
        <w:rPr>
          <w:sz w:val="28"/>
          <w:szCs w:val="28"/>
          <w:lang w:val="ru-RU"/>
        </w:rPr>
        <w:t>;</w:t>
      </w:r>
    </w:p>
    <w:p w:rsidR="00B5012B" w:rsidRPr="00C75267" w:rsidRDefault="00B5012B" w:rsidP="00B5012B">
      <w:pPr>
        <w:pStyle w:val="ac"/>
        <w:rPr>
          <w:sz w:val="28"/>
          <w:szCs w:val="28"/>
          <w:lang w:val="ru-RU"/>
        </w:rPr>
      </w:pPr>
      <w:r w:rsidRPr="00C75267">
        <w:rPr>
          <w:b/>
          <w:bCs/>
          <w:sz w:val="28"/>
          <w:szCs w:val="28"/>
          <w:lang w:val="ru-RU"/>
        </w:rPr>
        <w:t>разрешенное использование земельных участков и иных объектов недвижимости</w:t>
      </w:r>
      <w:r w:rsidRPr="00C75267">
        <w:rPr>
          <w:sz w:val="28"/>
          <w:szCs w:val="28"/>
          <w:lang w:val="ru-RU"/>
        </w:rPr>
        <w:t xml:space="preserve"> – использование недвижимости в соответствии с градостроительным регламентом, а также публичными сервитутами;</w:t>
      </w:r>
    </w:p>
    <w:p w:rsidR="00B5012B" w:rsidRPr="00C75267" w:rsidRDefault="00B5012B" w:rsidP="00B5012B">
      <w:pPr>
        <w:pStyle w:val="ac"/>
        <w:rPr>
          <w:sz w:val="28"/>
          <w:szCs w:val="28"/>
          <w:lang w:val="ru-RU"/>
        </w:rPr>
      </w:pPr>
      <w:r w:rsidRPr="00C75267">
        <w:rPr>
          <w:b/>
          <w:bCs/>
          <w:sz w:val="28"/>
          <w:szCs w:val="28"/>
          <w:lang w:val="ru-RU"/>
        </w:rPr>
        <w:t>реконструкция объектов капитального строительства (за исключением линейных объектов)</w:t>
      </w:r>
      <w:r w:rsidRPr="00C75267">
        <w:rPr>
          <w:sz w:val="28"/>
          <w:szCs w:val="28"/>
          <w:lang w:val="ru-RU"/>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B5012B" w:rsidRPr="00C75267" w:rsidRDefault="00B5012B" w:rsidP="00B5012B">
      <w:pPr>
        <w:pStyle w:val="ac"/>
        <w:rPr>
          <w:sz w:val="28"/>
          <w:szCs w:val="28"/>
          <w:lang w:val="ru-RU"/>
        </w:rPr>
      </w:pPr>
      <w:r w:rsidRPr="00C75267">
        <w:rPr>
          <w:b/>
          <w:bCs/>
          <w:sz w:val="28"/>
          <w:szCs w:val="28"/>
          <w:lang w:val="ru-RU"/>
        </w:rPr>
        <w:t>строительство</w:t>
      </w:r>
      <w:r w:rsidRPr="00C75267">
        <w:rPr>
          <w:sz w:val="28"/>
          <w:szCs w:val="28"/>
          <w:lang w:val="ru-RU"/>
        </w:rPr>
        <w:t xml:space="preserve"> – создание зданий, строений, сооружений (в том числе на месте сносимых объектов капитального строительства);</w:t>
      </w:r>
    </w:p>
    <w:p w:rsidR="00B5012B" w:rsidRDefault="00B5012B" w:rsidP="00B5012B">
      <w:pPr>
        <w:pStyle w:val="ac"/>
        <w:rPr>
          <w:sz w:val="28"/>
          <w:szCs w:val="28"/>
          <w:lang w:val="ru-RU"/>
        </w:rPr>
      </w:pPr>
      <w:r w:rsidRPr="00C75267">
        <w:rPr>
          <w:b/>
          <w:bCs/>
          <w:sz w:val="28"/>
          <w:szCs w:val="28"/>
          <w:lang w:val="ru-RU"/>
        </w:rPr>
        <w:t>собственники земельных участков</w:t>
      </w:r>
      <w:r w:rsidRPr="00C75267">
        <w:rPr>
          <w:sz w:val="28"/>
          <w:szCs w:val="28"/>
          <w:lang w:val="ru-RU"/>
        </w:rPr>
        <w:t xml:space="preserve"> – лица, являющиеся собственниками земельных участков;</w:t>
      </w:r>
    </w:p>
    <w:p w:rsidR="00B5012B" w:rsidRPr="00C75267" w:rsidRDefault="00B5012B" w:rsidP="00B5012B">
      <w:pPr>
        <w:pStyle w:val="ac"/>
        <w:rPr>
          <w:sz w:val="28"/>
          <w:szCs w:val="28"/>
          <w:lang w:val="ru-RU"/>
        </w:rPr>
      </w:pPr>
      <w:r w:rsidRPr="007D11CA">
        <w:rPr>
          <w:b/>
          <w:bCs/>
          <w:sz w:val="28"/>
          <w:szCs w:val="28"/>
          <w:lang w:val="ru-RU"/>
        </w:rPr>
        <w:t xml:space="preserve">сервитут </w:t>
      </w:r>
      <w:r w:rsidRPr="007D11CA">
        <w:rPr>
          <w:sz w:val="28"/>
          <w:szCs w:val="28"/>
          <w:lang w:val="ru-RU"/>
        </w:rPr>
        <w:t>– право ограниченного пользования чужим объектом недвижимого имущества, например, для прохода</w:t>
      </w:r>
      <w:r w:rsidRPr="007D11CA">
        <w:rPr>
          <w:color w:val="000000"/>
          <w:sz w:val="28"/>
          <w:szCs w:val="28"/>
          <w:shd w:val="clear" w:color="auto" w:fill="FFFFFF"/>
          <w:lang w:val="ru-RU"/>
        </w:rPr>
        <w:t xml:space="preserve">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r w:rsidRPr="007D11CA">
        <w:rPr>
          <w:sz w:val="28"/>
          <w:szCs w:val="28"/>
          <w:lang w:val="ru-RU"/>
        </w:rPr>
        <w:t>. Сервитут как вещное право на здание, сооружение, помещение может существовать вне связи с пользованием земельным участком. Для собственника недвижимого имущества, в отношении прав которого установлен сервитут, последний выступает в качестве обременения</w:t>
      </w:r>
      <w:r w:rsidRPr="00C75267">
        <w:rPr>
          <w:sz w:val="28"/>
          <w:szCs w:val="28"/>
          <w:lang w:val="ru-RU"/>
        </w:rPr>
        <w:t>;</w:t>
      </w:r>
    </w:p>
    <w:p w:rsidR="00B5012B" w:rsidRPr="00B5012B" w:rsidRDefault="00B5012B" w:rsidP="00B5012B">
      <w:pPr>
        <w:widowControl/>
        <w:spacing w:line="240" w:lineRule="auto"/>
        <w:ind w:firstLine="709"/>
        <w:textAlignment w:val="auto"/>
        <w:rPr>
          <w:rFonts w:eastAsiaTheme="minorHAnsi"/>
          <w:bCs/>
          <w:sz w:val="28"/>
          <w:szCs w:val="28"/>
          <w:lang w:eastAsia="en-US"/>
        </w:rPr>
      </w:pPr>
      <w:r>
        <w:rPr>
          <w:rFonts w:eastAsiaTheme="minorHAnsi"/>
          <w:b/>
          <w:bCs/>
          <w:sz w:val="28"/>
          <w:szCs w:val="28"/>
          <w:lang w:eastAsia="en-US"/>
        </w:rPr>
        <w:t xml:space="preserve">территориальное планирование </w:t>
      </w:r>
      <w:r w:rsidRPr="00B5012B">
        <w:rPr>
          <w:rFonts w:eastAsiaTheme="minorHAnsi"/>
          <w:bCs/>
          <w:sz w:val="28"/>
          <w:szCs w:val="28"/>
          <w:lang w:eastAsia="en-US"/>
        </w:rPr>
        <w:t>-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B5012B" w:rsidRDefault="00B5012B" w:rsidP="00B5012B">
      <w:pPr>
        <w:widowControl/>
        <w:spacing w:line="240" w:lineRule="auto"/>
        <w:ind w:firstLine="709"/>
        <w:textAlignment w:val="auto"/>
        <w:rPr>
          <w:rFonts w:eastAsiaTheme="minorHAnsi"/>
          <w:sz w:val="28"/>
          <w:szCs w:val="28"/>
          <w:lang w:eastAsia="en-US"/>
        </w:rPr>
      </w:pPr>
      <w:r w:rsidRPr="00B5012B">
        <w:rPr>
          <w:rFonts w:eastAsiaTheme="minorHAnsi"/>
          <w:b/>
          <w:sz w:val="28"/>
          <w:szCs w:val="28"/>
          <w:lang w:eastAsia="en-US"/>
        </w:rPr>
        <w:lastRenderedPageBreak/>
        <w:t>территориальные зоны</w:t>
      </w:r>
      <w:r>
        <w:rPr>
          <w:rFonts w:eastAsiaTheme="minorHAnsi"/>
          <w:sz w:val="28"/>
          <w:szCs w:val="28"/>
          <w:lang w:eastAsia="en-US"/>
        </w:rPr>
        <w:t xml:space="preserve"> - зоны, для которых в правилах землепользования и застройки определены границы и установлены градостроительные регламенты;</w:t>
      </w:r>
    </w:p>
    <w:p w:rsidR="00B5012B" w:rsidRDefault="00B5012B" w:rsidP="00B5012B">
      <w:pPr>
        <w:widowControl/>
        <w:spacing w:line="240" w:lineRule="auto"/>
        <w:ind w:firstLine="709"/>
        <w:textAlignment w:val="auto"/>
        <w:rPr>
          <w:rFonts w:eastAsiaTheme="minorHAnsi"/>
          <w:sz w:val="28"/>
          <w:szCs w:val="28"/>
          <w:lang w:eastAsia="en-US"/>
        </w:rPr>
      </w:pPr>
      <w:r w:rsidRPr="00B5012B">
        <w:rPr>
          <w:rFonts w:eastAsiaTheme="minorHAnsi"/>
          <w:b/>
          <w:sz w:val="28"/>
          <w:szCs w:val="28"/>
          <w:lang w:eastAsia="en-US"/>
        </w:rPr>
        <w:t>территории общего пользования</w:t>
      </w:r>
      <w:r>
        <w:rPr>
          <w:rFonts w:eastAsiaTheme="minorHAnsi"/>
          <w:sz w:val="28"/>
          <w:szCs w:val="28"/>
          <w:lang w:eastAsia="en-US"/>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B5012B" w:rsidRDefault="00B5012B" w:rsidP="00B5012B">
      <w:pPr>
        <w:widowControl/>
        <w:spacing w:line="240" w:lineRule="auto"/>
        <w:ind w:firstLine="709"/>
        <w:textAlignment w:val="auto"/>
        <w:rPr>
          <w:rFonts w:eastAsiaTheme="minorHAnsi"/>
          <w:sz w:val="28"/>
          <w:szCs w:val="28"/>
          <w:lang w:eastAsia="en-US"/>
        </w:rPr>
      </w:pPr>
      <w:r w:rsidRPr="00B5012B">
        <w:rPr>
          <w:rFonts w:eastAsiaTheme="minorHAnsi"/>
          <w:b/>
          <w:sz w:val="28"/>
          <w:szCs w:val="28"/>
          <w:lang w:eastAsia="en-US"/>
        </w:rPr>
        <w:t>устойчивое развитие территорий</w:t>
      </w:r>
      <w:r>
        <w:rPr>
          <w:rFonts w:eastAsiaTheme="minorHAnsi"/>
          <w:sz w:val="28"/>
          <w:szCs w:val="28"/>
          <w:lang w:eastAsia="en-US"/>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B5012B" w:rsidRPr="00B5012B" w:rsidRDefault="00B5012B" w:rsidP="00B5012B">
      <w:pPr>
        <w:widowControl/>
        <w:spacing w:line="240" w:lineRule="auto"/>
        <w:ind w:firstLine="709"/>
        <w:textAlignment w:val="auto"/>
        <w:rPr>
          <w:rFonts w:eastAsiaTheme="minorHAnsi"/>
          <w:bCs/>
          <w:sz w:val="28"/>
          <w:szCs w:val="28"/>
          <w:lang w:eastAsia="en-US"/>
        </w:rPr>
      </w:pPr>
      <w:r>
        <w:rPr>
          <w:rFonts w:eastAsiaTheme="minorHAnsi"/>
          <w:b/>
          <w:bCs/>
          <w:sz w:val="28"/>
          <w:szCs w:val="28"/>
          <w:lang w:eastAsia="en-US"/>
        </w:rPr>
        <w:t xml:space="preserve">функциональные зоны - </w:t>
      </w:r>
      <w:r w:rsidRPr="00B5012B">
        <w:rPr>
          <w:rFonts w:eastAsiaTheme="minorHAnsi"/>
          <w:bCs/>
          <w:sz w:val="28"/>
          <w:szCs w:val="28"/>
          <w:lang w:eastAsia="en-US"/>
        </w:rPr>
        <w:t>зоны, для которых документами территориального планирования определены гран</w:t>
      </w:r>
      <w:r w:rsidR="00C40E12">
        <w:rPr>
          <w:rFonts w:eastAsiaTheme="minorHAnsi"/>
          <w:bCs/>
          <w:sz w:val="28"/>
          <w:szCs w:val="28"/>
          <w:lang w:eastAsia="en-US"/>
        </w:rPr>
        <w:t>ицы и функциональное назначение.</w:t>
      </w:r>
    </w:p>
    <w:p w:rsidR="008A527C" w:rsidRPr="00D05E9B" w:rsidRDefault="008A527C" w:rsidP="00BD6D53">
      <w:pPr>
        <w:pStyle w:val="afc"/>
        <w:tabs>
          <w:tab w:val="left" w:pos="1701"/>
        </w:tabs>
        <w:spacing w:after="0" w:line="240" w:lineRule="auto"/>
        <w:jc w:val="left"/>
        <w:rPr>
          <w:color w:val="FF0000"/>
        </w:rPr>
      </w:pPr>
    </w:p>
    <w:p w:rsidR="009B47CA" w:rsidRPr="000E39DF" w:rsidRDefault="008A527C" w:rsidP="00AB537B">
      <w:pPr>
        <w:pStyle w:val="afc"/>
        <w:tabs>
          <w:tab w:val="left" w:pos="1701"/>
        </w:tabs>
        <w:spacing w:after="0" w:line="240" w:lineRule="auto"/>
        <w:outlineLvl w:val="2"/>
        <w:rPr>
          <w:bCs/>
          <w:lang w:eastAsia="ar-SA"/>
        </w:rPr>
      </w:pPr>
      <w:bookmarkStart w:id="9" w:name="_Toc78352658"/>
      <w:bookmarkStart w:id="10" w:name="_Toc114217575"/>
      <w:r w:rsidRPr="00BD6D53">
        <w:rPr>
          <w:bCs/>
        </w:rPr>
        <w:t xml:space="preserve">Статья 2. </w:t>
      </w:r>
      <w:bookmarkEnd w:id="9"/>
      <w:r w:rsidR="009B47CA" w:rsidRPr="00BD6D53">
        <w:rPr>
          <w:bCs/>
          <w:lang w:eastAsia="ar-SA"/>
        </w:rPr>
        <w:t>Назначение</w:t>
      </w:r>
      <w:r w:rsidR="009B47CA" w:rsidRPr="000E39DF">
        <w:rPr>
          <w:bCs/>
          <w:lang w:eastAsia="ar-SA"/>
        </w:rPr>
        <w:t xml:space="preserve"> и содержание Правил землепользования и застройки</w:t>
      </w:r>
      <w:bookmarkEnd w:id="10"/>
    </w:p>
    <w:p w:rsidR="009B47CA" w:rsidRPr="009B47CA" w:rsidRDefault="009B47CA" w:rsidP="009B47CA">
      <w:pPr>
        <w:pStyle w:val="ac"/>
        <w:rPr>
          <w:sz w:val="28"/>
          <w:lang w:val="ru-RU"/>
        </w:rPr>
      </w:pPr>
      <w:r w:rsidRPr="009B47CA">
        <w:rPr>
          <w:sz w:val="28"/>
          <w:lang w:val="ru-RU"/>
        </w:rPr>
        <w:t>1. Правила землепользования и застройки Духовницкого муниципального образования Духовницкого муниципального района Саратовской области в соответствии с Градостроительным кодексом Российской Федерации, Земельным кодексом Российской Федерации, иными законами и нормативными правовыми актами Российской Федерации, Духовницкого муниципального образования вводят систему регулирования землепользования и застройки, которая основана на градостроительном зонировании – делении всей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w:t>
      </w:r>
    </w:p>
    <w:p w:rsidR="009B47CA" w:rsidRPr="009B47CA" w:rsidRDefault="009B47CA" w:rsidP="009B47CA">
      <w:pPr>
        <w:pStyle w:val="ac"/>
        <w:rPr>
          <w:sz w:val="28"/>
          <w:lang w:val="ru-RU"/>
        </w:rPr>
      </w:pPr>
      <w:r w:rsidRPr="009B47CA">
        <w:rPr>
          <w:sz w:val="28"/>
          <w:lang w:val="ru-RU"/>
        </w:rPr>
        <w:t>Правила землепользования и застройки устанавливают градостроительные требования к планированию развития территории Духовницкого муниципального образования, порядок осуществления градостроительной деятельности на территории Духовницкого муниципального образования, регулируют порядок строительного изменения объектов недвижимости, определяют полномочия, права и обязанности участников процесса градостроительных преобразований.</w:t>
      </w:r>
    </w:p>
    <w:p w:rsidR="009B47CA" w:rsidRPr="009B47CA" w:rsidRDefault="009B47CA" w:rsidP="009B47CA">
      <w:pPr>
        <w:pStyle w:val="ac"/>
        <w:rPr>
          <w:sz w:val="28"/>
          <w:lang w:val="ru-RU"/>
        </w:rPr>
      </w:pPr>
      <w:r w:rsidRPr="009B47CA">
        <w:rPr>
          <w:sz w:val="28"/>
          <w:lang w:val="ru-RU"/>
        </w:rPr>
        <w:t>2. Правила разрабатываются в целях:</w:t>
      </w:r>
    </w:p>
    <w:p w:rsidR="009B47CA" w:rsidRPr="009B47CA" w:rsidRDefault="009B47CA" w:rsidP="009B47CA">
      <w:pPr>
        <w:pStyle w:val="ac"/>
        <w:rPr>
          <w:sz w:val="28"/>
          <w:lang w:val="ru-RU"/>
        </w:rPr>
      </w:pPr>
      <w:r w:rsidRPr="009B47CA">
        <w:rPr>
          <w:sz w:val="28"/>
          <w:lang w:val="ru-RU"/>
        </w:rPr>
        <w:t>1) создания условий для устойчивого развития территории муниципального образования, сохранения окружающей среды и объектов культурного наследия;</w:t>
      </w:r>
    </w:p>
    <w:p w:rsidR="009B47CA" w:rsidRPr="009B47CA" w:rsidRDefault="009B47CA" w:rsidP="009B47CA">
      <w:pPr>
        <w:pStyle w:val="ac"/>
        <w:rPr>
          <w:sz w:val="28"/>
          <w:lang w:val="ru-RU"/>
        </w:rPr>
      </w:pPr>
      <w:r w:rsidRPr="009B47CA">
        <w:rPr>
          <w:sz w:val="28"/>
          <w:lang w:val="ru-RU"/>
        </w:rPr>
        <w:t>2) создания условий для планировки территории муниципального образования;</w:t>
      </w:r>
    </w:p>
    <w:p w:rsidR="009B47CA" w:rsidRPr="009B47CA" w:rsidRDefault="009B47CA" w:rsidP="009B47CA">
      <w:pPr>
        <w:pStyle w:val="ac"/>
        <w:rPr>
          <w:sz w:val="28"/>
          <w:lang w:val="ru-RU"/>
        </w:rPr>
      </w:pPr>
      <w:r w:rsidRPr="009B47CA">
        <w:rPr>
          <w:sz w:val="28"/>
          <w:lang w:val="ru-RU"/>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9B47CA" w:rsidRPr="009B47CA" w:rsidRDefault="009B47CA" w:rsidP="009B47CA">
      <w:pPr>
        <w:pStyle w:val="ac"/>
        <w:rPr>
          <w:sz w:val="28"/>
          <w:lang w:val="ru-RU"/>
        </w:rPr>
      </w:pPr>
      <w:r w:rsidRPr="009B47CA">
        <w:rPr>
          <w:sz w:val="28"/>
          <w:lang w:val="ru-RU"/>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9B47CA" w:rsidRPr="009B47CA" w:rsidRDefault="009B47CA" w:rsidP="009B47CA">
      <w:pPr>
        <w:pStyle w:val="ac"/>
        <w:rPr>
          <w:sz w:val="28"/>
          <w:lang w:val="ru-RU"/>
        </w:rPr>
      </w:pPr>
      <w:r w:rsidRPr="009B47CA">
        <w:rPr>
          <w:sz w:val="28"/>
          <w:lang w:val="ru-RU"/>
        </w:rPr>
        <w:lastRenderedPageBreak/>
        <w:t>3. Правила регламентируют следующую деятельность органов и должностных лиц местного самоуправления, физических и юридических лиц в области землепользования и застройки:</w:t>
      </w:r>
    </w:p>
    <w:p w:rsidR="009B47CA" w:rsidRPr="000C0D48" w:rsidRDefault="009B47CA" w:rsidP="009B47CA">
      <w:pPr>
        <w:pStyle w:val="ac"/>
        <w:rPr>
          <w:color w:val="000000" w:themeColor="text1"/>
          <w:sz w:val="28"/>
          <w:lang w:val="ru-RU"/>
        </w:rPr>
      </w:pPr>
      <w:r w:rsidRPr="000C0D48">
        <w:rPr>
          <w:color w:val="000000" w:themeColor="text1"/>
          <w:sz w:val="28"/>
          <w:lang w:val="ru-RU"/>
        </w:rPr>
        <w:t>1)</w:t>
      </w:r>
      <w:r w:rsidRPr="00675752">
        <w:rPr>
          <w:color w:val="FF0000"/>
          <w:sz w:val="28"/>
          <w:lang w:val="ru-RU"/>
        </w:rPr>
        <w:t xml:space="preserve"> </w:t>
      </w:r>
      <w:r w:rsidRPr="000C0D48">
        <w:rPr>
          <w:color w:val="000000" w:themeColor="text1"/>
          <w:sz w:val="28"/>
          <w:lang w:val="ru-RU"/>
        </w:rPr>
        <w:t>предоставление разрешения на условно разрешенный вид использования земельного участка или объекта капитального строительства;</w:t>
      </w:r>
    </w:p>
    <w:p w:rsidR="009B47CA" w:rsidRPr="000C0D48" w:rsidRDefault="009B47CA" w:rsidP="009B47CA">
      <w:pPr>
        <w:pStyle w:val="ac"/>
        <w:rPr>
          <w:color w:val="000000" w:themeColor="text1"/>
          <w:sz w:val="28"/>
          <w:lang w:val="ru-RU"/>
        </w:rPr>
      </w:pPr>
      <w:r w:rsidRPr="000C0D48">
        <w:rPr>
          <w:color w:val="000000" w:themeColor="text1"/>
          <w:sz w:val="28"/>
          <w:lang w:val="ru-RU"/>
        </w:rPr>
        <w:t>2)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9B47CA" w:rsidRPr="000C0D48" w:rsidRDefault="009B47CA" w:rsidP="009B47CA">
      <w:pPr>
        <w:pStyle w:val="ac"/>
        <w:rPr>
          <w:color w:val="000000" w:themeColor="text1"/>
          <w:sz w:val="28"/>
          <w:lang w:val="ru-RU"/>
        </w:rPr>
      </w:pPr>
      <w:r w:rsidRPr="000C0D48">
        <w:rPr>
          <w:color w:val="000000" w:themeColor="text1"/>
          <w:sz w:val="28"/>
          <w:lang w:val="ru-RU"/>
        </w:rPr>
        <w:t>3) организация и проведение публичных слушаний по вопросам землепользования и застройки;</w:t>
      </w:r>
    </w:p>
    <w:p w:rsidR="009B47CA" w:rsidRPr="000C0D48" w:rsidRDefault="009B47CA" w:rsidP="009B47CA">
      <w:pPr>
        <w:pStyle w:val="ac"/>
        <w:rPr>
          <w:color w:val="000000" w:themeColor="text1"/>
          <w:sz w:val="28"/>
          <w:lang w:val="ru-RU"/>
        </w:rPr>
      </w:pPr>
      <w:r w:rsidRPr="000C0D48">
        <w:rPr>
          <w:color w:val="000000" w:themeColor="text1"/>
          <w:sz w:val="28"/>
          <w:lang w:val="ru-RU"/>
        </w:rPr>
        <w:t>4) организация разработки и согласования, утверждение проектной документации;</w:t>
      </w:r>
    </w:p>
    <w:p w:rsidR="009B47CA" w:rsidRPr="000C0D48" w:rsidRDefault="009B47CA" w:rsidP="009B47CA">
      <w:pPr>
        <w:pStyle w:val="ac"/>
        <w:rPr>
          <w:color w:val="000000" w:themeColor="text1"/>
          <w:sz w:val="28"/>
          <w:lang w:val="ru-RU"/>
        </w:rPr>
      </w:pPr>
      <w:r w:rsidRPr="000C0D48">
        <w:rPr>
          <w:color w:val="000000" w:themeColor="text1"/>
          <w:sz w:val="28"/>
          <w:lang w:val="ru-RU"/>
        </w:rPr>
        <w:t>5)</w:t>
      </w:r>
      <w:r w:rsidRPr="00675752">
        <w:rPr>
          <w:color w:val="FF0000"/>
          <w:sz w:val="28"/>
          <w:lang w:val="ru-RU"/>
        </w:rPr>
        <w:t xml:space="preserve"> </w:t>
      </w:r>
      <w:r w:rsidRPr="000C0D48">
        <w:rPr>
          <w:color w:val="000000" w:themeColor="text1"/>
          <w:sz w:val="28"/>
          <w:lang w:val="ru-RU"/>
        </w:rPr>
        <w:t>выдача разрешений на строительство, разрешений на ввод объекта в эксплуатацию;</w:t>
      </w:r>
    </w:p>
    <w:p w:rsidR="009B47CA" w:rsidRPr="009B47CA" w:rsidRDefault="009B47CA" w:rsidP="009B47CA">
      <w:pPr>
        <w:pStyle w:val="ac"/>
        <w:rPr>
          <w:sz w:val="28"/>
          <w:lang w:val="ru-RU"/>
        </w:rPr>
      </w:pPr>
      <w:r w:rsidRPr="009B47CA">
        <w:rPr>
          <w:sz w:val="28"/>
          <w:lang w:val="ru-RU"/>
        </w:rPr>
        <w:t>6) организация подготовки документации по планировке территории;</w:t>
      </w:r>
    </w:p>
    <w:p w:rsidR="009B47CA" w:rsidRPr="009B47CA" w:rsidRDefault="009B47CA" w:rsidP="009B47CA">
      <w:pPr>
        <w:pStyle w:val="ac"/>
        <w:rPr>
          <w:sz w:val="28"/>
          <w:lang w:val="ru-RU"/>
        </w:rPr>
      </w:pPr>
      <w:r w:rsidRPr="009B47CA">
        <w:rPr>
          <w:sz w:val="28"/>
          <w:lang w:val="ru-RU"/>
        </w:rPr>
        <w:t>7) внесение изменений в настоящие Правила.</w:t>
      </w:r>
    </w:p>
    <w:p w:rsidR="009B47CA" w:rsidRPr="009B47CA" w:rsidRDefault="009B47CA" w:rsidP="009B47CA">
      <w:pPr>
        <w:pStyle w:val="ac"/>
        <w:rPr>
          <w:sz w:val="28"/>
          <w:lang w:val="ru-RU"/>
        </w:rPr>
      </w:pPr>
      <w:r w:rsidRPr="009B47CA">
        <w:rPr>
          <w:sz w:val="28"/>
          <w:lang w:val="ru-RU"/>
        </w:rPr>
        <w:t>4. Настоящие Правила содержат:</w:t>
      </w:r>
    </w:p>
    <w:p w:rsidR="009B47CA" w:rsidRPr="009B47CA" w:rsidRDefault="009B47CA" w:rsidP="009B47CA">
      <w:pPr>
        <w:pStyle w:val="ac"/>
        <w:rPr>
          <w:sz w:val="28"/>
          <w:lang w:val="ru-RU"/>
        </w:rPr>
      </w:pPr>
      <w:r w:rsidRPr="009B47CA">
        <w:rPr>
          <w:sz w:val="28"/>
          <w:lang w:val="ru-RU"/>
        </w:rPr>
        <w:t>1) порядок их применения и внесения изменений в указанные правила;</w:t>
      </w:r>
    </w:p>
    <w:p w:rsidR="009B47CA" w:rsidRDefault="009B47CA" w:rsidP="009B47CA">
      <w:pPr>
        <w:pStyle w:val="ac"/>
        <w:rPr>
          <w:sz w:val="28"/>
          <w:lang w:val="ru-RU"/>
        </w:rPr>
      </w:pPr>
      <w:r w:rsidRPr="009B47CA">
        <w:rPr>
          <w:sz w:val="28"/>
          <w:lang w:val="ru-RU"/>
        </w:rPr>
        <w:t>2) карту градостроительного зонирования;</w:t>
      </w:r>
    </w:p>
    <w:p w:rsidR="003C50B4" w:rsidRPr="009B47CA" w:rsidRDefault="003C50B4" w:rsidP="009B47CA">
      <w:pPr>
        <w:pStyle w:val="ac"/>
        <w:rPr>
          <w:sz w:val="28"/>
          <w:lang w:val="ru-RU"/>
        </w:rPr>
      </w:pPr>
      <w:r>
        <w:rPr>
          <w:sz w:val="28"/>
          <w:lang w:val="ru-RU"/>
        </w:rPr>
        <w:t>3) карту зон с особыми условиями использования территории;</w:t>
      </w:r>
    </w:p>
    <w:p w:rsidR="008A527C" w:rsidRPr="009B47CA" w:rsidRDefault="003C50B4" w:rsidP="009B47CA">
      <w:pPr>
        <w:pStyle w:val="Style1"/>
        <w:widowControl/>
        <w:tabs>
          <w:tab w:val="left" w:pos="3017"/>
        </w:tabs>
        <w:spacing w:line="240" w:lineRule="auto"/>
        <w:ind w:firstLine="709"/>
        <w:rPr>
          <w:color w:val="FF0000"/>
          <w:sz w:val="32"/>
          <w:szCs w:val="28"/>
        </w:rPr>
      </w:pPr>
      <w:r>
        <w:rPr>
          <w:sz w:val="28"/>
        </w:rPr>
        <w:t>4</w:t>
      </w:r>
      <w:r w:rsidR="009B47CA" w:rsidRPr="009B47CA">
        <w:rPr>
          <w:sz w:val="28"/>
        </w:rPr>
        <w:t>) градостроительные регламенты.</w:t>
      </w:r>
    </w:p>
    <w:p w:rsidR="00BE266B" w:rsidRDefault="00BE266B">
      <w:pPr>
        <w:rPr>
          <w:color w:val="FF0000"/>
        </w:rPr>
      </w:pPr>
    </w:p>
    <w:p w:rsidR="00675752" w:rsidRPr="00E305A3" w:rsidRDefault="00675752" w:rsidP="00675752">
      <w:pPr>
        <w:pStyle w:val="3"/>
        <w:keepLines w:val="0"/>
        <w:suppressAutoHyphens/>
        <w:spacing w:before="180" w:after="120" w:line="240" w:lineRule="auto"/>
        <w:ind w:firstLine="709"/>
        <w:rPr>
          <w:rFonts w:ascii="Times New Roman" w:eastAsia="Times New Roman" w:hAnsi="Times New Roman" w:cs="Times New Roman"/>
          <w:bCs w:val="0"/>
          <w:color w:val="auto"/>
          <w:sz w:val="28"/>
          <w:lang w:eastAsia="ar-SA"/>
        </w:rPr>
      </w:pPr>
      <w:bookmarkStart w:id="11" w:name="_Toc196878880"/>
      <w:bookmarkStart w:id="12" w:name="_Toc312188775"/>
      <w:bookmarkStart w:id="13" w:name="_Toc429415661"/>
      <w:bookmarkStart w:id="14" w:name="_Toc468351505"/>
      <w:bookmarkStart w:id="15" w:name="_Toc114217576"/>
      <w:r w:rsidRPr="00E305A3">
        <w:rPr>
          <w:rFonts w:ascii="Times New Roman" w:eastAsia="Times New Roman" w:hAnsi="Times New Roman" w:cs="Times New Roman"/>
          <w:bCs w:val="0"/>
          <w:color w:val="auto"/>
          <w:sz w:val="28"/>
          <w:lang w:eastAsia="ar-SA"/>
        </w:rPr>
        <w:t>Статья 3. Правовой статус и сфера действия Правил землепользования и застройки</w:t>
      </w:r>
      <w:bookmarkEnd w:id="11"/>
      <w:bookmarkEnd w:id="12"/>
      <w:bookmarkEnd w:id="13"/>
      <w:bookmarkEnd w:id="14"/>
      <w:bookmarkEnd w:id="15"/>
    </w:p>
    <w:p w:rsidR="00675752" w:rsidRPr="00E305A3" w:rsidRDefault="00675752" w:rsidP="00675752">
      <w:pPr>
        <w:pStyle w:val="ac"/>
        <w:rPr>
          <w:sz w:val="28"/>
          <w:lang w:val="ru-RU"/>
        </w:rPr>
      </w:pPr>
      <w:r w:rsidRPr="00E305A3">
        <w:rPr>
          <w:sz w:val="28"/>
          <w:lang w:val="ru-RU"/>
        </w:rPr>
        <w:t>1. Документация по планировке территории разрабатывается на основе Генерального плана Духовницкого муниципального образования Духовницкого муниципального района Саратовской области (при его разработке), Правил землепользования и застройки и не должна им противоречить.</w:t>
      </w:r>
    </w:p>
    <w:p w:rsidR="00675752" w:rsidRPr="00E305A3" w:rsidRDefault="00675752" w:rsidP="00675752">
      <w:pPr>
        <w:pStyle w:val="ac"/>
        <w:rPr>
          <w:sz w:val="28"/>
          <w:lang w:val="ru-RU"/>
        </w:rPr>
      </w:pPr>
      <w:r w:rsidRPr="00E305A3">
        <w:rPr>
          <w:sz w:val="28"/>
          <w:lang w:val="ru-RU"/>
        </w:rPr>
        <w:t>2. Действие настоящих Правил не распространяется на земельные участки:</w:t>
      </w:r>
    </w:p>
    <w:p w:rsidR="00E305A3" w:rsidRPr="00E305A3" w:rsidRDefault="00E305A3" w:rsidP="00573982">
      <w:pPr>
        <w:pStyle w:val="aa"/>
        <w:widowControl/>
        <w:numPr>
          <w:ilvl w:val="0"/>
          <w:numId w:val="1"/>
        </w:numPr>
        <w:tabs>
          <w:tab w:val="left" w:pos="1134"/>
        </w:tabs>
        <w:spacing w:line="240" w:lineRule="auto"/>
        <w:ind w:left="0" w:firstLine="709"/>
        <w:textAlignment w:val="auto"/>
        <w:rPr>
          <w:rFonts w:eastAsiaTheme="minorHAnsi"/>
          <w:sz w:val="28"/>
          <w:szCs w:val="28"/>
          <w:lang w:eastAsia="en-US"/>
        </w:rPr>
      </w:pPr>
      <w:r w:rsidRPr="00E305A3">
        <w:rPr>
          <w:rFonts w:eastAsiaTheme="minorHAnsi"/>
          <w:sz w:val="28"/>
          <w:szCs w:val="28"/>
          <w:lang w:eastAsia="en-US"/>
        </w:rPr>
        <w:t>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675752" w:rsidRPr="00E305A3" w:rsidRDefault="00675752" w:rsidP="00573982">
      <w:pPr>
        <w:pStyle w:val="ac"/>
        <w:numPr>
          <w:ilvl w:val="0"/>
          <w:numId w:val="1"/>
        </w:numPr>
        <w:tabs>
          <w:tab w:val="left" w:pos="1134"/>
        </w:tabs>
        <w:ind w:left="0" w:firstLine="709"/>
        <w:rPr>
          <w:sz w:val="28"/>
          <w:lang w:val="ru-RU"/>
        </w:rPr>
      </w:pPr>
      <w:r w:rsidRPr="00E305A3">
        <w:rPr>
          <w:sz w:val="28"/>
          <w:lang w:val="ru-RU"/>
        </w:rPr>
        <w:t>в границах территорий общего пользования;</w:t>
      </w:r>
    </w:p>
    <w:p w:rsidR="00E305A3" w:rsidRPr="00E305A3" w:rsidRDefault="00E305A3" w:rsidP="00573982">
      <w:pPr>
        <w:pStyle w:val="ac"/>
        <w:numPr>
          <w:ilvl w:val="0"/>
          <w:numId w:val="1"/>
        </w:numPr>
        <w:tabs>
          <w:tab w:val="left" w:pos="1134"/>
        </w:tabs>
        <w:ind w:left="0" w:firstLine="709"/>
        <w:rPr>
          <w:sz w:val="28"/>
          <w:lang w:val="ru-RU"/>
        </w:rPr>
      </w:pPr>
      <w:r w:rsidRPr="00E305A3">
        <w:rPr>
          <w:sz w:val="28"/>
          <w:lang w:val="ru-RU"/>
        </w:rPr>
        <w:t>предназначенные для размещения линейных объектов и (или) занятые линейными объектами;</w:t>
      </w:r>
    </w:p>
    <w:p w:rsidR="00E305A3" w:rsidRPr="00E305A3" w:rsidRDefault="00E305A3" w:rsidP="00573982">
      <w:pPr>
        <w:pStyle w:val="ac"/>
        <w:numPr>
          <w:ilvl w:val="0"/>
          <w:numId w:val="1"/>
        </w:numPr>
        <w:tabs>
          <w:tab w:val="left" w:pos="1134"/>
        </w:tabs>
        <w:ind w:left="0" w:firstLine="709"/>
        <w:rPr>
          <w:sz w:val="28"/>
          <w:lang w:val="ru-RU"/>
        </w:rPr>
      </w:pPr>
      <w:r w:rsidRPr="00E305A3">
        <w:rPr>
          <w:sz w:val="28"/>
          <w:lang w:val="ru-RU"/>
        </w:rPr>
        <w:t>предоставленные для добычи полезных ископаемых.</w:t>
      </w:r>
    </w:p>
    <w:p w:rsidR="00E305A3" w:rsidRPr="00E305A3" w:rsidRDefault="00675752" w:rsidP="009F164E">
      <w:pPr>
        <w:widowControl/>
        <w:spacing w:line="240" w:lineRule="auto"/>
        <w:ind w:firstLine="709"/>
        <w:textAlignment w:val="auto"/>
        <w:rPr>
          <w:rFonts w:eastAsiaTheme="minorHAnsi"/>
          <w:bCs/>
          <w:sz w:val="28"/>
          <w:szCs w:val="28"/>
          <w:lang w:eastAsia="en-US"/>
        </w:rPr>
      </w:pPr>
      <w:r w:rsidRPr="00675752">
        <w:rPr>
          <w:sz w:val="28"/>
        </w:rPr>
        <w:t xml:space="preserve">3. </w:t>
      </w:r>
      <w:r w:rsidR="00E305A3" w:rsidRPr="00E305A3">
        <w:rPr>
          <w:rFonts w:eastAsiaTheme="minorHAnsi"/>
          <w:bCs/>
          <w:sz w:val="28"/>
          <w:szCs w:val="28"/>
          <w:lang w:eastAsia="en-US"/>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w:t>
      </w:r>
      <w:r w:rsidR="00E305A3" w:rsidRPr="00E305A3">
        <w:rPr>
          <w:rFonts w:eastAsiaTheme="minorHAnsi"/>
          <w:bCs/>
          <w:sz w:val="28"/>
          <w:szCs w:val="28"/>
          <w:lang w:eastAsia="en-US"/>
        </w:rPr>
        <w:lastRenderedPageBreak/>
        <w:t>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E305A3" w:rsidRPr="00E305A3" w:rsidRDefault="00675752" w:rsidP="009F164E">
      <w:pPr>
        <w:widowControl/>
        <w:spacing w:line="240" w:lineRule="auto"/>
        <w:ind w:firstLine="851"/>
        <w:textAlignment w:val="auto"/>
        <w:rPr>
          <w:rFonts w:eastAsiaTheme="minorHAnsi"/>
          <w:sz w:val="28"/>
          <w:szCs w:val="28"/>
          <w:lang w:eastAsia="en-US"/>
        </w:rPr>
      </w:pPr>
      <w:r w:rsidRPr="00E305A3">
        <w:rPr>
          <w:sz w:val="28"/>
        </w:rPr>
        <w:t xml:space="preserve">4. </w:t>
      </w:r>
      <w:r w:rsidR="00E305A3" w:rsidRPr="00E305A3">
        <w:rPr>
          <w:rFonts w:eastAsiaTheme="minorHAnsi"/>
          <w:sz w:val="28"/>
          <w:szCs w:val="28"/>
          <w:lang w:eastAsia="en-US"/>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w:t>
      </w:r>
      <w:hyperlink r:id="rId13" w:history="1">
        <w:r w:rsidR="00E305A3" w:rsidRPr="00E305A3">
          <w:rPr>
            <w:rFonts w:eastAsiaTheme="minorHAnsi"/>
            <w:sz w:val="28"/>
            <w:szCs w:val="28"/>
            <w:lang w:eastAsia="en-US"/>
          </w:rPr>
          <w:t>регламентом</w:t>
        </w:r>
      </w:hyperlink>
      <w:r w:rsidR="00E305A3" w:rsidRPr="00E305A3">
        <w:rPr>
          <w:rFonts w:eastAsiaTheme="minorHAnsi"/>
          <w:sz w:val="28"/>
          <w:szCs w:val="28"/>
          <w:lang w:eastAsia="en-US"/>
        </w:rPr>
        <w:t xml:space="preserve">, положением об особо охраняемой природной территории в соответствии с лесным </w:t>
      </w:r>
      <w:hyperlink r:id="rId14" w:history="1">
        <w:r w:rsidR="00E305A3" w:rsidRPr="00E305A3">
          <w:rPr>
            <w:rFonts w:eastAsiaTheme="minorHAnsi"/>
            <w:sz w:val="28"/>
            <w:szCs w:val="28"/>
            <w:lang w:eastAsia="en-US"/>
          </w:rPr>
          <w:t>законодательством</w:t>
        </w:r>
      </w:hyperlink>
      <w:r w:rsidR="00E305A3" w:rsidRPr="00E305A3">
        <w:rPr>
          <w:rFonts w:eastAsiaTheme="minorHAnsi"/>
          <w:sz w:val="28"/>
          <w:szCs w:val="28"/>
          <w:lang w:eastAsia="en-US"/>
        </w:rPr>
        <w:t xml:space="preserve">, </w:t>
      </w:r>
      <w:hyperlink r:id="rId15" w:history="1">
        <w:r w:rsidR="00E305A3" w:rsidRPr="00E305A3">
          <w:rPr>
            <w:rFonts w:eastAsiaTheme="minorHAnsi"/>
            <w:sz w:val="28"/>
            <w:szCs w:val="28"/>
            <w:lang w:eastAsia="en-US"/>
          </w:rPr>
          <w:t>законодательством</w:t>
        </w:r>
      </w:hyperlink>
      <w:r w:rsidR="00E305A3" w:rsidRPr="00E305A3">
        <w:rPr>
          <w:rFonts w:eastAsiaTheme="minorHAnsi"/>
          <w:sz w:val="28"/>
          <w:szCs w:val="28"/>
          <w:lang w:eastAsia="en-US"/>
        </w:rPr>
        <w:t xml:space="preserve"> об особо охраняемых природных территориях.</w:t>
      </w:r>
    </w:p>
    <w:p w:rsidR="00675752" w:rsidRPr="009F164E" w:rsidRDefault="00675752" w:rsidP="00675752">
      <w:pPr>
        <w:pStyle w:val="ac"/>
        <w:rPr>
          <w:color w:val="000000" w:themeColor="text1"/>
          <w:sz w:val="28"/>
          <w:lang w:val="ru-RU"/>
        </w:rPr>
      </w:pPr>
      <w:r w:rsidRPr="009F164E">
        <w:rPr>
          <w:color w:val="000000" w:themeColor="text1"/>
          <w:sz w:val="28"/>
          <w:lang w:val="ru-RU"/>
        </w:rPr>
        <w:t>5. Настоящие Правила обязательны для органов государственной власти (в части соблюдения градостроительных регламентов), органов местного самоуправления, граждан и юридических лиц, должностных лиц, осуществляющих и контролирующих градостроительную деятельность и земельные отношения на территории сельского поселения, а также судебных органов как основание для разрешения споров по вопросам землепользования и застройки.</w:t>
      </w:r>
    </w:p>
    <w:p w:rsidR="00675752" w:rsidRPr="009F164E" w:rsidRDefault="00675752" w:rsidP="00675752">
      <w:pPr>
        <w:pStyle w:val="ac"/>
        <w:rPr>
          <w:color w:val="000000" w:themeColor="text1"/>
          <w:sz w:val="28"/>
          <w:lang w:val="ru-RU"/>
        </w:rPr>
      </w:pPr>
      <w:r w:rsidRPr="009F164E">
        <w:rPr>
          <w:color w:val="000000" w:themeColor="text1"/>
          <w:sz w:val="28"/>
          <w:lang w:val="ru-RU"/>
        </w:rPr>
        <w:t>6.</w:t>
      </w:r>
      <w:r w:rsidRPr="00E305A3">
        <w:rPr>
          <w:color w:val="FF0000"/>
          <w:sz w:val="28"/>
          <w:lang w:val="ru-RU"/>
        </w:rPr>
        <w:t xml:space="preserve"> </w:t>
      </w:r>
      <w:r w:rsidRPr="009F164E">
        <w:rPr>
          <w:color w:val="000000" w:themeColor="text1"/>
          <w:sz w:val="28"/>
          <w:lang w:val="ru-RU"/>
        </w:rPr>
        <w:t>Принятые до введения в действие настоящих Правил нормативные правовые акты местного уровня по вопросам землепользования и застройки применяются в части, не противоречащей настоящим Правилам.</w:t>
      </w:r>
    </w:p>
    <w:p w:rsidR="00675752" w:rsidRPr="009F164E" w:rsidRDefault="00675752" w:rsidP="00675752">
      <w:pPr>
        <w:pStyle w:val="ac"/>
        <w:rPr>
          <w:color w:val="000000" w:themeColor="text1"/>
          <w:sz w:val="28"/>
          <w:lang w:val="ru-RU"/>
        </w:rPr>
      </w:pPr>
      <w:r w:rsidRPr="009F164E">
        <w:rPr>
          <w:color w:val="000000" w:themeColor="text1"/>
          <w:sz w:val="28"/>
          <w:lang w:val="ru-RU"/>
        </w:rPr>
        <w:t>7.</w:t>
      </w:r>
      <w:r w:rsidRPr="00E305A3">
        <w:rPr>
          <w:color w:val="FF0000"/>
          <w:sz w:val="28"/>
          <w:lang w:val="ru-RU"/>
        </w:rPr>
        <w:t xml:space="preserve"> </w:t>
      </w:r>
      <w:r w:rsidRPr="009F164E">
        <w:rPr>
          <w:color w:val="000000" w:themeColor="text1"/>
          <w:sz w:val="28"/>
          <w:lang w:val="ru-RU"/>
        </w:rPr>
        <w:t>Дополнения и изменения в Правила вносятся в случаях и в порядке, предусмотренных главой 6 настоящих Правил.</w:t>
      </w:r>
    </w:p>
    <w:p w:rsidR="00675752" w:rsidRPr="00E305A3" w:rsidRDefault="00675752" w:rsidP="00E305A3">
      <w:pPr>
        <w:pStyle w:val="3"/>
        <w:keepLines w:val="0"/>
        <w:suppressAutoHyphens/>
        <w:spacing w:before="180" w:after="120" w:line="240" w:lineRule="auto"/>
        <w:ind w:firstLine="709"/>
        <w:rPr>
          <w:rFonts w:ascii="Times New Roman" w:eastAsia="Times New Roman" w:hAnsi="Times New Roman" w:cs="Times New Roman"/>
          <w:bCs w:val="0"/>
          <w:color w:val="auto"/>
          <w:sz w:val="28"/>
          <w:lang w:eastAsia="ar-SA"/>
        </w:rPr>
      </w:pPr>
      <w:bookmarkStart w:id="16" w:name="_Toc196878883"/>
      <w:bookmarkStart w:id="17" w:name="_Toc312188778"/>
      <w:bookmarkStart w:id="18" w:name="_Toc429415662"/>
      <w:bookmarkStart w:id="19" w:name="_Toc468351506"/>
      <w:bookmarkStart w:id="20" w:name="_Toc114217577"/>
      <w:r w:rsidRPr="00E305A3">
        <w:rPr>
          <w:rFonts w:ascii="Times New Roman" w:eastAsia="Times New Roman" w:hAnsi="Times New Roman" w:cs="Times New Roman"/>
          <w:bCs w:val="0"/>
          <w:color w:val="auto"/>
          <w:sz w:val="28"/>
          <w:lang w:eastAsia="ar-SA"/>
        </w:rPr>
        <w:t>Статья 4. Открытость и доступность информации о землепользовании и застройк</w:t>
      </w:r>
      <w:bookmarkEnd w:id="16"/>
      <w:bookmarkEnd w:id="17"/>
      <w:bookmarkEnd w:id="18"/>
      <w:r w:rsidRPr="00E305A3">
        <w:rPr>
          <w:rFonts w:ascii="Times New Roman" w:eastAsia="Times New Roman" w:hAnsi="Times New Roman" w:cs="Times New Roman"/>
          <w:bCs w:val="0"/>
          <w:color w:val="auto"/>
          <w:sz w:val="28"/>
          <w:lang w:eastAsia="ar-SA"/>
        </w:rPr>
        <w:t>и</w:t>
      </w:r>
      <w:bookmarkEnd w:id="19"/>
      <w:bookmarkEnd w:id="20"/>
    </w:p>
    <w:p w:rsidR="00C15D3E" w:rsidRDefault="00675752" w:rsidP="00675752">
      <w:pPr>
        <w:pStyle w:val="ac"/>
        <w:rPr>
          <w:rStyle w:val="FontStyle86"/>
          <w:sz w:val="28"/>
          <w:szCs w:val="28"/>
          <w:lang w:val="ru-RU"/>
        </w:rPr>
      </w:pPr>
      <w:r w:rsidRPr="00E305A3">
        <w:rPr>
          <w:sz w:val="28"/>
          <w:lang w:val="ru-RU"/>
        </w:rPr>
        <w:t xml:space="preserve">1. </w:t>
      </w:r>
      <w:r w:rsidR="00C15D3E" w:rsidRPr="00C15D3E">
        <w:rPr>
          <w:rStyle w:val="FontStyle86"/>
          <w:sz w:val="28"/>
          <w:szCs w:val="28"/>
          <w:lang w:val="ru-RU"/>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675752" w:rsidRPr="00E305A3" w:rsidRDefault="00675752" w:rsidP="00675752">
      <w:pPr>
        <w:pStyle w:val="ac"/>
        <w:rPr>
          <w:sz w:val="28"/>
          <w:lang w:val="ru-RU"/>
        </w:rPr>
      </w:pPr>
      <w:r w:rsidRPr="00E305A3">
        <w:rPr>
          <w:sz w:val="28"/>
          <w:lang w:val="ru-RU"/>
        </w:rPr>
        <w:t xml:space="preserve">2. </w:t>
      </w:r>
      <w:r w:rsidR="00C15D3E" w:rsidRPr="00C15D3E">
        <w:rPr>
          <w:sz w:val="28"/>
          <w:szCs w:val="28"/>
          <w:shd w:val="clear" w:color="auto" w:fill="FFFFFF"/>
          <w:lang w:val="ru-RU"/>
        </w:rPr>
        <w:t>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городского округа (при наличии официального сайта городского округа) в сети</w:t>
      </w:r>
      <w:r w:rsidR="00C15D3E" w:rsidRPr="00C15D3E">
        <w:rPr>
          <w:sz w:val="28"/>
          <w:szCs w:val="28"/>
          <w:lang w:val="ru-RU"/>
        </w:rPr>
        <w:t xml:space="preserve"> «Интернет».</w:t>
      </w:r>
    </w:p>
    <w:p w:rsidR="00675752" w:rsidRPr="00E305A3" w:rsidRDefault="00675752" w:rsidP="00675752">
      <w:pPr>
        <w:pStyle w:val="ac"/>
        <w:rPr>
          <w:sz w:val="28"/>
          <w:lang w:val="ru-RU"/>
        </w:rPr>
      </w:pPr>
      <w:r w:rsidRPr="00E305A3">
        <w:rPr>
          <w:sz w:val="28"/>
          <w:lang w:val="ru-RU"/>
        </w:rPr>
        <w:lastRenderedPageBreak/>
        <w:t xml:space="preserve">3. Граждане имеют право участвовать в принятии решений по вопросам землепользования и застройки в соответствии с действующими нормативными правовыми актами Российской Федерации, Саратовской области и муниципального района. </w:t>
      </w:r>
    </w:p>
    <w:p w:rsidR="00CC0628" w:rsidRDefault="00CC0628" w:rsidP="00BD6D53">
      <w:pPr>
        <w:pStyle w:val="afa"/>
        <w:tabs>
          <w:tab w:val="left" w:pos="1701"/>
        </w:tabs>
        <w:spacing w:after="0" w:line="240" w:lineRule="auto"/>
        <w:ind w:firstLine="709"/>
        <w:jc w:val="left"/>
        <w:rPr>
          <w:bCs/>
          <w:color w:val="FF0000"/>
        </w:rPr>
      </w:pPr>
      <w:bookmarkStart w:id="21" w:name="_Toc429415663"/>
      <w:bookmarkStart w:id="22" w:name="_Toc468351507"/>
      <w:bookmarkStart w:id="23" w:name="_Toc196878884"/>
      <w:bookmarkStart w:id="24" w:name="_Toc312188779"/>
    </w:p>
    <w:p w:rsidR="00CC0628" w:rsidRPr="001203AC" w:rsidRDefault="00CC0628" w:rsidP="00CC0628">
      <w:pPr>
        <w:pStyle w:val="afa"/>
        <w:tabs>
          <w:tab w:val="left" w:pos="1701"/>
        </w:tabs>
        <w:spacing w:after="0" w:line="240" w:lineRule="auto"/>
        <w:ind w:firstLine="709"/>
        <w:jc w:val="left"/>
        <w:outlineLvl w:val="0"/>
        <w:rPr>
          <w:bCs/>
          <w:color w:val="auto"/>
        </w:rPr>
      </w:pPr>
      <w:bookmarkStart w:id="25" w:name="_Toc114217578"/>
      <w:r w:rsidRPr="001203AC">
        <w:rPr>
          <w:bCs/>
          <w:color w:val="auto"/>
        </w:rPr>
        <w:t>Глава 2. Положение о регулировании землепользования и застройки органами местного самоуправления</w:t>
      </w:r>
      <w:bookmarkEnd w:id="21"/>
      <w:bookmarkEnd w:id="22"/>
      <w:bookmarkEnd w:id="25"/>
    </w:p>
    <w:p w:rsidR="00CC0628" w:rsidRPr="001203AC" w:rsidRDefault="00CC0628" w:rsidP="00CC0628">
      <w:pPr>
        <w:pStyle w:val="3"/>
        <w:keepLines w:val="0"/>
        <w:suppressAutoHyphens/>
        <w:spacing w:before="180" w:after="120" w:line="240" w:lineRule="auto"/>
        <w:rPr>
          <w:rFonts w:ascii="Times New Roman" w:eastAsia="Times New Roman" w:hAnsi="Times New Roman" w:cs="Times New Roman"/>
          <w:bCs w:val="0"/>
          <w:color w:val="auto"/>
          <w:sz w:val="28"/>
          <w:lang w:eastAsia="ar-SA"/>
        </w:rPr>
      </w:pPr>
      <w:bookmarkStart w:id="26" w:name="_Toc429415664"/>
      <w:bookmarkStart w:id="27" w:name="_Toc468351508"/>
      <w:bookmarkStart w:id="28" w:name="_Toc114217579"/>
      <w:bookmarkEnd w:id="23"/>
      <w:bookmarkEnd w:id="24"/>
      <w:r w:rsidRPr="001203AC">
        <w:rPr>
          <w:rFonts w:ascii="Times New Roman" w:eastAsia="Times New Roman" w:hAnsi="Times New Roman" w:cs="Times New Roman"/>
          <w:bCs w:val="0"/>
          <w:color w:val="auto"/>
          <w:sz w:val="28"/>
          <w:lang w:eastAsia="ar-SA"/>
        </w:rPr>
        <w:t>Статья 5. Органы местного самоуправления по регулированию землепользования и застройки</w:t>
      </w:r>
      <w:bookmarkEnd w:id="26"/>
      <w:bookmarkEnd w:id="27"/>
      <w:bookmarkEnd w:id="28"/>
    </w:p>
    <w:p w:rsidR="00CC0628" w:rsidRPr="001203AC" w:rsidRDefault="00CC0628" w:rsidP="00CC0628">
      <w:pPr>
        <w:pStyle w:val="ac"/>
        <w:rPr>
          <w:sz w:val="28"/>
          <w:szCs w:val="28"/>
          <w:lang w:val="ru-RU"/>
        </w:rPr>
      </w:pPr>
      <w:r w:rsidRPr="001203AC">
        <w:rPr>
          <w:sz w:val="28"/>
          <w:szCs w:val="28"/>
          <w:lang w:val="ru-RU"/>
        </w:rPr>
        <w:t>1. В соответствии с законами, иными нормативными правовыми актами к органам, уполномоченным регулировать и контролировать землепользование и застройку в части соблюдения настоящих Правил относятся:</w:t>
      </w:r>
    </w:p>
    <w:p w:rsidR="00CC0628" w:rsidRPr="001203AC" w:rsidRDefault="00CC0628" w:rsidP="00CC0628">
      <w:pPr>
        <w:pStyle w:val="ac"/>
        <w:rPr>
          <w:sz w:val="28"/>
          <w:szCs w:val="28"/>
          <w:lang w:val="ru-RU"/>
        </w:rPr>
      </w:pPr>
      <w:r w:rsidRPr="001203AC">
        <w:rPr>
          <w:sz w:val="28"/>
          <w:szCs w:val="28"/>
          <w:lang w:val="ru-RU"/>
        </w:rPr>
        <w:t>1) органы местного самоуправления Духовницкого муниципального района (далее – органы местного самоуправления района);</w:t>
      </w:r>
    </w:p>
    <w:p w:rsidR="00CC0628" w:rsidRPr="001203AC" w:rsidRDefault="00CC0628" w:rsidP="00CC0628">
      <w:pPr>
        <w:pStyle w:val="ac"/>
        <w:rPr>
          <w:sz w:val="28"/>
          <w:szCs w:val="28"/>
          <w:lang w:val="ru-RU"/>
        </w:rPr>
      </w:pPr>
      <w:r w:rsidRPr="001203AC">
        <w:rPr>
          <w:sz w:val="28"/>
          <w:szCs w:val="28"/>
          <w:lang w:val="ru-RU"/>
        </w:rPr>
        <w:t>2) органы местного самоуправления Духовницкого муниципального образования Духовницкого муниципального района Саратовской области (далее – органы местного самоуправления поселения) (в случае заключения соглашения о передаче полномочий в соответствии с ч. 4 ст. 15 Федерального закона № 131-ФЗ от 06.10.2003);</w:t>
      </w:r>
    </w:p>
    <w:p w:rsidR="00CC0628" w:rsidRPr="001203AC" w:rsidRDefault="00CC0628" w:rsidP="00CC0628">
      <w:pPr>
        <w:pStyle w:val="ac"/>
        <w:rPr>
          <w:sz w:val="28"/>
          <w:szCs w:val="28"/>
          <w:lang w:val="ru-RU"/>
        </w:rPr>
      </w:pPr>
      <w:r w:rsidRPr="001203AC">
        <w:rPr>
          <w:sz w:val="28"/>
          <w:szCs w:val="28"/>
          <w:lang w:val="ru-RU"/>
        </w:rPr>
        <w:t>3) иные уполномоченные органы.</w:t>
      </w:r>
    </w:p>
    <w:p w:rsidR="00CC0628" w:rsidRPr="004E629E" w:rsidRDefault="00CC0628" w:rsidP="00CC0628">
      <w:pPr>
        <w:pStyle w:val="ac"/>
        <w:rPr>
          <w:sz w:val="28"/>
          <w:szCs w:val="28"/>
          <w:lang w:val="ru-RU"/>
        </w:rPr>
      </w:pPr>
      <w:r w:rsidRPr="004E629E">
        <w:rPr>
          <w:sz w:val="28"/>
          <w:szCs w:val="28"/>
          <w:lang w:val="ru-RU"/>
        </w:rPr>
        <w:t>2. К полномочиям органов местного самоуправления района относятся (в соответствии с п. 20 ч. 1 и ч. 4 ст. 14 Федерального закона № 131-ФЗ от 06.10.2003):</w:t>
      </w:r>
    </w:p>
    <w:p w:rsidR="001203AC" w:rsidRPr="001203AC" w:rsidRDefault="001203AC" w:rsidP="00AC2818">
      <w:pPr>
        <w:pStyle w:val="aa"/>
        <w:widowControl/>
        <w:numPr>
          <w:ilvl w:val="0"/>
          <w:numId w:val="2"/>
        </w:numPr>
        <w:tabs>
          <w:tab w:val="left" w:pos="1134"/>
        </w:tabs>
        <w:spacing w:line="240" w:lineRule="auto"/>
        <w:ind w:left="0" w:firstLine="709"/>
        <w:textAlignment w:val="auto"/>
        <w:rPr>
          <w:rFonts w:eastAsiaTheme="minorHAnsi"/>
          <w:sz w:val="28"/>
          <w:szCs w:val="28"/>
          <w:lang w:eastAsia="en-US"/>
        </w:rPr>
      </w:pPr>
      <w:r w:rsidRPr="001203AC">
        <w:rPr>
          <w:rFonts w:eastAsiaTheme="minorHAnsi"/>
          <w:sz w:val="28"/>
          <w:szCs w:val="28"/>
          <w:lang w:eastAsia="en-US"/>
        </w:rPr>
        <w:t>утверждение генеральных планов поселения, правил землепользования и застройки</w:t>
      </w:r>
      <w:r>
        <w:rPr>
          <w:rFonts w:eastAsiaTheme="minorHAnsi"/>
          <w:sz w:val="28"/>
          <w:szCs w:val="28"/>
          <w:lang w:eastAsia="en-US"/>
        </w:rPr>
        <w:t>;</w:t>
      </w:r>
    </w:p>
    <w:p w:rsidR="001203AC" w:rsidRPr="001203AC" w:rsidRDefault="001203AC" w:rsidP="00AC2818">
      <w:pPr>
        <w:pStyle w:val="aa"/>
        <w:widowControl/>
        <w:numPr>
          <w:ilvl w:val="0"/>
          <w:numId w:val="2"/>
        </w:numPr>
        <w:tabs>
          <w:tab w:val="left" w:pos="1134"/>
        </w:tabs>
        <w:spacing w:line="240" w:lineRule="auto"/>
        <w:ind w:left="0" w:firstLine="709"/>
        <w:textAlignment w:val="auto"/>
        <w:rPr>
          <w:rFonts w:eastAsiaTheme="minorHAnsi"/>
          <w:sz w:val="28"/>
          <w:szCs w:val="28"/>
          <w:lang w:eastAsia="en-US"/>
        </w:rPr>
      </w:pPr>
      <w:r w:rsidRPr="001203AC">
        <w:rPr>
          <w:rFonts w:eastAsiaTheme="minorHAnsi"/>
          <w:sz w:val="28"/>
          <w:szCs w:val="28"/>
          <w:lang w:eastAsia="en-US"/>
        </w:rPr>
        <w:t>утверждение подготовленной на основе генеральных планов поселения документации по планировке территории</w:t>
      </w:r>
      <w:r>
        <w:rPr>
          <w:rFonts w:eastAsiaTheme="minorHAnsi"/>
          <w:sz w:val="28"/>
          <w:szCs w:val="28"/>
          <w:lang w:eastAsia="en-US"/>
        </w:rPr>
        <w:t>;</w:t>
      </w:r>
    </w:p>
    <w:p w:rsidR="001203AC" w:rsidRPr="00BD6D53" w:rsidRDefault="001203AC" w:rsidP="00AC2818">
      <w:pPr>
        <w:pStyle w:val="aa"/>
        <w:widowControl/>
        <w:numPr>
          <w:ilvl w:val="0"/>
          <w:numId w:val="2"/>
        </w:numPr>
        <w:tabs>
          <w:tab w:val="left" w:pos="1134"/>
        </w:tabs>
        <w:spacing w:line="240" w:lineRule="auto"/>
        <w:ind w:left="0" w:firstLine="709"/>
        <w:textAlignment w:val="auto"/>
        <w:rPr>
          <w:rFonts w:eastAsiaTheme="minorHAnsi"/>
          <w:sz w:val="28"/>
          <w:szCs w:val="28"/>
          <w:lang w:eastAsia="en-US"/>
        </w:rPr>
      </w:pPr>
      <w:r w:rsidRPr="001203AC">
        <w:rPr>
          <w:rFonts w:eastAsiaTheme="minorHAnsi"/>
          <w:sz w:val="28"/>
          <w:szCs w:val="28"/>
          <w:lang w:eastAsia="en-US"/>
        </w:rPr>
        <w:t xml:space="preserve">выдача </w:t>
      </w:r>
      <w:r w:rsidRPr="00BD6D53">
        <w:rPr>
          <w:rFonts w:eastAsiaTheme="minorHAnsi"/>
          <w:sz w:val="28"/>
          <w:szCs w:val="28"/>
          <w:lang w:eastAsia="en-US"/>
        </w:rPr>
        <w:t xml:space="preserve">градостроительного </w:t>
      </w:r>
      <w:hyperlink r:id="rId16" w:history="1">
        <w:r w:rsidRPr="00BD6D53">
          <w:rPr>
            <w:rFonts w:eastAsiaTheme="minorHAnsi"/>
            <w:sz w:val="28"/>
            <w:szCs w:val="28"/>
            <w:lang w:eastAsia="en-US"/>
          </w:rPr>
          <w:t>плана</w:t>
        </w:r>
      </w:hyperlink>
      <w:r w:rsidRPr="00BD6D53">
        <w:rPr>
          <w:rFonts w:eastAsiaTheme="minorHAnsi"/>
          <w:sz w:val="28"/>
          <w:szCs w:val="28"/>
          <w:lang w:eastAsia="en-US"/>
        </w:rPr>
        <w:t xml:space="preserve"> земельного участка, расположенного в границах поселения;</w:t>
      </w:r>
    </w:p>
    <w:p w:rsidR="001203AC" w:rsidRPr="00BD6D53" w:rsidRDefault="001203AC" w:rsidP="00AC2818">
      <w:pPr>
        <w:pStyle w:val="aa"/>
        <w:widowControl/>
        <w:numPr>
          <w:ilvl w:val="0"/>
          <w:numId w:val="2"/>
        </w:numPr>
        <w:tabs>
          <w:tab w:val="left" w:pos="1134"/>
        </w:tabs>
        <w:spacing w:line="240" w:lineRule="auto"/>
        <w:ind w:left="0" w:firstLine="709"/>
        <w:textAlignment w:val="auto"/>
        <w:rPr>
          <w:rFonts w:eastAsiaTheme="minorHAnsi"/>
          <w:sz w:val="28"/>
          <w:szCs w:val="28"/>
          <w:lang w:eastAsia="en-US"/>
        </w:rPr>
      </w:pPr>
      <w:r w:rsidRPr="00BD6D53">
        <w:rPr>
          <w:rFonts w:eastAsiaTheme="minorHAnsi"/>
          <w:sz w:val="28"/>
          <w:szCs w:val="28"/>
          <w:lang w:eastAsia="en-US"/>
        </w:rPr>
        <w:t xml:space="preserve">выдача разрешений на строительство (за исключением случаев, предусмотренных Градостроительным </w:t>
      </w:r>
      <w:hyperlink r:id="rId17" w:history="1">
        <w:r w:rsidRPr="00BD6D53">
          <w:rPr>
            <w:rFonts w:eastAsiaTheme="minorHAnsi"/>
            <w:sz w:val="28"/>
            <w:szCs w:val="28"/>
            <w:lang w:eastAsia="en-US"/>
          </w:rPr>
          <w:t>кодексом</w:t>
        </w:r>
      </w:hyperlink>
      <w:r w:rsidRPr="00BD6D53">
        <w:rPr>
          <w:rFonts w:eastAsiaTheme="minorHAnsi"/>
          <w:sz w:val="28"/>
          <w:szCs w:val="28"/>
          <w:lang w:eastAsia="en-US"/>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w:t>
      </w:r>
    </w:p>
    <w:p w:rsidR="001203AC" w:rsidRPr="00BD6D53" w:rsidRDefault="001203AC" w:rsidP="00AC2818">
      <w:pPr>
        <w:pStyle w:val="aa"/>
        <w:widowControl/>
        <w:numPr>
          <w:ilvl w:val="0"/>
          <w:numId w:val="2"/>
        </w:numPr>
        <w:tabs>
          <w:tab w:val="left" w:pos="1134"/>
        </w:tabs>
        <w:spacing w:line="240" w:lineRule="auto"/>
        <w:ind w:left="0" w:firstLine="709"/>
        <w:textAlignment w:val="auto"/>
        <w:rPr>
          <w:rFonts w:eastAsiaTheme="minorHAnsi"/>
          <w:sz w:val="28"/>
          <w:szCs w:val="28"/>
          <w:lang w:eastAsia="en-US"/>
        </w:rPr>
      </w:pPr>
      <w:r w:rsidRPr="00BD6D53">
        <w:rPr>
          <w:rFonts w:eastAsiaTheme="minorHAnsi"/>
          <w:sz w:val="28"/>
          <w:szCs w:val="28"/>
          <w:lang w:eastAsia="en-US"/>
        </w:rPr>
        <w:t>утверждение местных нормативов градостроительного проектирования поселений;</w:t>
      </w:r>
    </w:p>
    <w:p w:rsidR="001203AC" w:rsidRPr="00BD6D53" w:rsidRDefault="001203AC" w:rsidP="00AC2818">
      <w:pPr>
        <w:pStyle w:val="aa"/>
        <w:widowControl/>
        <w:numPr>
          <w:ilvl w:val="0"/>
          <w:numId w:val="2"/>
        </w:numPr>
        <w:tabs>
          <w:tab w:val="left" w:pos="1134"/>
        </w:tabs>
        <w:spacing w:line="240" w:lineRule="auto"/>
        <w:ind w:left="0" w:firstLine="709"/>
        <w:textAlignment w:val="auto"/>
        <w:rPr>
          <w:rFonts w:eastAsiaTheme="minorHAnsi"/>
          <w:sz w:val="28"/>
          <w:szCs w:val="28"/>
          <w:lang w:eastAsia="en-US"/>
        </w:rPr>
      </w:pPr>
      <w:r w:rsidRPr="00BD6D53">
        <w:rPr>
          <w:rFonts w:eastAsiaTheme="minorHAnsi"/>
          <w:sz w:val="28"/>
          <w:szCs w:val="28"/>
          <w:lang w:eastAsia="en-US"/>
        </w:rPr>
        <w:t xml:space="preserve">резервирование земель и изъятие земельных участков в границах поселения для муниципальных нужд; </w:t>
      </w:r>
    </w:p>
    <w:p w:rsidR="001203AC" w:rsidRPr="00BD6D53" w:rsidRDefault="001203AC" w:rsidP="00AC2818">
      <w:pPr>
        <w:pStyle w:val="aa"/>
        <w:widowControl/>
        <w:numPr>
          <w:ilvl w:val="0"/>
          <w:numId w:val="2"/>
        </w:numPr>
        <w:tabs>
          <w:tab w:val="left" w:pos="1134"/>
        </w:tabs>
        <w:spacing w:line="240" w:lineRule="auto"/>
        <w:ind w:left="0" w:firstLine="709"/>
        <w:textAlignment w:val="auto"/>
        <w:rPr>
          <w:rFonts w:eastAsiaTheme="minorHAnsi"/>
          <w:sz w:val="28"/>
          <w:szCs w:val="28"/>
          <w:lang w:eastAsia="en-US"/>
        </w:rPr>
      </w:pPr>
      <w:r w:rsidRPr="00BD6D53">
        <w:rPr>
          <w:rFonts w:eastAsiaTheme="minorHAnsi"/>
          <w:sz w:val="28"/>
          <w:szCs w:val="28"/>
          <w:lang w:eastAsia="en-US"/>
        </w:rPr>
        <w:t>осуществление муниципального земельного контроля в границах поселения;</w:t>
      </w:r>
    </w:p>
    <w:p w:rsidR="001203AC" w:rsidRPr="00BD6D53" w:rsidRDefault="001203AC" w:rsidP="00AC2818">
      <w:pPr>
        <w:pStyle w:val="aa"/>
        <w:widowControl/>
        <w:numPr>
          <w:ilvl w:val="0"/>
          <w:numId w:val="2"/>
        </w:numPr>
        <w:tabs>
          <w:tab w:val="left" w:pos="1134"/>
        </w:tabs>
        <w:spacing w:line="240" w:lineRule="auto"/>
        <w:ind w:left="0" w:firstLine="709"/>
        <w:textAlignment w:val="auto"/>
        <w:rPr>
          <w:rFonts w:eastAsiaTheme="minorHAnsi"/>
          <w:sz w:val="28"/>
          <w:szCs w:val="28"/>
          <w:lang w:eastAsia="en-US"/>
        </w:rPr>
      </w:pPr>
      <w:r w:rsidRPr="00BD6D53">
        <w:rPr>
          <w:rFonts w:eastAsiaTheme="minorHAnsi"/>
          <w:sz w:val="28"/>
          <w:szCs w:val="28"/>
          <w:lang w:eastAsia="en-US"/>
        </w:rPr>
        <w:t xml:space="preserve">осуществление в случаях, предусмотренных Градостроительным </w:t>
      </w:r>
      <w:hyperlink r:id="rId18" w:history="1">
        <w:r w:rsidRPr="00BD6D53">
          <w:rPr>
            <w:rFonts w:eastAsiaTheme="minorHAnsi"/>
            <w:sz w:val="28"/>
            <w:szCs w:val="28"/>
            <w:lang w:eastAsia="en-US"/>
          </w:rPr>
          <w:t>кодексом</w:t>
        </w:r>
      </w:hyperlink>
      <w:r w:rsidRPr="00BD6D53">
        <w:rPr>
          <w:rFonts w:eastAsiaTheme="minorHAnsi"/>
          <w:sz w:val="28"/>
          <w:szCs w:val="28"/>
          <w:lang w:eastAsia="en-US"/>
        </w:rPr>
        <w:t xml:space="preserve"> Российской Федерации, осмотров зданий, сооружений и выдача рекомендаций об устранении выявленных в ходе таких осмотров нарушений</w:t>
      </w:r>
      <w:r w:rsidR="00905026" w:rsidRPr="00BD6D53">
        <w:rPr>
          <w:rFonts w:eastAsiaTheme="minorHAnsi"/>
          <w:sz w:val="28"/>
          <w:szCs w:val="28"/>
          <w:lang w:eastAsia="en-US"/>
        </w:rPr>
        <w:t>;</w:t>
      </w:r>
    </w:p>
    <w:p w:rsidR="00905026" w:rsidRPr="003F0F66" w:rsidRDefault="00905026" w:rsidP="00AC2818">
      <w:pPr>
        <w:pStyle w:val="aa"/>
        <w:widowControl/>
        <w:numPr>
          <w:ilvl w:val="0"/>
          <w:numId w:val="2"/>
        </w:numPr>
        <w:tabs>
          <w:tab w:val="left" w:pos="1134"/>
        </w:tabs>
        <w:spacing w:line="240" w:lineRule="auto"/>
        <w:ind w:left="0" w:firstLine="709"/>
        <w:textAlignment w:val="auto"/>
        <w:rPr>
          <w:rFonts w:eastAsiaTheme="minorHAnsi"/>
          <w:sz w:val="28"/>
          <w:szCs w:val="28"/>
          <w:lang w:eastAsia="en-US"/>
        </w:rPr>
      </w:pPr>
      <w:r w:rsidRPr="003F0F66">
        <w:rPr>
          <w:rFonts w:eastAsiaTheme="minorHAnsi"/>
          <w:sz w:val="28"/>
          <w:szCs w:val="28"/>
          <w:lang w:eastAsia="en-US"/>
        </w:rPr>
        <w:t>иные полномочия в соответствии с федеральным законодательством.</w:t>
      </w:r>
    </w:p>
    <w:p w:rsidR="00905026" w:rsidRPr="003F0F66" w:rsidRDefault="00CC0628" w:rsidP="00905026">
      <w:pPr>
        <w:widowControl/>
        <w:spacing w:line="240" w:lineRule="auto"/>
        <w:ind w:firstLine="709"/>
        <w:textAlignment w:val="auto"/>
        <w:rPr>
          <w:sz w:val="28"/>
          <w:szCs w:val="28"/>
        </w:rPr>
      </w:pPr>
      <w:r w:rsidRPr="003F0F66">
        <w:rPr>
          <w:sz w:val="28"/>
          <w:szCs w:val="28"/>
        </w:rPr>
        <w:lastRenderedPageBreak/>
        <w:t xml:space="preserve">3. Органы местного самоуправления поселения (в случае заключения соглашения о передаче полномочий в соответствии с ч. 4 ст. 15 Федерального закона № 131-ФЗ от 06.10.2003) принимают на себя осуществление части таких полномочий </w:t>
      </w:r>
      <w:r w:rsidR="00905026" w:rsidRPr="003F0F66">
        <w:rPr>
          <w:rFonts w:eastAsiaTheme="minorHAnsi"/>
          <w:sz w:val="28"/>
          <w:szCs w:val="28"/>
          <w:lang w:eastAsia="en-US"/>
        </w:rPr>
        <w:t xml:space="preserve">по решению вопросов местного значения </w:t>
      </w:r>
      <w:r w:rsidRPr="003F0F66">
        <w:rPr>
          <w:sz w:val="28"/>
          <w:szCs w:val="28"/>
        </w:rPr>
        <w:t>от органов местного самоуправления района.</w:t>
      </w:r>
    </w:p>
    <w:p w:rsidR="00905026" w:rsidRPr="003F0F66" w:rsidRDefault="00905026" w:rsidP="00905026">
      <w:pPr>
        <w:widowControl/>
        <w:spacing w:line="240" w:lineRule="auto"/>
        <w:ind w:firstLine="709"/>
        <w:textAlignment w:val="auto"/>
        <w:rPr>
          <w:rFonts w:eastAsiaTheme="minorHAnsi"/>
          <w:sz w:val="28"/>
          <w:szCs w:val="28"/>
          <w:lang w:eastAsia="en-US"/>
        </w:rPr>
      </w:pPr>
      <w:r w:rsidRPr="003F0F66">
        <w:rPr>
          <w:rFonts w:eastAsiaTheme="minorHAnsi"/>
          <w:sz w:val="28"/>
          <w:szCs w:val="28"/>
          <w:lang w:eastAsia="en-US"/>
        </w:rPr>
        <w:t>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CC0628" w:rsidRPr="003F0F66" w:rsidRDefault="00CC0628" w:rsidP="00CC0628">
      <w:pPr>
        <w:pStyle w:val="ac"/>
        <w:rPr>
          <w:sz w:val="28"/>
          <w:szCs w:val="28"/>
          <w:lang w:val="ru-RU"/>
        </w:rPr>
      </w:pPr>
      <w:r w:rsidRPr="003F0F66">
        <w:rPr>
          <w:sz w:val="28"/>
          <w:szCs w:val="28"/>
          <w:lang w:val="ru-RU"/>
        </w:rPr>
        <w:t>При заключении соглашения объем передаваемых полномочий определяется по Соглашению, в случае отсутствия Соглашения, полномочия осуществляются в соответствии с настоящими Правилами.</w:t>
      </w:r>
    </w:p>
    <w:p w:rsidR="00CC0628" w:rsidRDefault="00CC0628" w:rsidP="00905026">
      <w:pPr>
        <w:pStyle w:val="3"/>
        <w:keepLines w:val="0"/>
        <w:suppressAutoHyphens/>
        <w:spacing w:before="180" w:after="120" w:line="240" w:lineRule="auto"/>
        <w:ind w:firstLine="709"/>
        <w:rPr>
          <w:rFonts w:ascii="Times New Roman" w:eastAsia="Times New Roman" w:hAnsi="Times New Roman" w:cs="Times New Roman"/>
          <w:bCs w:val="0"/>
          <w:color w:val="000000" w:themeColor="text1"/>
          <w:sz w:val="28"/>
          <w:szCs w:val="28"/>
          <w:lang w:eastAsia="ar-SA"/>
        </w:rPr>
      </w:pPr>
      <w:bookmarkStart w:id="29" w:name="_Toc429415665"/>
      <w:bookmarkStart w:id="30" w:name="_Toc468351509"/>
      <w:bookmarkStart w:id="31" w:name="_Toc114217580"/>
      <w:r w:rsidRPr="00FD556C">
        <w:rPr>
          <w:rFonts w:ascii="Times New Roman" w:eastAsia="Times New Roman" w:hAnsi="Times New Roman" w:cs="Times New Roman"/>
          <w:bCs w:val="0"/>
          <w:color w:val="000000" w:themeColor="text1"/>
          <w:sz w:val="28"/>
          <w:szCs w:val="28"/>
          <w:lang w:eastAsia="ar-SA"/>
        </w:rPr>
        <w:t xml:space="preserve">Статья 6. </w:t>
      </w:r>
      <w:r w:rsidR="00D926EA">
        <w:rPr>
          <w:rFonts w:ascii="Times New Roman" w:eastAsia="Times New Roman" w:hAnsi="Times New Roman" w:cs="Times New Roman"/>
          <w:bCs w:val="0"/>
          <w:color w:val="000000" w:themeColor="text1"/>
          <w:sz w:val="28"/>
          <w:szCs w:val="28"/>
          <w:lang w:eastAsia="ar-SA"/>
        </w:rPr>
        <w:t xml:space="preserve"> </w:t>
      </w:r>
      <w:r w:rsidR="00B46148">
        <w:rPr>
          <w:rFonts w:ascii="Times New Roman" w:eastAsia="Times New Roman" w:hAnsi="Times New Roman" w:cs="Times New Roman"/>
          <w:bCs w:val="0"/>
          <w:color w:val="000000" w:themeColor="text1"/>
          <w:sz w:val="28"/>
          <w:szCs w:val="28"/>
          <w:lang w:eastAsia="ar-SA"/>
        </w:rPr>
        <w:t>Комиссия</w:t>
      </w:r>
      <w:r w:rsidRPr="00FD556C">
        <w:rPr>
          <w:rFonts w:ascii="Times New Roman" w:eastAsia="Times New Roman" w:hAnsi="Times New Roman" w:cs="Times New Roman"/>
          <w:bCs w:val="0"/>
          <w:color w:val="000000" w:themeColor="text1"/>
          <w:sz w:val="28"/>
          <w:szCs w:val="28"/>
          <w:lang w:eastAsia="ar-SA"/>
        </w:rPr>
        <w:t xml:space="preserve"> по подготовке правил землепользования и застройки </w:t>
      </w:r>
      <w:r w:rsidRPr="00FD556C">
        <w:rPr>
          <w:rFonts w:ascii="Times New Roman" w:hAnsi="Times New Roman" w:cs="Times New Roman"/>
          <w:color w:val="000000" w:themeColor="text1"/>
          <w:sz w:val="28"/>
          <w:szCs w:val="28"/>
        </w:rPr>
        <w:t>Духовницкого муниципального</w:t>
      </w:r>
      <w:r w:rsidRPr="00FD556C">
        <w:rPr>
          <w:rFonts w:ascii="Times New Roman" w:eastAsia="Times New Roman" w:hAnsi="Times New Roman" w:cs="Times New Roman"/>
          <w:bCs w:val="0"/>
          <w:color w:val="000000" w:themeColor="text1"/>
          <w:sz w:val="28"/>
          <w:szCs w:val="28"/>
          <w:lang w:eastAsia="ar-SA"/>
        </w:rPr>
        <w:t xml:space="preserve"> района</w:t>
      </w:r>
      <w:bookmarkEnd w:id="29"/>
      <w:bookmarkEnd w:id="30"/>
      <w:bookmarkEnd w:id="31"/>
    </w:p>
    <w:p w:rsidR="00B46148" w:rsidRPr="00B5543B" w:rsidRDefault="00B46148" w:rsidP="00B5543B">
      <w:pPr>
        <w:tabs>
          <w:tab w:val="left" w:pos="142"/>
        </w:tabs>
        <w:ind w:firstLine="709"/>
        <w:rPr>
          <w:sz w:val="28"/>
          <w:szCs w:val="28"/>
          <w:lang w:eastAsia="ar-SA"/>
        </w:rPr>
      </w:pPr>
      <w:r w:rsidRPr="00B46148">
        <w:rPr>
          <w:sz w:val="28"/>
          <w:szCs w:val="28"/>
          <w:lang w:eastAsia="ar-SA"/>
        </w:rPr>
        <w:t xml:space="preserve">Согласно </w:t>
      </w:r>
      <w:r w:rsidR="009863CF">
        <w:rPr>
          <w:sz w:val="28"/>
          <w:szCs w:val="28"/>
          <w:lang w:eastAsia="ar-SA"/>
        </w:rPr>
        <w:t>«</w:t>
      </w:r>
      <w:r>
        <w:rPr>
          <w:sz w:val="28"/>
          <w:szCs w:val="28"/>
          <w:lang w:eastAsia="ar-SA"/>
        </w:rPr>
        <w:t>Положению о публичных слушаниях на территории Духовницкого муниципального района</w:t>
      </w:r>
      <w:r w:rsidR="009863CF">
        <w:rPr>
          <w:sz w:val="28"/>
          <w:szCs w:val="28"/>
          <w:lang w:eastAsia="ar-SA"/>
        </w:rPr>
        <w:t>»</w:t>
      </w:r>
      <w:r>
        <w:rPr>
          <w:sz w:val="28"/>
          <w:szCs w:val="28"/>
          <w:lang w:eastAsia="ar-SA"/>
        </w:rPr>
        <w:t xml:space="preserve">, утвержденного решением районного </w:t>
      </w:r>
      <w:r w:rsidR="009700B1">
        <w:rPr>
          <w:sz w:val="28"/>
          <w:szCs w:val="28"/>
          <w:lang w:eastAsia="ar-SA"/>
        </w:rPr>
        <w:t>С</w:t>
      </w:r>
      <w:r>
        <w:rPr>
          <w:sz w:val="28"/>
          <w:szCs w:val="28"/>
          <w:lang w:eastAsia="ar-SA"/>
        </w:rPr>
        <w:t>обрания Духовницкого муниципального района</w:t>
      </w:r>
      <w:r w:rsidR="00AD2578">
        <w:rPr>
          <w:sz w:val="28"/>
          <w:szCs w:val="28"/>
          <w:lang w:eastAsia="ar-SA"/>
        </w:rPr>
        <w:t xml:space="preserve"> Саратовской области</w:t>
      </w:r>
      <w:r>
        <w:rPr>
          <w:sz w:val="28"/>
          <w:szCs w:val="28"/>
          <w:lang w:eastAsia="ar-SA"/>
        </w:rPr>
        <w:t xml:space="preserve"> от 31.05.2018 №46/233,</w:t>
      </w:r>
      <w:r w:rsidRPr="00B46148">
        <w:rPr>
          <w:rFonts w:eastAsia="Andale Sans UI" w:cs="Tahoma"/>
          <w:kern w:val="3"/>
          <w:sz w:val="28"/>
          <w:szCs w:val="28"/>
          <w:lang w:val="de-DE" w:eastAsia="ja-JP" w:bidi="fa-IR"/>
        </w:rPr>
        <w:t xml:space="preserve"> </w:t>
      </w:r>
      <w:r w:rsidRPr="00055331">
        <w:rPr>
          <w:rFonts w:eastAsia="Andale Sans UI" w:cs="Tahoma"/>
          <w:kern w:val="3"/>
          <w:sz w:val="28"/>
          <w:szCs w:val="28"/>
          <w:lang w:val="de-DE" w:eastAsia="ja-JP" w:bidi="fa-IR"/>
        </w:rPr>
        <w:t xml:space="preserve">районным </w:t>
      </w:r>
      <w:r w:rsidRPr="00055331">
        <w:rPr>
          <w:rFonts w:eastAsia="Andale Sans UI" w:cs="Tahoma"/>
          <w:kern w:val="3"/>
          <w:sz w:val="28"/>
          <w:szCs w:val="28"/>
          <w:lang w:eastAsia="ja-JP" w:bidi="fa-IR"/>
        </w:rPr>
        <w:t>Собранием</w:t>
      </w:r>
      <w:r w:rsidRPr="00824A24">
        <w:rPr>
          <w:rFonts w:eastAsia="Andale Sans UI" w:cs="Tahoma"/>
          <w:kern w:val="3"/>
          <w:sz w:val="28"/>
          <w:szCs w:val="28"/>
          <w:lang w:val="de-DE" w:eastAsia="ja-JP" w:bidi="fa-IR"/>
        </w:rPr>
        <w:t xml:space="preserve"> создается рабочая группа</w:t>
      </w:r>
      <w:r w:rsidR="009700B1" w:rsidRPr="009700B1">
        <w:rPr>
          <w:rFonts w:eastAsia="Andale Sans UI" w:cs="Tahoma"/>
          <w:kern w:val="3"/>
          <w:sz w:val="28"/>
          <w:szCs w:val="28"/>
          <w:lang w:val="de-DE" w:eastAsia="ja-JP" w:bidi="fa-IR"/>
        </w:rPr>
        <w:t xml:space="preserve"> </w:t>
      </w:r>
      <w:r w:rsidR="00FC629D" w:rsidRPr="00824A24">
        <w:rPr>
          <w:rFonts w:eastAsia="Andale Sans UI" w:cs="Tahoma"/>
          <w:kern w:val="3"/>
          <w:sz w:val="28"/>
          <w:szCs w:val="28"/>
          <w:lang w:val="de-DE" w:eastAsia="ja-JP" w:bidi="fa-IR"/>
        </w:rPr>
        <w:t>по организации и проведению публичных слушаний</w:t>
      </w:r>
      <w:r w:rsidR="00FC629D">
        <w:rPr>
          <w:rFonts w:eastAsia="Andale Sans UI" w:cs="Tahoma"/>
          <w:kern w:val="3"/>
          <w:sz w:val="28"/>
          <w:szCs w:val="28"/>
          <w:lang w:eastAsia="ja-JP" w:bidi="fa-IR"/>
        </w:rPr>
        <w:t xml:space="preserve"> </w:t>
      </w:r>
      <w:r w:rsidR="00B5543B">
        <w:rPr>
          <w:rFonts w:eastAsia="Andale Sans UI" w:cs="Tahoma"/>
          <w:kern w:val="3"/>
          <w:sz w:val="28"/>
          <w:szCs w:val="28"/>
          <w:lang w:eastAsia="ja-JP" w:bidi="fa-IR"/>
        </w:rPr>
        <w:t xml:space="preserve">(Комиссия). </w:t>
      </w:r>
    </w:p>
    <w:p w:rsidR="00CC0628" w:rsidRPr="007A39A8" w:rsidRDefault="00CC0628" w:rsidP="00CC0628">
      <w:pPr>
        <w:pStyle w:val="ac"/>
        <w:rPr>
          <w:color w:val="000000" w:themeColor="text1"/>
          <w:sz w:val="28"/>
          <w:szCs w:val="28"/>
          <w:lang w:val="ru-RU"/>
        </w:rPr>
      </w:pPr>
      <w:r w:rsidRPr="007A39A8">
        <w:rPr>
          <w:color w:val="000000" w:themeColor="text1"/>
          <w:sz w:val="28"/>
          <w:szCs w:val="28"/>
          <w:lang w:val="ru-RU"/>
        </w:rPr>
        <w:t>1. Комиссия по подготовке правил землепользования и застройки Духовницкого муниципального района (далее – Комиссия) является постоянно действующим консультативным органом Администрации Духовницкого муниципального района.</w:t>
      </w:r>
    </w:p>
    <w:p w:rsidR="00CC0628" w:rsidRPr="007A39A8" w:rsidRDefault="00CC0628" w:rsidP="00CC0628">
      <w:pPr>
        <w:pStyle w:val="ac"/>
        <w:rPr>
          <w:color w:val="000000" w:themeColor="text1"/>
          <w:sz w:val="28"/>
          <w:szCs w:val="28"/>
          <w:lang w:val="ru-RU"/>
        </w:rPr>
      </w:pPr>
      <w:r w:rsidRPr="007A39A8">
        <w:rPr>
          <w:color w:val="000000" w:themeColor="text1"/>
          <w:sz w:val="28"/>
          <w:szCs w:val="28"/>
          <w:lang w:val="ru-RU"/>
        </w:rPr>
        <w:t>2. К полномочиям Комиссии относятся:</w:t>
      </w:r>
    </w:p>
    <w:p w:rsidR="00CC0628" w:rsidRPr="007A39A8" w:rsidRDefault="00CC0628" w:rsidP="00CC0628">
      <w:pPr>
        <w:pStyle w:val="ac"/>
        <w:rPr>
          <w:color w:val="000000" w:themeColor="text1"/>
          <w:sz w:val="28"/>
          <w:szCs w:val="28"/>
          <w:lang w:val="ru-RU"/>
        </w:rPr>
      </w:pPr>
      <w:r w:rsidRPr="007A39A8">
        <w:rPr>
          <w:color w:val="000000" w:themeColor="text1"/>
          <w:sz w:val="28"/>
          <w:szCs w:val="28"/>
          <w:lang w:val="ru-RU"/>
        </w:rPr>
        <w:t>1) рассмотрение предложений заинтересованных лиц по внесению изменений в Правила, подготовка проектов нормативных правовых актов о внесении изменений в Правила, а также проектов нормативных правовых актов, иных документов, связанных с применением настоящих Правил;</w:t>
      </w:r>
    </w:p>
    <w:p w:rsidR="00CC0628" w:rsidRPr="007A39A8" w:rsidRDefault="00CC0628" w:rsidP="00CC0628">
      <w:pPr>
        <w:pStyle w:val="ac"/>
        <w:rPr>
          <w:color w:val="000000" w:themeColor="text1"/>
          <w:sz w:val="28"/>
          <w:szCs w:val="28"/>
          <w:lang w:val="ru-RU"/>
        </w:rPr>
      </w:pPr>
      <w:r w:rsidRPr="007A39A8">
        <w:rPr>
          <w:color w:val="000000" w:themeColor="text1"/>
          <w:sz w:val="28"/>
          <w:szCs w:val="28"/>
          <w:lang w:val="ru-RU"/>
        </w:rPr>
        <w:t>2) рассмотрение заявлений на предоставление разрешений на условно разрешенные виды использования земельных участков или объектов капитального строительства;</w:t>
      </w:r>
    </w:p>
    <w:p w:rsidR="00CC0628" w:rsidRPr="007A39A8" w:rsidRDefault="00CC0628" w:rsidP="00CC0628">
      <w:pPr>
        <w:pStyle w:val="ac"/>
        <w:rPr>
          <w:color w:val="000000" w:themeColor="text1"/>
          <w:sz w:val="28"/>
          <w:szCs w:val="28"/>
          <w:lang w:val="ru-RU"/>
        </w:rPr>
      </w:pPr>
      <w:r w:rsidRPr="007A39A8">
        <w:rPr>
          <w:color w:val="000000" w:themeColor="text1"/>
          <w:sz w:val="28"/>
          <w:szCs w:val="28"/>
          <w:lang w:val="ru-RU"/>
        </w:rPr>
        <w:t>3) рассмотрение заявлений на изменение видов разрешенного использования земельных участков или объектов недвижимости;</w:t>
      </w:r>
    </w:p>
    <w:p w:rsidR="00CC0628" w:rsidRPr="007A39A8" w:rsidRDefault="00CC0628" w:rsidP="00CC0628">
      <w:pPr>
        <w:pStyle w:val="ac"/>
        <w:rPr>
          <w:color w:val="000000" w:themeColor="text1"/>
          <w:sz w:val="28"/>
          <w:szCs w:val="28"/>
          <w:lang w:val="ru-RU"/>
        </w:rPr>
      </w:pPr>
      <w:r w:rsidRPr="007A39A8">
        <w:rPr>
          <w:color w:val="000000" w:themeColor="text1"/>
          <w:sz w:val="28"/>
          <w:szCs w:val="28"/>
          <w:lang w:val="ru-RU"/>
        </w:rPr>
        <w:t>4) рассмотрение заявлений о выдаче разрешений на отклонение от предельных параметров разрешенного строительства, реконструкции объектов капитального строительства;</w:t>
      </w:r>
    </w:p>
    <w:p w:rsidR="00CC0628" w:rsidRPr="007A39A8" w:rsidRDefault="00CC0628" w:rsidP="00CC0628">
      <w:pPr>
        <w:pStyle w:val="ac"/>
        <w:rPr>
          <w:color w:val="000000" w:themeColor="text1"/>
          <w:sz w:val="28"/>
          <w:szCs w:val="28"/>
          <w:lang w:val="ru-RU"/>
        </w:rPr>
      </w:pPr>
      <w:r w:rsidRPr="007A39A8">
        <w:rPr>
          <w:color w:val="000000" w:themeColor="text1"/>
          <w:sz w:val="28"/>
          <w:szCs w:val="28"/>
          <w:lang w:val="ru-RU"/>
        </w:rPr>
        <w:t>5) организация и проведение публичных слушаний по вопросам землепользования и застройки в порядке, установленном нормативными правовыми актами органов местного самоуправления, настоящими Правилами;</w:t>
      </w:r>
    </w:p>
    <w:p w:rsidR="00CC0628" w:rsidRPr="007A39A8" w:rsidRDefault="00CC0628" w:rsidP="00CC0628">
      <w:pPr>
        <w:pStyle w:val="ac"/>
        <w:rPr>
          <w:color w:val="000000" w:themeColor="text1"/>
          <w:sz w:val="28"/>
          <w:szCs w:val="28"/>
          <w:lang w:val="ru-RU"/>
        </w:rPr>
      </w:pPr>
      <w:r w:rsidRPr="007A39A8">
        <w:rPr>
          <w:color w:val="000000" w:themeColor="text1"/>
          <w:sz w:val="28"/>
          <w:szCs w:val="28"/>
          <w:lang w:val="ru-RU"/>
        </w:rPr>
        <w:t>6) осуществление иных функций в соответствии с настоящими Правилами.</w:t>
      </w:r>
    </w:p>
    <w:p w:rsidR="00CC0628" w:rsidRPr="007A39A8" w:rsidRDefault="00CC0628" w:rsidP="00CC0628">
      <w:pPr>
        <w:pStyle w:val="ac"/>
        <w:rPr>
          <w:color w:val="000000" w:themeColor="text1"/>
          <w:sz w:val="28"/>
          <w:szCs w:val="28"/>
          <w:lang w:val="ru-RU"/>
        </w:rPr>
      </w:pPr>
      <w:r w:rsidRPr="007A39A8">
        <w:rPr>
          <w:color w:val="000000" w:themeColor="text1"/>
          <w:sz w:val="28"/>
          <w:szCs w:val="28"/>
          <w:lang w:val="ru-RU"/>
        </w:rPr>
        <w:t>3. Комиссия формируется на основании правового акта главы Духовницкого муниципального района и осуществляет свою деятельность в соответствии с настоящими Правилами и регламентом, принимаемым на первом заседании.</w:t>
      </w:r>
    </w:p>
    <w:p w:rsidR="00CC0628" w:rsidRPr="007A39A8" w:rsidRDefault="008C7C2C" w:rsidP="008C7C2C">
      <w:pPr>
        <w:pStyle w:val="ac"/>
        <w:tabs>
          <w:tab w:val="left" w:pos="1134"/>
        </w:tabs>
        <w:rPr>
          <w:color w:val="000000" w:themeColor="text1"/>
          <w:sz w:val="28"/>
          <w:szCs w:val="28"/>
          <w:lang w:val="ru-RU"/>
        </w:rPr>
      </w:pPr>
      <w:r>
        <w:rPr>
          <w:color w:val="000000" w:themeColor="text1"/>
          <w:sz w:val="28"/>
          <w:szCs w:val="28"/>
          <w:lang w:val="ru-RU"/>
        </w:rPr>
        <w:lastRenderedPageBreak/>
        <w:t xml:space="preserve">4. </w:t>
      </w:r>
      <w:r w:rsidR="00CC0628" w:rsidRPr="007A39A8">
        <w:rPr>
          <w:color w:val="000000" w:themeColor="text1"/>
          <w:sz w:val="28"/>
          <w:szCs w:val="28"/>
          <w:lang w:val="ru-RU"/>
        </w:rPr>
        <w:t>Персональный состав членов Комиссии утверждается Главой района.</w:t>
      </w:r>
    </w:p>
    <w:p w:rsidR="00CC0628" w:rsidRPr="007A39A8" w:rsidRDefault="00CC0628" w:rsidP="00CC0628">
      <w:pPr>
        <w:pStyle w:val="ac"/>
        <w:rPr>
          <w:color w:val="000000" w:themeColor="text1"/>
          <w:sz w:val="28"/>
          <w:szCs w:val="28"/>
          <w:lang w:val="ru-RU"/>
        </w:rPr>
      </w:pPr>
      <w:r w:rsidRPr="007A39A8">
        <w:rPr>
          <w:color w:val="000000" w:themeColor="text1"/>
          <w:sz w:val="28"/>
          <w:szCs w:val="28"/>
          <w:lang w:val="ru-RU"/>
        </w:rPr>
        <w:t>5. 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w:t>
      </w:r>
    </w:p>
    <w:p w:rsidR="00CC0628" w:rsidRPr="007A39A8" w:rsidRDefault="00CC0628" w:rsidP="00CC0628">
      <w:pPr>
        <w:pStyle w:val="ac"/>
        <w:rPr>
          <w:sz w:val="28"/>
          <w:szCs w:val="28"/>
          <w:lang w:val="ru-RU"/>
        </w:rPr>
      </w:pPr>
      <w:r w:rsidRPr="007A39A8">
        <w:rPr>
          <w:sz w:val="28"/>
          <w:szCs w:val="28"/>
          <w:lang w:val="ru-RU"/>
        </w:rPr>
        <w:t>6. В случае если председатель или член Комиссии имеет прямую финансовую заинтересованность или находится в родственных отношениях с подателем заявки, по поводу которой принимается решение, он обязан сообщить об этом в письменной форме секретарю Комиссии не позднее одного дня до начала обсуждения данного вопроса Комиссией и не имеет права принимать участие в обсуждении и голосовании по данному вопросу.</w:t>
      </w:r>
    </w:p>
    <w:p w:rsidR="00CC0628" w:rsidRPr="007A39A8" w:rsidRDefault="00CC0628" w:rsidP="00CC0628">
      <w:pPr>
        <w:pStyle w:val="ac"/>
        <w:rPr>
          <w:color w:val="000000" w:themeColor="text1"/>
          <w:sz w:val="28"/>
          <w:szCs w:val="28"/>
          <w:lang w:val="ru-RU"/>
        </w:rPr>
      </w:pPr>
      <w:r w:rsidRPr="007A39A8">
        <w:rPr>
          <w:sz w:val="28"/>
          <w:szCs w:val="28"/>
          <w:lang w:val="ru-RU"/>
        </w:rPr>
        <w:t>7. На каждом заседании Комиссии</w:t>
      </w:r>
      <w:r w:rsidRPr="007A39A8">
        <w:rPr>
          <w:color w:val="000000" w:themeColor="text1"/>
          <w:sz w:val="28"/>
          <w:szCs w:val="28"/>
          <w:lang w:val="ru-RU"/>
        </w:rPr>
        <w:t xml:space="preserve"> ведется протокол, который подписывается председателем и секретарем Комиссии. К протоколу прилагаются копии материалов, рассматриваемых на заседании.</w:t>
      </w:r>
    </w:p>
    <w:p w:rsidR="009B47CA" w:rsidRPr="007A39A8" w:rsidRDefault="00CC0628" w:rsidP="00492AFF">
      <w:pPr>
        <w:ind w:firstLine="709"/>
        <w:rPr>
          <w:color w:val="000000" w:themeColor="text1"/>
          <w:sz w:val="28"/>
          <w:szCs w:val="28"/>
        </w:rPr>
      </w:pPr>
      <w:r w:rsidRPr="007A39A8">
        <w:rPr>
          <w:color w:val="000000" w:themeColor="text1"/>
          <w:sz w:val="28"/>
          <w:szCs w:val="28"/>
        </w:rPr>
        <w:t>8.</w:t>
      </w:r>
      <w:r w:rsidRPr="00C15D3E">
        <w:rPr>
          <w:color w:val="FF0000"/>
          <w:sz w:val="28"/>
          <w:szCs w:val="28"/>
        </w:rPr>
        <w:t xml:space="preserve"> </w:t>
      </w:r>
      <w:r w:rsidRPr="007A39A8">
        <w:rPr>
          <w:color w:val="000000" w:themeColor="text1"/>
          <w:sz w:val="28"/>
          <w:szCs w:val="28"/>
        </w:rPr>
        <w:t>Протоколы заседаний Комиссии являются открытыми для всех заинтересованных лиц.</w:t>
      </w:r>
    </w:p>
    <w:p w:rsidR="009B47CA" w:rsidRPr="00C15D3E" w:rsidRDefault="009B47CA">
      <w:pPr>
        <w:rPr>
          <w:color w:val="FF0000"/>
          <w:sz w:val="28"/>
          <w:szCs w:val="28"/>
        </w:rPr>
      </w:pPr>
    </w:p>
    <w:p w:rsidR="00CC0628" w:rsidRPr="00492AFF" w:rsidRDefault="00CC0628" w:rsidP="007A39A8">
      <w:pPr>
        <w:pStyle w:val="afa"/>
        <w:tabs>
          <w:tab w:val="left" w:pos="1701"/>
        </w:tabs>
        <w:spacing w:after="0" w:line="240" w:lineRule="auto"/>
        <w:ind w:firstLine="709"/>
        <w:jc w:val="both"/>
        <w:outlineLvl w:val="0"/>
        <w:rPr>
          <w:bCs/>
          <w:color w:val="auto"/>
        </w:rPr>
      </w:pPr>
      <w:bookmarkStart w:id="32" w:name="_Toc429415666"/>
      <w:bookmarkStart w:id="33" w:name="_Toc468351510"/>
      <w:bookmarkStart w:id="34" w:name="_Toc114217581"/>
      <w:r w:rsidRPr="00492AFF">
        <w:rPr>
          <w:bCs/>
          <w:color w:val="auto"/>
        </w:rPr>
        <w:t>Глава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32"/>
      <w:bookmarkEnd w:id="33"/>
      <w:bookmarkEnd w:id="34"/>
    </w:p>
    <w:p w:rsidR="00CC0628" w:rsidRPr="00492AFF" w:rsidRDefault="00CC0628" w:rsidP="00973471">
      <w:pPr>
        <w:pStyle w:val="3"/>
        <w:keepLines w:val="0"/>
        <w:suppressAutoHyphens/>
        <w:spacing w:before="180" w:after="120" w:line="240" w:lineRule="auto"/>
        <w:ind w:firstLine="709"/>
        <w:rPr>
          <w:rFonts w:ascii="Times New Roman" w:eastAsia="Times New Roman" w:hAnsi="Times New Roman" w:cs="Times New Roman"/>
          <w:bCs w:val="0"/>
          <w:color w:val="auto"/>
          <w:sz w:val="28"/>
          <w:szCs w:val="28"/>
          <w:lang w:eastAsia="ar-SA"/>
        </w:rPr>
      </w:pPr>
      <w:bookmarkStart w:id="35" w:name="_Toc282347517"/>
      <w:bookmarkStart w:id="36" w:name="_Toc321209555"/>
      <w:bookmarkStart w:id="37" w:name="_Toc339819800"/>
      <w:bookmarkStart w:id="38" w:name="_Toc379293256"/>
      <w:bookmarkStart w:id="39" w:name="_Toc380581533"/>
      <w:bookmarkStart w:id="40" w:name="_Toc392516665"/>
      <w:bookmarkStart w:id="41" w:name="_Toc400454212"/>
      <w:bookmarkStart w:id="42" w:name="_Toc410315190"/>
      <w:bookmarkStart w:id="43" w:name="_Toc424120749"/>
      <w:bookmarkStart w:id="44" w:name="_Toc429415667"/>
      <w:bookmarkStart w:id="45" w:name="_Toc468351511"/>
      <w:bookmarkStart w:id="46" w:name="_Toc114217582"/>
      <w:r w:rsidRPr="00492AFF">
        <w:rPr>
          <w:rFonts w:ascii="Times New Roman" w:eastAsia="Times New Roman" w:hAnsi="Times New Roman" w:cs="Times New Roman"/>
          <w:bCs w:val="0"/>
          <w:color w:val="auto"/>
          <w:sz w:val="28"/>
          <w:szCs w:val="28"/>
          <w:lang w:eastAsia="ar-SA"/>
        </w:rPr>
        <w:t>Статья 7. Порядок изменения видов разрешенного использования земельных участков и объектов капитального строительства</w:t>
      </w:r>
      <w:bookmarkEnd w:id="35"/>
      <w:bookmarkEnd w:id="36"/>
      <w:bookmarkEnd w:id="37"/>
      <w:bookmarkEnd w:id="38"/>
      <w:bookmarkEnd w:id="39"/>
      <w:bookmarkEnd w:id="40"/>
      <w:bookmarkEnd w:id="41"/>
      <w:bookmarkEnd w:id="42"/>
      <w:bookmarkEnd w:id="43"/>
      <w:bookmarkEnd w:id="44"/>
      <w:bookmarkEnd w:id="45"/>
      <w:bookmarkEnd w:id="46"/>
    </w:p>
    <w:p w:rsidR="00CC0628" w:rsidRPr="00492AFF" w:rsidRDefault="00CC0628" w:rsidP="00CC0628">
      <w:pPr>
        <w:pStyle w:val="ac"/>
        <w:rPr>
          <w:sz w:val="28"/>
          <w:szCs w:val="28"/>
          <w:lang w:val="ru-RU"/>
        </w:rPr>
      </w:pPr>
      <w:r w:rsidRPr="00492AFF">
        <w:rPr>
          <w:sz w:val="28"/>
          <w:szCs w:val="28"/>
          <w:lang w:val="ru-RU"/>
        </w:rPr>
        <w:t>1. Порядок изменения одного вида на другой вид разрешенного использования земельных участков и объектов капитального строительства, определяется градостроительным законодательством, настоящими Правилами, иными муниципальными нормативными правовыми актами.</w:t>
      </w:r>
    </w:p>
    <w:p w:rsidR="00492AFF" w:rsidRPr="00492AFF" w:rsidRDefault="00CC0628" w:rsidP="00492AFF">
      <w:pPr>
        <w:widowControl/>
        <w:spacing w:line="240" w:lineRule="auto"/>
        <w:ind w:firstLine="709"/>
        <w:textAlignment w:val="auto"/>
        <w:rPr>
          <w:rFonts w:eastAsiaTheme="minorHAnsi"/>
          <w:sz w:val="28"/>
          <w:szCs w:val="28"/>
          <w:lang w:eastAsia="en-US"/>
        </w:rPr>
      </w:pPr>
      <w:r w:rsidRPr="00492AFF">
        <w:rPr>
          <w:sz w:val="28"/>
          <w:szCs w:val="28"/>
        </w:rPr>
        <w:t xml:space="preserve">2. </w:t>
      </w:r>
      <w:r w:rsidR="00492AFF" w:rsidRPr="00492AFF">
        <w:rPr>
          <w:rFonts w:eastAsiaTheme="minorHAnsi"/>
          <w:sz w:val="28"/>
          <w:szCs w:val="28"/>
          <w:lang w:eastAsia="en-US"/>
        </w:rPr>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492AFF" w:rsidRPr="00492AFF" w:rsidRDefault="00CC0628" w:rsidP="00492AFF">
      <w:pPr>
        <w:pStyle w:val="ac"/>
        <w:rPr>
          <w:sz w:val="28"/>
          <w:szCs w:val="28"/>
          <w:lang w:val="ru-RU"/>
        </w:rPr>
      </w:pPr>
      <w:r w:rsidRPr="00492AFF">
        <w:rPr>
          <w:sz w:val="28"/>
          <w:szCs w:val="28"/>
          <w:lang w:val="ru-RU"/>
        </w:rPr>
        <w:t xml:space="preserve">3. </w:t>
      </w:r>
      <w:r w:rsidR="00492AFF" w:rsidRPr="00492AFF">
        <w:rPr>
          <w:sz w:val="28"/>
          <w:szCs w:val="28"/>
          <w:lang w:val="ru-RU"/>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492AFF" w:rsidRDefault="00CC0628" w:rsidP="00492AFF">
      <w:pPr>
        <w:pStyle w:val="ac"/>
        <w:rPr>
          <w:sz w:val="28"/>
          <w:szCs w:val="28"/>
          <w:lang w:val="ru-RU"/>
        </w:rPr>
      </w:pPr>
      <w:r w:rsidRPr="00492AFF">
        <w:rPr>
          <w:sz w:val="28"/>
          <w:szCs w:val="28"/>
          <w:lang w:val="ru-RU"/>
        </w:rPr>
        <w:t xml:space="preserve">4. </w:t>
      </w:r>
      <w:r w:rsidR="00492AFF" w:rsidRPr="00492AFF">
        <w:rPr>
          <w:sz w:val="28"/>
          <w:szCs w:val="28"/>
          <w:lang w:val="ru-RU"/>
        </w:rPr>
        <w:t>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DC011A" w:rsidRPr="00492AFF" w:rsidRDefault="00DC011A" w:rsidP="00492AFF">
      <w:pPr>
        <w:pStyle w:val="ac"/>
        <w:rPr>
          <w:sz w:val="28"/>
          <w:szCs w:val="28"/>
          <w:lang w:val="ru-RU"/>
        </w:rPr>
      </w:pPr>
    </w:p>
    <w:p w:rsidR="00CC0628" w:rsidRPr="00492AFF" w:rsidRDefault="00CC0628" w:rsidP="00492AFF">
      <w:pPr>
        <w:pStyle w:val="3"/>
        <w:keepLines w:val="0"/>
        <w:suppressAutoHyphens/>
        <w:spacing w:before="180" w:after="120" w:line="240" w:lineRule="auto"/>
        <w:ind w:firstLine="709"/>
        <w:rPr>
          <w:rFonts w:ascii="Times New Roman" w:eastAsia="Times New Roman" w:hAnsi="Times New Roman" w:cs="Times New Roman"/>
          <w:bCs w:val="0"/>
          <w:color w:val="auto"/>
          <w:sz w:val="28"/>
          <w:szCs w:val="28"/>
          <w:lang w:eastAsia="ar-SA"/>
        </w:rPr>
      </w:pPr>
      <w:bookmarkStart w:id="47" w:name="_Toc282347518"/>
      <w:bookmarkStart w:id="48" w:name="_Toc321209556"/>
      <w:bookmarkStart w:id="49" w:name="_Toc339819801"/>
      <w:bookmarkStart w:id="50" w:name="_Toc379293257"/>
      <w:bookmarkStart w:id="51" w:name="_Toc380581534"/>
      <w:bookmarkStart w:id="52" w:name="_Toc392516666"/>
      <w:bookmarkStart w:id="53" w:name="_Toc400454213"/>
      <w:bookmarkStart w:id="54" w:name="_Toc410315191"/>
      <w:bookmarkStart w:id="55" w:name="_Toc424120750"/>
      <w:bookmarkStart w:id="56" w:name="_Toc429415668"/>
      <w:bookmarkStart w:id="57" w:name="_Toc468351512"/>
      <w:bookmarkStart w:id="58" w:name="_Toc114217583"/>
      <w:r w:rsidRPr="00492AFF">
        <w:rPr>
          <w:rFonts w:ascii="Times New Roman" w:eastAsia="Times New Roman" w:hAnsi="Times New Roman" w:cs="Times New Roman"/>
          <w:bCs w:val="0"/>
          <w:color w:val="auto"/>
          <w:sz w:val="28"/>
          <w:szCs w:val="28"/>
          <w:lang w:eastAsia="ar-SA"/>
        </w:rPr>
        <w:lastRenderedPageBreak/>
        <w:t>Статья 8. Порядок предоставления разрешения на условно разрешенный вид использования земельного участка или объекта капитального строительства</w:t>
      </w:r>
      <w:bookmarkEnd w:id="47"/>
      <w:bookmarkEnd w:id="48"/>
      <w:bookmarkEnd w:id="49"/>
      <w:bookmarkEnd w:id="50"/>
      <w:bookmarkEnd w:id="51"/>
      <w:bookmarkEnd w:id="52"/>
      <w:bookmarkEnd w:id="53"/>
      <w:bookmarkEnd w:id="54"/>
      <w:bookmarkEnd w:id="55"/>
      <w:bookmarkEnd w:id="56"/>
      <w:bookmarkEnd w:id="57"/>
      <w:bookmarkEnd w:id="58"/>
    </w:p>
    <w:p w:rsidR="00CC0628" w:rsidRPr="00492AFF" w:rsidRDefault="00CC0628" w:rsidP="00CC0628">
      <w:pPr>
        <w:pStyle w:val="ac"/>
        <w:rPr>
          <w:sz w:val="28"/>
          <w:szCs w:val="28"/>
          <w:lang w:val="ru-RU"/>
        </w:rPr>
      </w:pPr>
      <w:r w:rsidRPr="00492AFF">
        <w:rPr>
          <w:sz w:val="28"/>
          <w:szCs w:val="28"/>
          <w:lang w:val="ru-RU"/>
        </w:rPr>
        <w:t xml:space="preserve">1.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w:t>
      </w:r>
      <w:r w:rsidR="009B3B11">
        <w:rPr>
          <w:sz w:val="28"/>
          <w:szCs w:val="28"/>
          <w:lang w:val="ru-RU"/>
        </w:rPr>
        <w:t>Кодекса</w:t>
      </w:r>
      <w:r w:rsidRPr="00492AFF">
        <w:rPr>
          <w:sz w:val="28"/>
          <w:szCs w:val="28"/>
          <w:lang w:val="ru-RU"/>
        </w:rPr>
        <w:t xml:space="preserve"> Российской Федерации.</w:t>
      </w:r>
    </w:p>
    <w:p w:rsidR="00492AFF" w:rsidRPr="00492AFF" w:rsidRDefault="00CC0628" w:rsidP="00492AFF">
      <w:pPr>
        <w:widowControl/>
        <w:spacing w:line="240" w:lineRule="auto"/>
        <w:ind w:firstLine="709"/>
        <w:textAlignment w:val="auto"/>
        <w:rPr>
          <w:rFonts w:eastAsiaTheme="minorHAnsi"/>
          <w:sz w:val="28"/>
          <w:szCs w:val="28"/>
          <w:lang w:eastAsia="en-US"/>
        </w:rPr>
      </w:pPr>
      <w:bookmarkStart w:id="59" w:name="sub_3901"/>
      <w:r w:rsidRPr="00492AFF">
        <w:rPr>
          <w:sz w:val="28"/>
          <w:szCs w:val="28"/>
        </w:rPr>
        <w:t xml:space="preserve">2. </w:t>
      </w:r>
      <w:r w:rsidR="00492AFF" w:rsidRPr="00492AFF">
        <w:rPr>
          <w:rFonts w:eastAsiaTheme="minorHAnsi"/>
          <w:sz w:val="28"/>
          <w:szCs w:val="28"/>
          <w:lang w:eastAsia="en-US"/>
        </w:rPr>
        <w:t xml:space="preserve">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19" w:history="1">
        <w:r w:rsidR="00492AFF" w:rsidRPr="00492AFF">
          <w:rPr>
            <w:rFonts w:eastAsiaTheme="minorHAnsi"/>
            <w:sz w:val="28"/>
            <w:szCs w:val="28"/>
            <w:lang w:eastAsia="en-US"/>
          </w:rPr>
          <w:t>закона</w:t>
        </w:r>
      </w:hyperlink>
      <w:r w:rsidR="00492AFF" w:rsidRPr="00492AFF">
        <w:rPr>
          <w:rFonts w:eastAsiaTheme="minorHAnsi"/>
          <w:sz w:val="28"/>
          <w:szCs w:val="28"/>
          <w:lang w:eastAsia="en-US"/>
        </w:rPr>
        <w:t xml:space="preserve"> от 6 апреля 2011 года № 63-ФЗ </w:t>
      </w:r>
      <w:r w:rsidR="009700B1">
        <w:rPr>
          <w:rFonts w:eastAsiaTheme="minorHAnsi"/>
          <w:sz w:val="28"/>
          <w:szCs w:val="28"/>
          <w:lang w:eastAsia="en-US"/>
        </w:rPr>
        <w:t>«</w:t>
      </w:r>
      <w:r w:rsidR="00492AFF" w:rsidRPr="00492AFF">
        <w:rPr>
          <w:rFonts w:eastAsiaTheme="minorHAnsi"/>
          <w:sz w:val="28"/>
          <w:szCs w:val="28"/>
          <w:lang w:eastAsia="en-US"/>
        </w:rPr>
        <w:t>Об электронной подписи</w:t>
      </w:r>
      <w:r w:rsidR="009700B1">
        <w:rPr>
          <w:rFonts w:eastAsiaTheme="minorHAnsi"/>
          <w:sz w:val="28"/>
          <w:szCs w:val="28"/>
          <w:lang w:eastAsia="en-US"/>
        </w:rPr>
        <w:t>»</w:t>
      </w:r>
      <w:r w:rsidR="00492AFF" w:rsidRPr="00492AFF">
        <w:rPr>
          <w:rFonts w:eastAsiaTheme="minorHAnsi"/>
          <w:sz w:val="28"/>
          <w:szCs w:val="28"/>
          <w:lang w:eastAsia="en-US"/>
        </w:rPr>
        <w:t xml:space="preserve"> (далее - электронный документ, подписанный электронной подписью).</w:t>
      </w:r>
    </w:p>
    <w:p w:rsidR="00CC0628" w:rsidRPr="004E629E" w:rsidRDefault="00CC0628" w:rsidP="00CC0628">
      <w:pPr>
        <w:pStyle w:val="ac"/>
        <w:rPr>
          <w:sz w:val="28"/>
          <w:szCs w:val="28"/>
          <w:lang w:val="ru-RU"/>
        </w:rPr>
      </w:pPr>
      <w:bookmarkStart w:id="60" w:name="sub_3902"/>
      <w:bookmarkEnd w:id="59"/>
      <w:r w:rsidRPr="004E629E">
        <w:rPr>
          <w:sz w:val="28"/>
          <w:szCs w:val="28"/>
          <w:lang w:val="ru-RU"/>
        </w:rPr>
        <w:t xml:space="preserve">3. Вопрос о предоставлении разрешения на условно разрешенный вид использования подлежит обсуждению на публичных слушаниях. Порядок организации и проведения публичных слушаний определяется Решением Собрания Духовницкого муниципального района от </w:t>
      </w:r>
      <w:r w:rsidR="004E629E">
        <w:rPr>
          <w:sz w:val="28"/>
          <w:szCs w:val="28"/>
          <w:lang w:val="ru-RU"/>
        </w:rPr>
        <w:t>31</w:t>
      </w:r>
      <w:r w:rsidRPr="004E629E">
        <w:rPr>
          <w:sz w:val="28"/>
          <w:szCs w:val="28"/>
          <w:lang w:val="ru-RU"/>
        </w:rPr>
        <w:t>.0</w:t>
      </w:r>
      <w:r w:rsidR="004E629E">
        <w:rPr>
          <w:sz w:val="28"/>
          <w:szCs w:val="28"/>
          <w:lang w:val="ru-RU"/>
        </w:rPr>
        <w:t>5</w:t>
      </w:r>
      <w:r w:rsidRPr="004E629E">
        <w:rPr>
          <w:sz w:val="28"/>
          <w:szCs w:val="28"/>
          <w:lang w:val="ru-RU"/>
        </w:rPr>
        <w:t>.20</w:t>
      </w:r>
      <w:r w:rsidR="004E629E">
        <w:rPr>
          <w:sz w:val="28"/>
          <w:szCs w:val="28"/>
          <w:lang w:val="ru-RU"/>
        </w:rPr>
        <w:t>1</w:t>
      </w:r>
      <w:r w:rsidRPr="004E629E">
        <w:rPr>
          <w:sz w:val="28"/>
          <w:szCs w:val="28"/>
          <w:lang w:val="ru-RU"/>
        </w:rPr>
        <w:t>8 г. № 4</w:t>
      </w:r>
      <w:r w:rsidR="004E629E">
        <w:rPr>
          <w:sz w:val="28"/>
          <w:szCs w:val="28"/>
          <w:lang w:val="ru-RU"/>
        </w:rPr>
        <w:t>6/233</w:t>
      </w:r>
      <w:r w:rsidRPr="004E629E">
        <w:rPr>
          <w:sz w:val="28"/>
          <w:szCs w:val="28"/>
          <w:lang w:val="ru-RU"/>
        </w:rPr>
        <w:t xml:space="preserve"> «Об утверждени</w:t>
      </w:r>
      <w:r w:rsidR="009700B1">
        <w:rPr>
          <w:sz w:val="28"/>
          <w:szCs w:val="28"/>
          <w:lang w:val="ru-RU"/>
        </w:rPr>
        <w:t>и</w:t>
      </w:r>
      <w:r w:rsidRPr="004E629E">
        <w:rPr>
          <w:sz w:val="28"/>
          <w:szCs w:val="28"/>
          <w:lang w:val="ru-RU"/>
        </w:rPr>
        <w:t xml:space="preserve"> Положения о публичных слушаниях </w:t>
      </w:r>
      <w:r w:rsidR="004E629E">
        <w:rPr>
          <w:sz w:val="28"/>
          <w:szCs w:val="28"/>
          <w:lang w:val="ru-RU"/>
        </w:rPr>
        <w:t>на территории</w:t>
      </w:r>
      <w:r w:rsidRPr="004E629E">
        <w:rPr>
          <w:sz w:val="28"/>
          <w:szCs w:val="28"/>
          <w:lang w:val="ru-RU"/>
        </w:rPr>
        <w:t xml:space="preserve"> Духовницко</w:t>
      </w:r>
      <w:r w:rsidR="004E629E">
        <w:rPr>
          <w:sz w:val="28"/>
          <w:szCs w:val="28"/>
          <w:lang w:val="ru-RU"/>
        </w:rPr>
        <w:t>го муниципального</w:t>
      </w:r>
      <w:r w:rsidRPr="004E629E">
        <w:rPr>
          <w:sz w:val="28"/>
          <w:szCs w:val="28"/>
          <w:lang w:val="ru-RU"/>
        </w:rPr>
        <w:t xml:space="preserve"> район</w:t>
      </w:r>
      <w:r w:rsidR="004E629E">
        <w:rPr>
          <w:sz w:val="28"/>
          <w:szCs w:val="28"/>
          <w:lang w:val="ru-RU"/>
        </w:rPr>
        <w:t>а</w:t>
      </w:r>
      <w:r w:rsidRPr="004E629E">
        <w:rPr>
          <w:sz w:val="28"/>
          <w:szCs w:val="28"/>
          <w:lang w:val="ru-RU"/>
        </w:rPr>
        <w:t>»</w:t>
      </w:r>
      <w:r w:rsidR="004E629E">
        <w:rPr>
          <w:sz w:val="28"/>
          <w:szCs w:val="28"/>
          <w:lang w:val="ru-RU"/>
        </w:rPr>
        <w:t xml:space="preserve"> (и его изменениями)</w:t>
      </w:r>
      <w:r w:rsidRPr="004E629E">
        <w:rPr>
          <w:sz w:val="28"/>
          <w:szCs w:val="28"/>
          <w:lang w:val="ru-RU"/>
        </w:rPr>
        <w:t>.</w:t>
      </w:r>
    </w:p>
    <w:p w:rsidR="00CC0628" w:rsidRPr="004E629E" w:rsidRDefault="00CC0628" w:rsidP="00CC0628">
      <w:pPr>
        <w:pStyle w:val="ac"/>
        <w:rPr>
          <w:sz w:val="28"/>
          <w:szCs w:val="28"/>
          <w:lang w:val="ru-RU"/>
        </w:rPr>
      </w:pPr>
      <w:bookmarkStart w:id="61" w:name="sub_3905"/>
      <w:bookmarkEnd w:id="60"/>
      <w:r w:rsidRPr="004E629E">
        <w:rPr>
          <w:sz w:val="28"/>
          <w:szCs w:val="28"/>
          <w:lang w:val="ru-RU"/>
        </w:rPr>
        <w:t>4.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B26FA3" w:rsidRPr="00B26FA3" w:rsidRDefault="00CC0628" w:rsidP="00B26FA3">
      <w:pPr>
        <w:widowControl/>
        <w:spacing w:line="240" w:lineRule="auto"/>
        <w:ind w:firstLine="709"/>
        <w:textAlignment w:val="auto"/>
        <w:rPr>
          <w:rFonts w:eastAsiaTheme="minorHAnsi"/>
          <w:sz w:val="28"/>
          <w:szCs w:val="28"/>
          <w:lang w:eastAsia="en-US"/>
        </w:rPr>
      </w:pPr>
      <w:bookmarkStart w:id="62" w:name="sub_3906"/>
      <w:r w:rsidRPr="00B26FA3">
        <w:rPr>
          <w:sz w:val="28"/>
          <w:szCs w:val="28"/>
        </w:rPr>
        <w:t xml:space="preserve">5. </w:t>
      </w:r>
      <w:bookmarkEnd w:id="61"/>
      <w:bookmarkEnd w:id="62"/>
      <w:r w:rsidR="00B26FA3" w:rsidRPr="00B26FA3">
        <w:rPr>
          <w:rFonts w:eastAsiaTheme="minorHAnsi"/>
          <w:sz w:val="28"/>
          <w:szCs w:val="28"/>
          <w:lang w:eastAsia="en-US"/>
        </w:rPr>
        <w:t>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CC0628" w:rsidRPr="00B26FA3" w:rsidRDefault="00CC0628" w:rsidP="00B26FA3">
      <w:pPr>
        <w:widowControl/>
        <w:spacing w:line="240" w:lineRule="auto"/>
        <w:ind w:firstLine="709"/>
        <w:textAlignment w:val="auto"/>
        <w:rPr>
          <w:sz w:val="28"/>
          <w:szCs w:val="28"/>
        </w:rPr>
      </w:pPr>
      <w:bookmarkStart w:id="63" w:name="sub_3908"/>
      <w:r w:rsidRPr="00B26FA3">
        <w:rPr>
          <w:sz w:val="28"/>
          <w:szCs w:val="28"/>
        </w:rPr>
        <w:t xml:space="preserve">6. </w:t>
      </w:r>
      <w:r w:rsidR="00B26FA3" w:rsidRPr="00B26FA3">
        <w:rPr>
          <w:rFonts w:eastAsiaTheme="minorHAnsi"/>
          <w:sz w:val="28"/>
          <w:szCs w:val="28"/>
          <w:lang w:eastAsia="en-US"/>
        </w:rPr>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w:t>
      </w:r>
      <w:r w:rsidRPr="00B26FA3">
        <w:rPr>
          <w:sz w:val="28"/>
          <w:szCs w:val="28"/>
        </w:rPr>
        <w:t xml:space="preserve">их главе района. </w:t>
      </w:r>
    </w:p>
    <w:p w:rsidR="00B26FA3" w:rsidRPr="00B26FA3" w:rsidRDefault="00CC0628" w:rsidP="00B26FA3">
      <w:pPr>
        <w:widowControl/>
        <w:spacing w:line="240" w:lineRule="auto"/>
        <w:ind w:firstLine="709"/>
        <w:textAlignment w:val="auto"/>
        <w:rPr>
          <w:rFonts w:eastAsiaTheme="minorHAnsi"/>
          <w:sz w:val="28"/>
          <w:szCs w:val="28"/>
          <w:lang w:eastAsia="en-US"/>
        </w:rPr>
      </w:pPr>
      <w:bookmarkStart w:id="64" w:name="sub_3909"/>
      <w:bookmarkEnd w:id="63"/>
      <w:r w:rsidRPr="00B26FA3">
        <w:rPr>
          <w:sz w:val="28"/>
          <w:szCs w:val="28"/>
        </w:rPr>
        <w:t>7. На основании рекомендаций Комиссии глава района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w:t>
      </w:r>
      <w:bookmarkStart w:id="65" w:name="sub_39010"/>
      <w:bookmarkEnd w:id="64"/>
      <w:r w:rsidR="00B26FA3" w:rsidRPr="00B26FA3">
        <w:rPr>
          <w:sz w:val="28"/>
          <w:szCs w:val="28"/>
        </w:rPr>
        <w:t xml:space="preserve">, </w:t>
      </w:r>
      <w:r w:rsidR="00B26FA3" w:rsidRPr="00B26FA3">
        <w:rPr>
          <w:rFonts w:eastAsiaTheme="minorHAnsi"/>
          <w:sz w:val="28"/>
          <w:szCs w:val="28"/>
          <w:lang w:eastAsia="en-US"/>
        </w:rPr>
        <w:t xml:space="preserve">и размещается на официальном </w:t>
      </w:r>
      <w:r w:rsidR="00B26FA3" w:rsidRPr="00B26FA3">
        <w:rPr>
          <w:rFonts w:eastAsiaTheme="minorHAnsi"/>
          <w:sz w:val="28"/>
          <w:szCs w:val="28"/>
          <w:lang w:eastAsia="en-US"/>
        </w:rPr>
        <w:lastRenderedPageBreak/>
        <w:t xml:space="preserve">сайте муниципального образования (при наличии официального сайта муниципального образования) в сети </w:t>
      </w:r>
      <w:r w:rsidR="002C44FB">
        <w:rPr>
          <w:rFonts w:eastAsiaTheme="minorHAnsi"/>
          <w:sz w:val="28"/>
          <w:szCs w:val="28"/>
          <w:lang w:eastAsia="en-US"/>
        </w:rPr>
        <w:t>«</w:t>
      </w:r>
      <w:r w:rsidR="00B26FA3" w:rsidRPr="00B26FA3">
        <w:rPr>
          <w:rFonts w:eastAsiaTheme="minorHAnsi"/>
          <w:sz w:val="28"/>
          <w:szCs w:val="28"/>
          <w:lang w:eastAsia="en-US"/>
        </w:rPr>
        <w:t>Интернет</w:t>
      </w:r>
      <w:r w:rsidR="002C44FB">
        <w:rPr>
          <w:rFonts w:eastAsiaTheme="minorHAnsi"/>
          <w:sz w:val="28"/>
          <w:szCs w:val="28"/>
          <w:lang w:eastAsia="en-US"/>
        </w:rPr>
        <w:t>»</w:t>
      </w:r>
      <w:r w:rsidR="00B26FA3">
        <w:rPr>
          <w:rFonts w:eastAsiaTheme="minorHAnsi"/>
          <w:sz w:val="28"/>
          <w:szCs w:val="28"/>
          <w:lang w:eastAsia="en-US"/>
        </w:rPr>
        <w:t>.</w:t>
      </w:r>
    </w:p>
    <w:p w:rsidR="00B26FA3" w:rsidRDefault="00CC0628" w:rsidP="00B87C2F">
      <w:pPr>
        <w:widowControl/>
        <w:spacing w:line="240" w:lineRule="auto"/>
        <w:ind w:firstLine="709"/>
        <w:textAlignment w:val="auto"/>
        <w:rPr>
          <w:rFonts w:eastAsiaTheme="minorHAnsi"/>
          <w:sz w:val="28"/>
          <w:szCs w:val="28"/>
          <w:lang w:eastAsia="en-US"/>
        </w:rPr>
      </w:pPr>
      <w:r w:rsidRPr="00CA238F">
        <w:rPr>
          <w:sz w:val="28"/>
          <w:szCs w:val="28"/>
        </w:rPr>
        <w:t xml:space="preserve">8. </w:t>
      </w:r>
      <w:r w:rsidR="00B26FA3" w:rsidRPr="00CA238F">
        <w:rPr>
          <w:rFonts w:eastAsiaTheme="minorHAnsi"/>
          <w:sz w:val="28"/>
          <w:szCs w:val="28"/>
          <w:lang w:eastAsia="en-US"/>
        </w:rPr>
        <w:t>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DB62DC" w:rsidRPr="00CA238F" w:rsidRDefault="00DB62DC" w:rsidP="00B87C2F">
      <w:pPr>
        <w:spacing w:line="240" w:lineRule="auto"/>
        <w:ind w:firstLine="709"/>
        <w:rPr>
          <w:rFonts w:eastAsiaTheme="minorHAnsi"/>
          <w:sz w:val="28"/>
          <w:szCs w:val="28"/>
          <w:lang w:eastAsia="en-US"/>
        </w:rPr>
      </w:pPr>
      <w:r>
        <w:rPr>
          <w:rFonts w:eastAsiaTheme="minorHAnsi"/>
          <w:sz w:val="28"/>
          <w:szCs w:val="28"/>
          <w:lang w:eastAsia="en-US"/>
        </w:rPr>
        <w:t xml:space="preserve">9. </w:t>
      </w:r>
      <w:r w:rsidRPr="00DB62DC">
        <w:rPr>
          <w:rFonts w:eastAsiaTheme="minorHAnsi"/>
          <w:sz w:val="28"/>
          <w:szCs w:val="28"/>
          <w:lang w:eastAsia="en-US"/>
        </w:rPr>
        <w:t>Срок проведения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w:t>
      </w:r>
      <w:r w:rsidR="002942E8">
        <w:rPr>
          <w:rFonts w:eastAsiaTheme="minorHAnsi"/>
          <w:sz w:val="28"/>
          <w:szCs w:val="28"/>
          <w:lang w:eastAsia="en-US"/>
        </w:rPr>
        <w:t>ь</w:t>
      </w:r>
      <w:r w:rsidRPr="00DB62DC">
        <w:rPr>
          <w:rFonts w:eastAsiaTheme="minorHAnsi"/>
          <w:sz w:val="28"/>
          <w:szCs w:val="28"/>
          <w:lang w:eastAsia="en-US"/>
        </w:rPr>
        <w:t>ства, со дня оповещения жителей муниципального образования об их проведении до дня опубликования заключения о результатах публичных слушаний составляет 30 дней (не может быть более одного месяца).</w:t>
      </w:r>
    </w:p>
    <w:p w:rsidR="00CC0628" w:rsidRPr="00CA238F" w:rsidRDefault="00DB62DC" w:rsidP="00CA238F">
      <w:pPr>
        <w:pStyle w:val="ac"/>
        <w:rPr>
          <w:sz w:val="28"/>
          <w:szCs w:val="28"/>
          <w:lang w:val="ru-RU"/>
        </w:rPr>
      </w:pPr>
      <w:bookmarkStart w:id="66" w:name="sub_39012"/>
      <w:bookmarkEnd w:id="65"/>
      <w:r>
        <w:rPr>
          <w:sz w:val="28"/>
          <w:szCs w:val="28"/>
          <w:lang w:val="ru-RU"/>
        </w:rPr>
        <w:t>10</w:t>
      </w:r>
      <w:r w:rsidR="00CC0628" w:rsidRPr="00CA238F">
        <w:rPr>
          <w:sz w:val="28"/>
          <w:szCs w:val="28"/>
          <w:lang w:val="ru-RU"/>
        </w:rPr>
        <w:t>.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bookmarkEnd w:id="66"/>
    </w:p>
    <w:p w:rsidR="00CA238F" w:rsidRDefault="00CC0628" w:rsidP="00CA238F">
      <w:pPr>
        <w:widowControl/>
        <w:spacing w:line="240" w:lineRule="auto"/>
        <w:ind w:firstLine="709"/>
        <w:textAlignment w:val="auto"/>
        <w:rPr>
          <w:rFonts w:eastAsiaTheme="minorHAnsi"/>
          <w:sz w:val="28"/>
          <w:szCs w:val="28"/>
          <w:lang w:eastAsia="en-US"/>
        </w:rPr>
      </w:pPr>
      <w:r w:rsidRPr="00CA238F">
        <w:rPr>
          <w:sz w:val="28"/>
          <w:szCs w:val="28"/>
        </w:rPr>
        <w:t>1</w:t>
      </w:r>
      <w:r w:rsidR="00DB62DC">
        <w:rPr>
          <w:sz w:val="28"/>
          <w:szCs w:val="28"/>
        </w:rPr>
        <w:t>1</w:t>
      </w:r>
      <w:r w:rsidRPr="00CA238F">
        <w:rPr>
          <w:sz w:val="28"/>
          <w:szCs w:val="28"/>
        </w:rPr>
        <w:t xml:space="preserve">. </w:t>
      </w:r>
      <w:r w:rsidR="00CA238F" w:rsidRPr="00CA238F">
        <w:rPr>
          <w:rFonts w:eastAsiaTheme="minorHAnsi"/>
          <w:sz w:val="28"/>
          <w:szCs w:val="28"/>
          <w:lang w:eastAsia="en-US"/>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r w:rsidR="00CA238F">
        <w:rPr>
          <w:rFonts w:eastAsiaTheme="minorHAnsi"/>
          <w:sz w:val="28"/>
          <w:szCs w:val="28"/>
          <w:lang w:eastAsia="en-US"/>
        </w:rPr>
        <w:t>.</w:t>
      </w:r>
    </w:p>
    <w:p w:rsidR="00DB62DC" w:rsidRPr="00CA238F" w:rsidRDefault="00DB62DC" w:rsidP="00CA238F">
      <w:pPr>
        <w:widowControl/>
        <w:spacing w:line="240" w:lineRule="auto"/>
        <w:ind w:firstLine="709"/>
        <w:textAlignment w:val="auto"/>
        <w:rPr>
          <w:rFonts w:eastAsiaTheme="minorHAnsi"/>
          <w:sz w:val="28"/>
          <w:szCs w:val="28"/>
          <w:lang w:eastAsia="en-US"/>
        </w:rPr>
      </w:pPr>
    </w:p>
    <w:p w:rsidR="00CC0628" w:rsidRPr="00607333" w:rsidRDefault="00CC0628" w:rsidP="00FB72AB">
      <w:pPr>
        <w:pStyle w:val="3"/>
        <w:keepLines w:val="0"/>
        <w:suppressAutoHyphens/>
        <w:spacing w:before="180" w:after="120" w:line="240" w:lineRule="auto"/>
        <w:ind w:firstLine="709"/>
        <w:rPr>
          <w:rFonts w:ascii="Times New Roman" w:eastAsia="Times New Roman" w:hAnsi="Times New Roman" w:cs="Times New Roman"/>
          <w:bCs w:val="0"/>
          <w:color w:val="auto"/>
          <w:sz w:val="28"/>
          <w:szCs w:val="28"/>
          <w:lang w:eastAsia="ar-SA"/>
        </w:rPr>
      </w:pPr>
      <w:bookmarkStart w:id="67" w:name="_Toc380581535"/>
      <w:bookmarkStart w:id="68" w:name="_Toc392516667"/>
      <w:bookmarkStart w:id="69" w:name="_Toc400454214"/>
      <w:bookmarkStart w:id="70" w:name="_Toc410315192"/>
      <w:bookmarkStart w:id="71" w:name="_Toc424120751"/>
      <w:bookmarkStart w:id="72" w:name="_Toc429415669"/>
      <w:bookmarkStart w:id="73" w:name="_Toc468351513"/>
      <w:bookmarkStart w:id="74" w:name="_Toc114217584"/>
      <w:r w:rsidRPr="00607333">
        <w:rPr>
          <w:rFonts w:ascii="Times New Roman" w:eastAsia="Times New Roman" w:hAnsi="Times New Roman" w:cs="Times New Roman"/>
          <w:bCs w:val="0"/>
          <w:color w:val="auto"/>
          <w:sz w:val="28"/>
          <w:szCs w:val="28"/>
          <w:lang w:eastAsia="ar-SA"/>
        </w:rPr>
        <w:t>Статья 9.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67"/>
      <w:bookmarkEnd w:id="68"/>
      <w:bookmarkEnd w:id="69"/>
      <w:bookmarkEnd w:id="70"/>
      <w:bookmarkEnd w:id="71"/>
      <w:bookmarkEnd w:id="72"/>
      <w:bookmarkEnd w:id="73"/>
      <w:bookmarkEnd w:id="74"/>
    </w:p>
    <w:p w:rsidR="00CA238F" w:rsidRPr="00CA238F" w:rsidRDefault="00CC0628" w:rsidP="006E0133">
      <w:pPr>
        <w:widowControl/>
        <w:spacing w:line="240" w:lineRule="auto"/>
        <w:ind w:firstLine="709"/>
        <w:textAlignment w:val="auto"/>
        <w:rPr>
          <w:rFonts w:eastAsiaTheme="minorHAnsi"/>
          <w:bCs/>
          <w:sz w:val="28"/>
          <w:szCs w:val="28"/>
          <w:lang w:eastAsia="en-US"/>
        </w:rPr>
      </w:pPr>
      <w:bookmarkStart w:id="75" w:name="sub_4001"/>
      <w:r w:rsidRPr="00CA238F">
        <w:rPr>
          <w:sz w:val="28"/>
          <w:szCs w:val="28"/>
        </w:rPr>
        <w:t xml:space="preserve">1. </w:t>
      </w:r>
      <w:r w:rsidR="00CA238F" w:rsidRPr="00CA238F">
        <w:rPr>
          <w:rFonts w:eastAsiaTheme="minorHAnsi"/>
          <w:bCs/>
          <w:sz w:val="28"/>
          <w:szCs w:val="28"/>
          <w:lang w:eastAsia="en-US"/>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CA238F" w:rsidRPr="00CA238F" w:rsidRDefault="00CC0628" w:rsidP="00CA238F">
      <w:pPr>
        <w:widowControl/>
        <w:spacing w:line="240" w:lineRule="auto"/>
        <w:ind w:firstLine="709"/>
        <w:textAlignment w:val="auto"/>
        <w:rPr>
          <w:rFonts w:eastAsiaTheme="minorHAnsi"/>
          <w:sz w:val="28"/>
          <w:szCs w:val="28"/>
          <w:lang w:eastAsia="en-US"/>
        </w:rPr>
      </w:pPr>
      <w:bookmarkStart w:id="76" w:name="sub_4002"/>
      <w:bookmarkEnd w:id="75"/>
      <w:r w:rsidRPr="00CA238F">
        <w:rPr>
          <w:sz w:val="28"/>
          <w:szCs w:val="28"/>
        </w:rPr>
        <w:t xml:space="preserve">2. </w:t>
      </w:r>
      <w:r w:rsidR="00CA238F" w:rsidRPr="00CA238F">
        <w:rPr>
          <w:rFonts w:eastAsiaTheme="minorHAnsi"/>
          <w:sz w:val="28"/>
          <w:szCs w:val="28"/>
          <w:lang w:eastAsia="en-US"/>
        </w:rPr>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CA238F" w:rsidRPr="00CA238F" w:rsidRDefault="00CC0628" w:rsidP="00CA238F">
      <w:pPr>
        <w:widowControl/>
        <w:spacing w:line="240" w:lineRule="auto"/>
        <w:ind w:firstLine="709"/>
        <w:textAlignment w:val="auto"/>
        <w:rPr>
          <w:rFonts w:eastAsiaTheme="minorHAnsi"/>
          <w:sz w:val="28"/>
          <w:szCs w:val="28"/>
          <w:lang w:eastAsia="en-US"/>
        </w:rPr>
      </w:pPr>
      <w:bookmarkStart w:id="77" w:name="sub_4003"/>
      <w:bookmarkEnd w:id="76"/>
      <w:r w:rsidRPr="00CA238F">
        <w:rPr>
          <w:sz w:val="28"/>
          <w:szCs w:val="28"/>
        </w:rPr>
        <w:lastRenderedPageBreak/>
        <w:t xml:space="preserve">3. </w:t>
      </w:r>
      <w:r w:rsidR="00CA238F" w:rsidRPr="00CA238F">
        <w:rPr>
          <w:rFonts w:eastAsiaTheme="minorHAnsi"/>
          <w:sz w:val="28"/>
          <w:szCs w:val="28"/>
          <w:lang w:eastAsia="en-US"/>
        </w:rPr>
        <w:t>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CA238F" w:rsidRPr="00CA238F" w:rsidRDefault="00CC0628" w:rsidP="00CA238F">
      <w:pPr>
        <w:widowControl/>
        <w:spacing w:line="240" w:lineRule="auto"/>
        <w:ind w:firstLine="709"/>
        <w:textAlignment w:val="auto"/>
        <w:rPr>
          <w:rFonts w:eastAsiaTheme="minorHAnsi"/>
          <w:sz w:val="28"/>
          <w:szCs w:val="28"/>
          <w:lang w:eastAsia="en-US"/>
        </w:rPr>
      </w:pPr>
      <w:bookmarkStart w:id="78" w:name="sub_4004"/>
      <w:bookmarkEnd w:id="77"/>
      <w:r w:rsidRPr="00CA238F">
        <w:rPr>
          <w:sz w:val="28"/>
          <w:szCs w:val="28"/>
        </w:rPr>
        <w:t xml:space="preserve">4. </w:t>
      </w:r>
      <w:r w:rsidR="00CA238F" w:rsidRPr="00CA238F">
        <w:rPr>
          <w:rFonts w:eastAsiaTheme="minorHAnsi"/>
          <w:sz w:val="28"/>
          <w:szCs w:val="28"/>
          <w:lang w:eastAsia="en-US"/>
        </w:rPr>
        <w:t xml:space="preserve">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w:t>
      </w:r>
      <w:hyperlink r:id="rId20" w:history="1">
        <w:r w:rsidR="00CA238F" w:rsidRPr="00CA238F">
          <w:rPr>
            <w:rFonts w:eastAsiaTheme="minorHAnsi"/>
            <w:sz w:val="28"/>
            <w:szCs w:val="28"/>
            <w:lang w:eastAsia="en-US"/>
          </w:rPr>
          <w:t>статьей 5.1</w:t>
        </w:r>
      </w:hyperlink>
      <w:r w:rsidR="00CA238F" w:rsidRPr="00CA238F">
        <w:rPr>
          <w:rFonts w:eastAsiaTheme="minorHAnsi"/>
          <w:sz w:val="28"/>
          <w:szCs w:val="28"/>
          <w:lang w:eastAsia="en-US"/>
        </w:rPr>
        <w:t xml:space="preserve"> </w:t>
      </w:r>
      <w:r w:rsidR="00AB22DD">
        <w:rPr>
          <w:rFonts w:eastAsiaTheme="minorHAnsi"/>
          <w:sz w:val="28"/>
          <w:szCs w:val="28"/>
          <w:lang w:eastAsia="en-US"/>
        </w:rPr>
        <w:t>Градостроительного</w:t>
      </w:r>
      <w:r w:rsidR="00CA238F" w:rsidRPr="00CA238F">
        <w:rPr>
          <w:rFonts w:eastAsiaTheme="minorHAnsi"/>
          <w:sz w:val="28"/>
          <w:szCs w:val="28"/>
          <w:lang w:eastAsia="en-US"/>
        </w:rPr>
        <w:t xml:space="preserve"> </w:t>
      </w:r>
      <w:r w:rsidR="009B3B11">
        <w:rPr>
          <w:rFonts w:eastAsiaTheme="minorHAnsi"/>
          <w:sz w:val="28"/>
          <w:szCs w:val="28"/>
          <w:lang w:eastAsia="en-US"/>
        </w:rPr>
        <w:t>Кодекса</w:t>
      </w:r>
      <w:r w:rsidR="00CA238F" w:rsidRPr="00CA238F">
        <w:rPr>
          <w:rFonts w:eastAsiaTheme="minorHAnsi"/>
          <w:sz w:val="28"/>
          <w:szCs w:val="28"/>
          <w:lang w:eastAsia="en-US"/>
        </w:rPr>
        <w:t xml:space="preserve">, с учетом положений </w:t>
      </w:r>
      <w:hyperlink r:id="rId21" w:history="1">
        <w:r w:rsidR="00CA238F" w:rsidRPr="00CA238F">
          <w:rPr>
            <w:rFonts w:eastAsiaTheme="minorHAnsi"/>
            <w:sz w:val="28"/>
            <w:szCs w:val="28"/>
            <w:lang w:eastAsia="en-US"/>
          </w:rPr>
          <w:t>статьи 39</w:t>
        </w:r>
      </w:hyperlink>
      <w:r w:rsidR="00CA238F" w:rsidRPr="00CA238F">
        <w:rPr>
          <w:rFonts w:eastAsiaTheme="minorHAnsi"/>
          <w:sz w:val="28"/>
          <w:szCs w:val="28"/>
          <w:lang w:eastAsia="en-US"/>
        </w:rPr>
        <w:t xml:space="preserve"> </w:t>
      </w:r>
      <w:r w:rsidR="00AB22DD">
        <w:rPr>
          <w:rFonts w:eastAsiaTheme="minorHAnsi"/>
          <w:sz w:val="28"/>
          <w:szCs w:val="28"/>
          <w:lang w:eastAsia="en-US"/>
        </w:rPr>
        <w:t>Градостроительного</w:t>
      </w:r>
      <w:r w:rsidR="00CA238F" w:rsidRPr="00CA238F">
        <w:rPr>
          <w:rFonts w:eastAsiaTheme="minorHAnsi"/>
          <w:sz w:val="28"/>
          <w:szCs w:val="28"/>
          <w:lang w:eastAsia="en-US"/>
        </w:rPr>
        <w:t xml:space="preserve"> </w:t>
      </w:r>
      <w:r w:rsidR="009B3B11">
        <w:rPr>
          <w:rFonts w:eastAsiaTheme="minorHAnsi"/>
          <w:sz w:val="28"/>
          <w:szCs w:val="28"/>
          <w:lang w:eastAsia="en-US"/>
        </w:rPr>
        <w:t>Кодекса</w:t>
      </w:r>
      <w:r w:rsidR="00CA238F" w:rsidRPr="00CA238F">
        <w:rPr>
          <w:rFonts w:eastAsiaTheme="minorHAnsi"/>
          <w:sz w:val="28"/>
          <w:szCs w:val="28"/>
          <w:lang w:eastAsia="en-US"/>
        </w:rPr>
        <w:t xml:space="preserve">, за исключением случая, указанного в </w:t>
      </w:r>
      <w:hyperlink r:id="rId22" w:history="1">
        <w:r w:rsidR="00CA238F" w:rsidRPr="00CA238F">
          <w:rPr>
            <w:rFonts w:eastAsiaTheme="minorHAnsi"/>
            <w:sz w:val="28"/>
            <w:szCs w:val="28"/>
            <w:lang w:eastAsia="en-US"/>
          </w:rPr>
          <w:t>части 1.1</w:t>
        </w:r>
      </w:hyperlink>
      <w:r w:rsidR="00CA238F" w:rsidRPr="00CA238F">
        <w:rPr>
          <w:rFonts w:eastAsiaTheme="minorHAnsi"/>
          <w:sz w:val="28"/>
          <w:szCs w:val="28"/>
          <w:lang w:eastAsia="en-US"/>
        </w:rPr>
        <w:t xml:space="preserve"> статьи</w:t>
      </w:r>
      <w:r w:rsidR="00AB22DD">
        <w:rPr>
          <w:rFonts w:eastAsiaTheme="minorHAnsi"/>
          <w:sz w:val="28"/>
          <w:szCs w:val="28"/>
          <w:lang w:eastAsia="en-US"/>
        </w:rPr>
        <w:t xml:space="preserve"> 40 Градостроительного </w:t>
      </w:r>
      <w:r w:rsidR="009B3B11">
        <w:rPr>
          <w:rFonts w:eastAsiaTheme="minorHAnsi"/>
          <w:sz w:val="28"/>
          <w:szCs w:val="28"/>
          <w:lang w:eastAsia="en-US"/>
        </w:rPr>
        <w:t>Кодекса</w:t>
      </w:r>
      <w:r w:rsidR="00CA238F" w:rsidRPr="00CA238F">
        <w:rPr>
          <w:rFonts w:eastAsiaTheme="minorHAnsi"/>
          <w:sz w:val="28"/>
          <w:szCs w:val="28"/>
          <w:lang w:eastAsia="en-US"/>
        </w:rPr>
        <w:t>.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CA238F" w:rsidRPr="00CA238F" w:rsidRDefault="00CC0628" w:rsidP="00CA238F">
      <w:pPr>
        <w:widowControl/>
        <w:spacing w:line="240" w:lineRule="auto"/>
        <w:ind w:firstLine="709"/>
        <w:textAlignment w:val="auto"/>
        <w:rPr>
          <w:rFonts w:eastAsiaTheme="minorHAnsi"/>
          <w:sz w:val="28"/>
          <w:szCs w:val="28"/>
          <w:lang w:eastAsia="en-US"/>
        </w:rPr>
      </w:pPr>
      <w:bookmarkStart w:id="79" w:name="sub_4005"/>
      <w:bookmarkEnd w:id="78"/>
      <w:r w:rsidRPr="00CA238F">
        <w:rPr>
          <w:sz w:val="28"/>
          <w:szCs w:val="28"/>
        </w:rPr>
        <w:t xml:space="preserve">5. </w:t>
      </w:r>
      <w:r w:rsidR="00CA238F" w:rsidRPr="00CA238F">
        <w:rPr>
          <w:rFonts w:eastAsiaTheme="minorHAnsi"/>
          <w:sz w:val="28"/>
          <w:szCs w:val="28"/>
          <w:lang w:eastAsia="en-US"/>
        </w:rPr>
        <w:t>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w:t>
      </w:r>
    </w:p>
    <w:p w:rsidR="00CC0628" w:rsidRPr="00CA238F" w:rsidRDefault="00CC0628" w:rsidP="00CA238F">
      <w:pPr>
        <w:pStyle w:val="ac"/>
        <w:rPr>
          <w:sz w:val="28"/>
          <w:szCs w:val="28"/>
          <w:lang w:val="ru-RU"/>
        </w:rPr>
      </w:pPr>
      <w:bookmarkStart w:id="80" w:name="sub_4006"/>
      <w:bookmarkEnd w:id="79"/>
      <w:r w:rsidRPr="00CA238F">
        <w:rPr>
          <w:sz w:val="28"/>
          <w:szCs w:val="28"/>
          <w:lang w:val="ru-RU"/>
        </w:rPr>
        <w:t>6. Глава района в течение семи дней со дня поступления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CC0628" w:rsidRPr="00CA238F" w:rsidRDefault="00CC0628" w:rsidP="00CA238F">
      <w:pPr>
        <w:pStyle w:val="ac"/>
        <w:rPr>
          <w:sz w:val="28"/>
          <w:szCs w:val="28"/>
          <w:lang w:val="ru-RU"/>
        </w:rPr>
      </w:pPr>
      <w:bookmarkStart w:id="81" w:name="sub_4007"/>
      <w:bookmarkEnd w:id="80"/>
      <w:r w:rsidRPr="00CA238F">
        <w:rPr>
          <w:sz w:val="28"/>
          <w:szCs w:val="28"/>
          <w:lang w:val="ru-RU"/>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bookmarkEnd w:id="81"/>
    </w:p>
    <w:p w:rsidR="00CC0628" w:rsidRPr="00C15D3E" w:rsidRDefault="00CC0628" w:rsidP="00CC0628">
      <w:pPr>
        <w:pStyle w:val="ac"/>
        <w:rPr>
          <w:color w:val="FF0000"/>
          <w:sz w:val="28"/>
          <w:szCs w:val="28"/>
          <w:lang w:val="ru-RU"/>
        </w:rPr>
      </w:pPr>
    </w:p>
    <w:p w:rsidR="00E32C5D" w:rsidRPr="00CA238F" w:rsidRDefault="00E32C5D" w:rsidP="00D62EE5">
      <w:pPr>
        <w:pStyle w:val="afa"/>
        <w:tabs>
          <w:tab w:val="left" w:pos="1701"/>
        </w:tabs>
        <w:spacing w:after="0" w:line="240" w:lineRule="auto"/>
        <w:ind w:firstLine="709"/>
        <w:jc w:val="both"/>
        <w:outlineLvl w:val="0"/>
        <w:rPr>
          <w:bCs/>
          <w:color w:val="auto"/>
        </w:rPr>
      </w:pPr>
      <w:bookmarkStart w:id="82" w:name="_Toc429415670"/>
      <w:bookmarkStart w:id="83" w:name="_Toc468351514"/>
      <w:bookmarkStart w:id="84" w:name="_Toc86332541"/>
      <w:bookmarkStart w:id="85" w:name="_Toc114217585"/>
      <w:r w:rsidRPr="00CA238F">
        <w:rPr>
          <w:bCs/>
          <w:color w:val="auto"/>
        </w:rPr>
        <w:t>Глава 4. Положение о подготовке документации по планировке территории органами местного самоуправления</w:t>
      </w:r>
      <w:bookmarkEnd w:id="82"/>
      <w:bookmarkEnd w:id="83"/>
      <w:bookmarkEnd w:id="84"/>
      <w:bookmarkEnd w:id="85"/>
    </w:p>
    <w:p w:rsidR="00E32C5D" w:rsidRDefault="00E32C5D" w:rsidP="00D62EE5">
      <w:pPr>
        <w:pStyle w:val="3"/>
        <w:ind w:firstLine="709"/>
        <w:rPr>
          <w:rFonts w:ascii="Times New Roman" w:eastAsia="Times New Roman" w:hAnsi="Times New Roman" w:cs="Times New Roman"/>
          <w:bCs w:val="0"/>
          <w:color w:val="auto"/>
          <w:sz w:val="28"/>
          <w:szCs w:val="28"/>
          <w:lang w:eastAsia="ar-SA"/>
        </w:rPr>
      </w:pPr>
      <w:bookmarkStart w:id="86" w:name="_Toc282347520"/>
      <w:bookmarkStart w:id="87" w:name="_Toc321209559"/>
      <w:bookmarkStart w:id="88" w:name="_Toc339819804"/>
      <w:bookmarkStart w:id="89" w:name="_Toc379293260"/>
      <w:bookmarkStart w:id="90" w:name="_Toc380581537"/>
      <w:bookmarkStart w:id="91" w:name="_Toc392516669"/>
      <w:bookmarkStart w:id="92" w:name="_Toc400454216"/>
      <w:bookmarkStart w:id="93" w:name="_Toc410315194"/>
      <w:bookmarkStart w:id="94" w:name="_Toc424120753"/>
      <w:bookmarkStart w:id="95" w:name="_Toc429415671"/>
      <w:bookmarkStart w:id="96" w:name="_Toc468351515"/>
      <w:bookmarkStart w:id="97" w:name="_Toc86332542"/>
      <w:bookmarkStart w:id="98" w:name="_Toc114217586"/>
      <w:r w:rsidRPr="00CA238F">
        <w:rPr>
          <w:rFonts w:ascii="Times New Roman" w:eastAsia="Times New Roman" w:hAnsi="Times New Roman" w:cs="Times New Roman"/>
          <w:bCs w:val="0"/>
          <w:color w:val="auto"/>
          <w:sz w:val="28"/>
          <w:szCs w:val="28"/>
          <w:lang w:eastAsia="ar-SA"/>
        </w:rPr>
        <w:t xml:space="preserve">Статья 10. Назначение, виды и состав документации по планировке территории </w:t>
      </w:r>
      <w:bookmarkEnd w:id="86"/>
      <w:r w:rsidRPr="00CA238F">
        <w:rPr>
          <w:rFonts w:ascii="Times New Roman" w:eastAsia="Times New Roman" w:hAnsi="Times New Roman" w:cs="Times New Roman"/>
          <w:bCs w:val="0"/>
          <w:color w:val="auto"/>
          <w:sz w:val="28"/>
          <w:szCs w:val="28"/>
          <w:lang w:eastAsia="ar-SA"/>
        </w:rPr>
        <w:t>поселения</w:t>
      </w:r>
      <w:bookmarkEnd w:id="87"/>
      <w:bookmarkEnd w:id="88"/>
      <w:bookmarkEnd w:id="89"/>
      <w:bookmarkEnd w:id="90"/>
      <w:bookmarkEnd w:id="91"/>
      <w:bookmarkEnd w:id="92"/>
      <w:bookmarkEnd w:id="93"/>
      <w:bookmarkEnd w:id="94"/>
      <w:bookmarkEnd w:id="95"/>
      <w:bookmarkEnd w:id="96"/>
      <w:bookmarkEnd w:id="97"/>
      <w:bookmarkEnd w:id="98"/>
    </w:p>
    <w:p w:rsidR="00C64BE9" w:rsidRPr="00C64BE9" w:rsidRDefault="00C64BE9" w:rsidP="00C64BE9">
      <w:pPr>
        <w:rPr>
          <w:lang w:eastAsia="ar-SA"/>
        </w:rPr>
      </w:pPr>
    </w:p>
    <w:p w:rsidR="00926E9A" w:rsidRPr="00926E9A" w:rsidRDefault="00CC0628" w:rsidP="006E0133">
      <w:pPr>
        <w:pStyle w:val="ac"/>
        <w:rPr>
          <w:sz w:val="28"/>
          <w:szCs w:val="28"/>
          <w:lang w:val="ru-RU"/>
        </w:rPr>
      </w:pPr>
      <w:r w:rsidRPr="00926E9A">
        <w:rPr>
          <w:sz w:val="28"/>
          <w:szCs w:val="28"/>
          <w:lang w:val="ru-RU"/>
        </w:rPr>
        <w:lastRenderedPageBreak/>
        <w:t>1. Документация по планировке территорий включает в себя проекты планировки</w:t>
      </w:r>
      <w:r w:rsidR="00CA238F" w:rsidRPr="00926E9A">
        <w:rPr>
          <w:sz w:val="28"/>
          <w:szCs w:val="28"/>
          <w:lang w:val="ru-RU"/>
        </w:rPr>
        <w:t xml:space="preserve"> территории</w:t>
      </w:r>
      <w:r w:rsidRPr="00926E9A">
        <w:rPr>
          <w:sz w:val="28"/>
          <w:szCs w:val="28"/>
          <w:lang w:val="ru-RU"/>
        </w:rPr>
        <w:t>, проекты межевания</w:t>
      </w:r>
      <w:r w:rsidR="00CA238F" w:rsidRPr="00926E9A">
        <w:rPr>
          <w:sz w:val="28"/>
          <w:szCs w:val="28"/>
          <w:lang w:val="ru-RU"/>
        </w:rPr>
        <w:t xml:space="preserve"> территории</w:t>
      </w:r>
      <w:r w:rsidR="00926E9A" w:rsidRPr="00926E9A">
        <w:rPr>
          <w:sz w:val="28"/>
          <w:szCs w:val="28"/>
          <w:lang w:val="ru-RU"/>
        </w:rPr>
        <w:t>.</w:t>
      </w:r>
    </w:p>
    <w:p w:rsidR="00CC0628" w:rsidRPr="00E3488B" w:rsidRDefault="00CC0628" w:rsidP="006E0133">
      <w:pPr>
        <w:pStyle w:val="ac"/>
        <w:rPr>
          <w:color w:val="000000" w:themeColor="text1"/>
          <w:sz w:val="28"/>
          <w:szCs w:val="28"/>
          <w:lang w:val="ru-RU"/>
        </w:rPr>
      </w:pPr>
      <w:r w:rsidRPr="00E3488B">
        <w:rPr>
          <w:color w:val="000000" w:themeColor="text1"/>
          <w:sz w:val="28"/>
          <w:szCs w:val="28"/>
          <w:lang w:val="ru-RU"/>
        </w:rPr>
        <w:t>2. Подготовка документации по планировке территории осуществляется на основании генерального плана Духовницкого муниципального образования (при его разработке), настоящих Правил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 том числе вновь выявленных), границ зон с особыми условиями использования территорий</w:t>
      </w:r>
      <w:r w:rsidR="00295DF0" w:rsidRPr="00E3488B">
        <w:rPr>
          <w:color w:val="000000" w:themeColor="text1"/>
          <w:sz w:val="28"/>
          <w:szCs w:val="28"/>
          <w:lang w:val="ru-RU"/>
        </w:rPr>
        <w:t>.</w:t>
      </w:r>
    </w:p>
    <w:p w:rsidR="00CC0628" w:rsidRPr="00E3488B" w:rsidRDefault="00CC0628" w:rsidP="006E0133">
      <w:pPr>
        <w:pStyle w:val="ac"/>
        <w:rPr>
          <w:color w:val="000000" w:themeColor="text1"/>
          <w:sz w:val="28"/>
          <w:szCs w:val="28"/>
          <w:lang w:val="ru-RU"/>
        </w:rPr>
      </w:pPr>
      <w:bookmarkStart w:id="99" w:name="sub_4102"/>
      <w:r w:rsidRPr="00E3488B">
        <w:rPr>
          <w:color w:val="000000" w:themeColor="text1"/>
          <w:sz w:val="28"/>
          <w:szCs w:val="28"/>
          <w:lang w:val="ru-RU"/>
        </w:rPr>
        <w:t>3. Подготовка документации по планировке территории осуществляется в отношении застроенных или подлежащих застройке территорий.</w:t>
      </w:r>
    </w:p>
    <w:p w:rsidR="00CC0628" w:rsidRPr="00E3488B" w:rsidRDefault="00CC0628" w:rsidP="006E0133">
      <w:pPr>
        <w:pStyle w:val="ac"/>
        <w:rPr>
          <w:color w:val="000000" w:themeColor="text1"/>
          <w:sz w:val="28"/>
          <w:szCs w:val="28"/>
          <w:lang w:val="ru-RU"/>
        </w:rPr>
      </w:pPr>
      <w:bookmarkStart w:id="100" w:name="sub_4103"/>
      <w:bookmarkEnd w:id="99"/>
      <w:r w:rsidRPr="00E3488B">
        <w:rPr>
          <w:color w:val="000000" w:themeColor="text1"/>
          <w:sz w:val="28"/>
          <w:szCs w:val="28"/>
          <w:lang w:val="ru-RU"/>
        </w:rPr>
        <w:t xml:space="preserve">4. 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 </w:t>
      </w:r>
    </w:p>
    <w:p w:rsidR="00CC0628" w:rsidRPr="00E3488B" w:rsidRDefault="00CC0628" w:rsidP="006E0133">
      <w:pPr>
        <w:pStyle w:val="ac"/>
        <w:rPr>
          <w:color w:val="000000" w:themeColor="text1"/>
          <w:sz w:val="28"/>
          <w:szCs w:val="28"/>
          <w:lang w:val="ru-RU"/>
        </w:rPr>
      </w:pPr>
      <w:r w:rsidRPr="00E3488B">
        <w:rPr>
          <w:color w:val="000000" w:themeColor="text1"/>
          <w:sz w:val="28"/>
          <w:szCs w:val="28"/>
          <w:lang w:val="ru-RU"/>
        </w:rPr>
        <w:t>5. Не допускается осуществлять подготовку документации по планировке территории при отсутствии документов территориального планирования, за исключением случаев подготовки проектов межевания застроенных территорий и градостроительных планов земельных участков по заявлениям физических или юридических лиц.</w:t>
      </w:r>
    </w:p>
    <w:p w:rsidR="008D183C" w:rsidRDefault="00CC0628" w:rsidP="006E0133">
      <w:pPr>
        <w:widowControl/>
        <w:spacing w:line="240" w:lineRule="auto"/>
        <w:ind w:firstLine="709"/>
        <w:textAlignment w:val="auto"/>
        <w:rPr>
          <w:rFonts w:eastAsiaTheme="minorHAnsi"/>
          <w:sz w:val="28"/>
          <w:szCs w:val="28"/>
          <w:lang w:eastAsia="en-US"/>
        </w:rPr>
      </w:pPr>
      <w:r w:rsidRPr="000346C8">
        <w:rPr>
          <w:color w:val="000000" w:themeColor="text1"/>
          <w:sz w:val="28"/>
          <w:szCs w:val="28"/>
        </w:rPr>
        <w:t>6.</w:t>
      </w:r>
      <w:r w:rsidRPr="00E3488B">
        <w:rPr>
          <w:color w:val="000000" w:themeColor="text1"/>
          <w:sz w:val="28"/>
          <w:szCs w:val="28"/>
        </w:rPr>
        <w:t xml:space="preserve"> </w:t>
      </w:r>
      <w:r w:rsidR="008D183C">
        <w:rPr>
          <w:rFonts w:eastAsiaTheme="minorHAnsi"/>
          <w:sz w:val="28"/>
          <w:szCs w:val="28"/>
          <w:lang w:eastAsia="en-US"/>
        </w:rPr>
        <w:t xml:space="preserve">Проект планировки территории является основой для подготовки проекта межевания территории, за исключением случаев, предусмотренных </w:t>
      </w:r>
      <w:hyperlink r:id="rId23" w:history="1">
        <w:r w:rsidR="008D183C" w:rsidRPr="00A13C1B">
          <w:rPr>
            <w:rFonts w:eastAsiaTheme="minorHAnsi"/>
            <w:color w:val="000000" w:themeColor="text1"/>
            <w:sz w:val="28"/>
            <w:szCs w:val="28"/>
            <w:lang w:eastAsia="en-US"/>
          </w:rPr>
          <w:t xml:space="preserve">частью </w:t>
        </w:r>
        <w:r w:rsidR="00A13C1B" w:rsidRPr="00A13C1B">
          <w:rPr>
            <w:rFonts w:eastAsiaTheme="minorHAnsi"/>
            <w:color w:val="000000" w:themeColor="text1"/>
            <w:sz w:val="28"/>
            <w:szCs w:val="28"/>
            <w:lang w:eastAsia="en-US"/>
          </w:rPr>
          <w:t>7</w:t>
        </w:r>
      </w:hyperlink>
      <w:r w:rsidR="008D183C" w:rsidRPr="00A13C1B">
        <w:rPr>
          <w:rFonts w:eastAsiaTheme="minorHAnsi"/>
          <w:color w:val="000000" w:themeColor="text1"/>
          <w:sz w:val="28"/>
          <w:szCs w:val="28"/>
          <w:lang w:eastAsia="en-US"/>
        </w:rP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w:t>
      </w:r>
      <w:r w:rsidR="008D183C">
        <w:rPr>
          <w:rFonts w:eastAsiaTheme="minorHAnsi"/>
          <w:sz w:val="28"/>
          <w:szCs w:val="28"/>
          <w:lang w:eastAsia="en-US"/>
        </w:rPr>
        <w:t>нта.</w:t>
      </w:r>
    </w:p>
    <w:p w:rsidR="00A13C1B" w:rsidRDefault="00A13C1B" w:rsidP="006E0133">
      <w:pPr>
        <w:widowControl/>
        <w:spacing w:line="240" w:lineRule="auto"/>
        <w:ind w:firstLine="709"/>
        <w:textAlignment w:val="auto"/>
        <w:rPr>
          <w:rFonts w:eastAsiaTheme="minorHAnsi"/>
          <w:sz w:val="28"/>
          <w:szCs w:val="28"/>
          <w:lang w:eastAsia="en-US"/>
        </w:rPr>
      </w:pPr>
      <w:r>
        <w:rPr>
          <w:rFonts w:eastAsiaTheme="minorHAnsi"/>
          <w:sz w:val="28"/>
          <w:szCs w:val="28"/>
          <w:lang w:eastAsia="en-US"/>
        </w:rPr>
        <w:t>7.</w:t>
      </w:r>
      <w:r w:rsidR="00531343" w:rsidRPr="00531343">
        <w:rPr>
          <w:rFonts w:eastAsiaTheme="minorHAnsi"/>
          <w:sz w:val="28"/>
          <w:szCs w:val="28"/>
          <w:lang w:eastAsia="en-US"/>
        </w:rPr>
        <w:t xml:space="preserve"> </w:t>
      </w:r>
      <w:r w:rsidR="00531343">
        <w:rPr>
          <w:rFonts w:eastAsiaTheme="minorHAnsi"/>
          <w:sz w:val="28"/>
          <w:szCs w:val="28"/>
          <w:lang w:eastAsia="en-US"/>
        </w:rPr>
        <w:t>Применительно к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w:t>
      </w:r>
    </w:p>
    <w:p w:rsidR="00531343" w:rsidRDefault="00531343" w:rsidP="006E0133">
      <w:pPr>
        <w:widowControl/>
        <w:spacing w:line="240" w:lineRule="auto"/>
        <w:ind w:firstLine="709"/>
        <w:textAlignment w:val="auto"/>
        <w:rPr>
          <w:rFonts w:eastAsiaTheme="minorHAnsi"/>
          <w:sz w:val="28"/>
          <w:szCs w:val="28"/>
          <w:lang w:eastAsia="en-US"/>
        </w:rPr>
      </w:pPr>
      <w:r>
        <w:rPr>
          <w:rFonts w:eastAsiaTheme="minorHAnsi"/>
          <w:sz w:val="28"/>
          <w:szCs w:val="28"/>
          <w:lang w:eastAsia="en-US"/>
        </w:rPr>
        <w:t>1) определения местоположения границ образуемых и изменяемых земельных участков;</w:t>
      </w:r>
    </w:p>
    <w:p w:rsidR="00531343" w:rsidRDefault="00531343" w:rsidP="006E0133">
      <w:pPr>
        <w:widowControl/>
        <w:spacing w:line="240" w:lineRule="auto"/>
        <w:ind w:firstLine="709"/>
        <w:textAlignment w:val="auto"/>
        <w:rPr>
          <w:rFonts w:eastAsiaTheme="minorHAnsi"/>
          <w:sz w:val="28"/>
          <w:szCs w:val="28"/>
          <w:lang w:eastAsia="en-US"/>
        </w:rPr>
      </w:pPr>
      <w:r>
        <w:rPr>
          <w:rFonts w:eastAsiaTheme="minorHAnsi"/>
          <w:sz w:val="28"/>
          <w:szCs w:val="28"/>
          <w:lang w:eastAsia="en-US"/>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C64BE9" w:rsidRDefault="00531343" w:rsidP="006E0133">
      <w:pPr>
        <w:pStyle w:val="ac"/>
        <w:rPr>
          <w:sz w:val="28"/>
          <w:szCs w:val="28"/>
          <w:lang w:val="ru-RU"/>
        </w:rPr>
      </w:pPr>
      <w:r>
        <w:rPr>
          <w:sz w:val="28"/>
          <w:szCs w:val="28"/>
          <w:lang w:val="ru-RU"/>
        </w:rPr>
        <w:t>8</w:t>
      </w:r>
      <w:r w:rsidR="00CC0628" w:rsidRPr="00213EFA">
        <w:rPr>
          <w:sz w:val="28"/>
          <w:szCs w:val="28"/>
          <w:lang w:val="ru-RU"/>
        </w:rPr>
        <w:t>. Состав и содержание документации по планировке территории устанавливается в соответствии со статьями 42, 43 и 4</w:t>
      </w:r>
      <w:r w:rsidR="007E7113">
        <w:rPr>
          <w:sz w:val="28"/>
          <w:szCs w:val="28"/>
          <w:lang w:val="ru-RU"/>
        </w:rPr>
        <w:t>5</w:t>
      </w:r>
      <w:r w:rsidR="00CC0628" w:rsidRPr="00213EFA">
        <w:rPr>
          <w:sz w:val="28"/>
          <w:szCs w:val="28"/>
          <w:lang w:val="ru-RU"/>
        </w:rPr>
        <w:t xml:space="preserve"> Градостроительного </w:t>
      </w:r>
      <w:r w:rsidR="009B3B11">
        <w:rPr>
          <w:sz w:val="28"/>
          <w:szCs w:val="28"/>
          <w:lang w:val="ru-RU"/>
        </w:rPr>
        <w:t>Кодекса</w:t>
      </w:r>
      <w:r w:rsidR="00CC0628" w:rsidRPr="00213EFA">
        <w:rPr>
          <w:sz w:val="28"/>
          <w:szCs w:val="28"/>
          <w:lang w:val="ru-RU"/>
        </w:rPr>
        <w:t xml:space="preserve"> Российской Федерации, стать</w:t>
      </w:r>
      <w:r w:rsidR="00213EFA" w:rsidRPr="00213EFA">
        <w:rPr>
          <w:sz w:val="28"/>
          <w:szCs w:val="28"/>
          <w:lang w:val="ru-RU"/>
        </w:rPr>
        <w:t>ей</w:t>
      </w:r>
      <w:r w:rsidR="00AE4697">
        <w:rPr>
          <w:sz w:val="28"/>
          <w:szCs w:val="28"/>
          <w:lang w:val="ru-RU"/>
        </w:rPr>
        <w:t xml:space="preserve"> </w:t>
      </w:r>
      <w:r w:rsidR="00213EFA" w:rsidRPr="00213EFA">
        <w:rPr>
          <w:sz w:val="28"/>
          <w:szCs w:val="28"/>
          <w:lang w:val="ru-RU"/>
        </w:rPr>
        <w:t>27</w:t>
      </w:r>
      <w:r w:rsidR="00CC0628" w:rsidRPr="00213EFA">
        <w:rPr>
          <w:sz w:val="28"/>
          <w:szCs w:val="28"/>
          <w:lang w:val="ru-RU"/>
        </w:rPr>
        <w:t xml:space="preserve"> Закона Саратовской области от 09.10.2006 </w:t>
      </w:r>
      <w:r w:rsidR="00CC0628" w:rsidRPr="00213EFA">
        <w:rPr>
          <w:sz w:val="28"/>
          <w:szCs w:val="28"/>
          <w:lang w:val="ru-RU"/>
        </w:rPr>
        <w:br/>
        <w:t xml:space="preserve">№ 96-ЗСО «О регулировании градостроительной деятельности в Саратовской области» (с посл. изм. и доп.) и может быть конкретизирован в градостроительном </w:t>
      </w:r>
      <w:r w:rsidR="00CC0628" w:rsidRPr="00213EFA">
        <w:rPr>
          <w:sz w:val="28"/>
          <w:szCs w:val="28"/>
          <w:lang w:val="ru-RU"/>
        </w:rPr>
        <w:lastRenderedPageBreak/>
        <w:t xml:space="preserve">задании на подготовку такой документации, исходя из специфики развития территории. </w:t>
      </w:r>
      <w:bookmarkStart w:id="101" w:name="_Toc282347521"/>
      <w:bookmarkStart w:id="102" w:name="_Toc321209560"/>
      <w:bookmarkStart w:id="103" w:name="_Toc339819805"/>
      <w:bookmarkStart w:id="104" w:name="_Toc379293261"/>
      <w:bookmarkStart w:id="105" w:name="_Toc380581538"/>
      <w:bookmarkStart w:id="106" w:name="_Toc392516670"/>
      <w:bookmarkStart w:id="107" w:name="_Toc400454217"/>
      <w:bookmarkStart w:id="108" w:name="_Toc410315195"/>
      <w:bookmarkStart w:id="109" w:name="_Toc424120754"/>
      <w:bookmarkStart w:id="110" w:name="_Toc429415672"/>
      <w:bookmarkStart w:id="111" w:name="_Toc468351516"/>
      <w:bookmarkStart w:id="112" w:name="_Toc86332543"/>
      <w:bookmarkStart w:id="113" w:name="sub_45"/>
      <w:bookmarkStart w:id="114" w:name="sub_4602"/>
      <w:bookmarkEnd w:id="100"/>
    </w:p>
    <w:p w:rsidR="00190562" w:rsidRDefault="00190562" w:rsidP="00190562">
      <w:pPr>
        <w:pStyle w:val="3"/>
        <w:ind w:firstLine="709"/>
        <w:rPr>
          <w:rFonts w:ascii="Times New Roman" w:eastAsia="Times New Roman" w:hAnsi="Times New Roman" w:cs="Times New Roman"/>
          <w:bCs w:val="0"/>
          <w:color w:val="auto"/>
          <w:sz w:val="28"/>
          <w:szCs w:val="28"/>
          <w:lang w:eastAsia="ar-SA"/>
        </w:rPr>
      </w:pPr>
      <w:bookmarkStart w:id="115" w:name="_Toc114217587"/>
      <w:bookmarkEnd w:id="101"/>
      <w:bookmarkEnd w:id="102"/>
      <w:bookmarkEnd w:id="103"/>
      <w:bookmarkEnd w:id="104"/>
      <w:bookmarkEnd w:id="105"/>
      <w:bookmarkEnd w:id="106"/>
      <w:bookmarkEnd w:id="107"/>
      <w:bookmarkEnd w:id="108"/>
      <w:bookmarkEnd w:id="109"/>
      <w:bookmarkEnd w:id="110"/>
      <w:bookmarkEnd w:id="111"/>
      <w:bookmarkEnd w:id="112"/>
      <w:bookmarkEnd w:id="113"/>
      <w:r w:rsidRPr="00CA238F">
        <w:rPr>
          <w:rFonts w:ascii="Times New Roman" w:eastAsia="Times New Roman" w:hAnsi="Times New Roman" w:cs="Times New Roman"/>
          <w:bCs w:val="0"/>
          <w:color w:val="auto"/>
          <w:sz w:val="28"/>
          <w:szCs w:val="28"/>
          <w:lang w:eastAsia="ar-SA"/>
        </w:rPr>
        <w:t>Статья 1</w:t>
      </w:r>
      <w:r>
        <w:rPr>
          <w:rFonts w:ascii="Times New Roman" w:eastAsia="Times New Roman" w:hAnsi="Times New Roman" w:cs="Times New Roman"/>
          <w:bCs w:val="0"/>
          <w:color w:val="auto"/>
          <w:sz w:val="28"/>
          <w:szCs w:val="28"/>
          <w:lang w:eastAsia="ar-SA"/>
        </w:rPr>
        <w:t>1</w:t>
      </w:r>
      <w:r w:rsidRPr="00CA238F">
        <w:rPr>
          <w:rFonts w:ascii="Times New Roman" w:eastAsia="Times New Roman" w:hAnsi="Times New Roman" w:cs="Times New Roman"/>
          <w:bCs w:val="0"/>
          <w:color w:val="auto"/>
          <w:sz w:val="28"/>
          <w:szCs w:val="28"/>
          <w:lang w:eastAsia="ar-SA"/>
        </w:rPr>
        <w:t xml:space="preserve">. </w:t>
      </w:r>
      <w:r>
        <w:rPr>
          <w:rFonts w:ascii="Times New Roman" w:eastAsia="Times New Roman" w:hAnsi="Times New Roman" w:cs="Times New Roman"/>
          <w:bCs w:val="0"/>
          <w:color w:val="auto"/>
          <w:sz w:val="28"/>
          <w:szCs w:val="28"/>
          <w:lang w:eastAsia="ar-SA"/>
        </w:rPr>
        <w:t>Порядок подготовки, принятия решения об утверждении или отклонении проектов планировки и проектов межевания территории</w:t>
      </w:r>
      <w:bookmarkEnd w:id="115"/>
    </w:p>
    <w:p w:rsidR="00190562" w:rsidRPr="00C64BE9" w:rsidRDefault="00190562" w:rsidP="00190562">
      <w:pPr>
        <w:rPr>
          <w:lang w:eastAsia="ar-SA"/>
        </w:rPr>
      </w:pPr>
    </w:p>
    <w:p w:rsidR="00CC0628" w:rsidRPr="00EF3B3E" w:rsidRDefault="00CC0628" w:rsidP="007B04AF">
      <w:pPr>
        <w:spacing w:line="240" w:lineRule="auto"/>
        <w:ind w:firstLine="709"/>
        <w:rPr>
          <w:color w:val="000000" w:themeColor="text1"/>
          <w:sz w:val="28"/>
          <w:szCs w:val="28"/>
        </w:rPr>
      </w:pPr>
      <w:r w:rsidRPr="008D183C">
        <w:rPr>
          <w:color w:val="000000" w:themeColor="text1"/>
          <w:sz w:val="28"/>
          <w:szCs w:val="28"/>
        </w:rPr>
        <w:t>1</w:t>
      </w:r>
      <w:r w:rsidRPr="00EF3B3E">
        <w:rPr>
          <w:color w:val="000000" w:themeColor="text1"/>
          <w:sz w:val="28"/>
          <w:szCs w:val="28"/>
        </w:rPr>
        <w:t>. Решение о подготовке проекта планировки и проекта межевания территории Духовницкого муниципального образования для размещения объектов капитального строительства местного значения принимается главой района путем издания постановления, в котором определяются границы соответствующей территории, порядок и сроки подготовки документации, ее содержание.</w:t>
      </w:r>
    </w:p>
    <w:p w:rsidR="00CC0628" w:rsidRPr="00EF3B3E" w:rsidRDefault="00CC0628" w:rsidP="007B04AF">
      <w:pPr>
        <w:spacing w:line="240" w:lineRule="auto"/>
        <w:ind w:firstLine="709"/>
        <w:rPr>
          <w:color w:val="000000" w:themeColor="text1"/>
          <w:sz w:val="28"/>
          <w:szCs w:val="28"/>
        </w:rPr>
      </w:pPr>
      <w:r w:rsidRPr="00EF3B3E">
        <w:rPr>
          <w:color w:val="000000" w:themeColor="text1"/>
          <w:sz w:val="28"/>
          <w:szCs w:val="28"/>
        </w:rPr>
        <w:t xml:space="preserve">2. Решение главы района о подготовке документации по планировке территории (проекта планировки, проекта межевания) подлежит опубликованию (обнародованию) в порядке, установленном для официального опубликования муниципальных правовых актов, в течение трех дней со дня принятия такого решения. </w:t>
      </w:r>
    </w:p>
    <w:p w:rsidR="00CC0628" w:rsidRPr="00EF3B3E" w:rsidRDefault="00CC0628" w:rsidP="007B04AF">
      <w:pPr>
        <w:spacing w:line="240" w:lineRule="auto"/>
        <w:ind w:firstLine="709"/>
        <w:rPr>
          <w:color w:val="000000" w:themeColor="text1"/>
          <w:sz w:val="28"/>
          <w:szCs w:val="28"/>
        </w:rPr>
      </w:pPr>
      <w:bookmarkStart w:id="116" w:name="sub_3804"/>
      <w:bookmarkStart w:id="117" w:name="sub_4605"/>
      <w:bookmarkEnd w:id="114"/>
      <w:r w:rsidRPr="00EF3B3E">
        <w:rPr>
          <w:color w:val="000000" w:themeColor="text1"/>
          <w:sz w:val="28"/>
          <w:szCs w:val="28"/>
        </w:rPr>
        <w:t>3. Заказ на подготовку документации по планировке территории выполняется в соответствии с законодательством Российской Федерации.</w:t>
      </w:r>
      <w:bookmarkEnd w:id="116"/>
    </w:p>
    <w:p w:rsidR="00CC0628" w:rsidRPr="00EF3B3E" w:rsidRDefault="00CC0628" w:rsidP="007B04AF">
      <w:pPr>
        <w:spacing w:line="240" w:lineRule="auto"/>
        <w:ind w:firstLine="709"/>
        <w:rPr>
          <w:color w:val="000000" w:themeColor="text1"/>
          <w:sz w:val="28"/>
          <w:szCs w:val="28"/>
        </w:rPr>
      </w:pPr>
      <w:r w:rsidRPr="00EF3B3E">
        <w:rPr>
          <w:color w:val="000000" w:themeColor="text1"/>
          <w:sz w:val="28"/>
          <w:szCs w:val="28"/>
        </w:rPr>
        <w:t xml:space="preserve">4. </w:t>
      </w:r>
      <w:r w:rsidR="008D183C" w:rsidRPr="00EF3B3E">
        <w:rPr>
          <w:color w:val="000000" w:themeColor="text1"/>
          <w:sz w:val="28"/>
          <w:szCs w:val="28"/>
        </w:rPr>
        <w:t xml:space="preserve">Отдел строительства, архитектуры, жилищно-коммунального хозяйства, транспорта и дорожного хозяйства </w:t>
      </w:r>
      <w:r w:rsidRPr="00EF3B3E">
        <w:rPr>
          <w:color w:val="000000" w:themeColor="text1"/>
          <w:sz w:val="28"/>
          <w:szCs w:val="28"/>
        </w:rPr>
        <w:t xml:space="preserve">Администрации Духовницкого муниципального района (далее – отдел по архитектуре) осуществляет проверку документации по планировке территории на соответствие требованиям, установленным частью 2 статьи 10 настоящих Правил. По результатам проверки указанный орган принимает соответствующее решение о направлении документации по планировке территории главе района, или об отклонении такой документации и о направлении ее на доработку. </w:t>
      </w:r>
    </w:p>
    <w:p w:rsidR="00CC0628" w:rsidRPr="00EF3B3E" w:rsidRDefault="00CC0628" w:rsidP="007B04AF">
      <w:pPr>
        <w:spacing w:line="240" w:lineRule="auto"/>
        <w:ind w:firstLine="709"/>
        <w:rPr>
          <w:color w:val="FF0000"/>
          <w:sz w:val="28"/>
          <w:szCs w:val="28"/>
        </w:rPr>
      </w:pPr>
      <w:r w:rsidRPr="00EF3B3E">
        <w:rPr>
          <w:color w:val="000000" w:themeColor="text1"/>
          <w:sz w:val="28"/>
          <w:szCs w:val="28"/>
        </w:rPr>
        <w:t xml:space="preserve">5. </w:t>
      </w:r>
      <w:r w:rsidR="00315A5A" w:rsidRPr="00EF3B3E">
        <w:rPr>
          <w:color w:val="000000" w:themeColor="text1"/>
          <w:sz w:val="28"/>
          <w:szCs w:val="28"/>
        </w:rPr>
        <w:t>Проекты</w:t>
      </w:r>
      <w:r w:rsidR="00315A5A" w:rsidRPr="00EF3B3E">
        <w:rPr>
          <w:sz w:val="28"/>
          <w:szCs w:val="28"/>
        </w:rPr>
        <w:t xml:space="preserve"> планировки территории и проекты межевания территории, подготовленные в составе документации по планировке территории на основании решения органа местного самоуправления, до их утверждения подлежат обязательному рассмотрению на публичных слушаниях.</w:t>
      </w:r>
    </w:p>
    <w:p w:rsidR="00CC0628" w:rsidRPr="00EF3B3E" w:rsidRDefault="00CC0628" w:rsidP="007B04AF">
      <w:pPr>
        <w:spacing w:line="240" w:lineRule="auto"/>
        <w:ind w:firstLine="709"/>
        <w:rPr>
          <w:color w:val="000000" w:themeColor="text1"/>
          <w:sz w:val="28"/>
          <w:szCs w:val="28"/>
        </w:rPr>
      </w:pPr>
      <w:bookmarkStart w:id="118" w:name="sub_4606"/>
      <w:bookmarkEnd w:id="117"/>
      <w:r w:rsidRPr="00EF3B3E">
        <w:rPr>
          <w:color w:val="000000" w:themeColor="text1"/>
          <w:sz w:val="28"/>
          <w:szCs w:val="28"/>
        </w:rPr>
        <w:t xml:space="preserve">6. Порядок организации и проведения публичных слушаний по проекту планировки территории и проекту межевания территории определяется </w:t>
      </w:r>
      <w:r w:rsidR="00315A5A" w:rsidRPr="00EF3B3E">
        <w:rPr>
          <w:color w:val="000000" w:themeColor="text1"/>
          <w:sz w:val="28"/>
          <w:szCs w:val="28"/>
        </w:rPr>
        <w:t>У</w:t>
      </w:r>
      <w:r w:rsidRPr="00EF3B3E">
        <w:rPr>
          <w:color w:val="000000" w:themeColor="text1"/>
          <w:sz w:val="28"/>
          <w:szCs w:val="28"/>
        </w:rPr>
        <w:t xml:space="preserve">ставом </w:t>
      </w:r>
      <w:bookmarkStart w:id="119" w:name="sub_4607"/>
      <w:bookmarkEnd w:id="118"/>
      <w:r w:rsidRPr="00EF3B3E">
        <w:rPr>
          <w:color w:val="000000" w:themeColor="text1"/>
          <w:sz w:val="28"/>
          <w:szCs w:val="28"/>
        </w:rPr>
        <w:t>Духовницкого муниципального района</w:t>
      </w:r>
      <w:r w:rsidR="0033149A" w:rsidRPr="00EF3B3E">
        <w:rPr>
          <w:color w:val="000000" w:themeColor="text1"/>
          <w:sz w:val="28"/>
          <w:szCs w:val="28"/>
        </w:rPr>
        <w:t xml:space="preserve"> и</w:t>
      </w:r>
      <w:r w:rsidR="0077532C" w:rsidRPr="00EF3B3E">
        <w:rPr>
          <w:sz w:val="28"/>
          <w:szCs w:val="28"/>
        </w:rPr>
        <w:t xml:space="preserve"> Положением о публичных слушаниях на территории Духовницкого муниципального района</w:t>
      </w:r>
      <w:r w:rsidRPr="00EF3B3E">
        <w:rPr>
          <w:color w:val="000000" w:themeColor="text1"/>
          <w:sz w:val="28"/>
          <w:szCs w:val="28"/>
        </w:rPr>
        <w:t>.</w:t>
      </w:r>
    </w:p>
    <w:p w:rsidR="00CC0628" w:rsidRPr="00EF3B3E" w:rsidRDefault="00612DE4" w:rsidP="007B04AF">
      <w:pPr>
        <w:spacing w:line="240" w:lineRule="auto"/>
        <w:ind w:firstLine="709"/>
        <w:rPr>
          <w:color w:val="000000" w:themeColor="text1"/>
          <w:sz w:val="28"/>
          <w:szCs w:val="28"/>
        </w:rPr>
      </w:pPr>
      <w:r w:rsidRPr="00EF3B3E">
        <w:rPr>
          <w:color w:val="000000" w:themeColor="text1"/>
          <w:sz w:val="28"/>
          <w:szCs w:val="28"/>
        </w:rPr>
        <w:t xml:space="preserve">7. </w:t>
      </w:r>
      <w:r w:rsidR="00CC0628" w:rsidRPr="00EF3B3E">
        <w:rPr>
          <w:color w:val="000000" w:themeColor="text1"/>
          <w:sz w:val="28"/>
          <w:szCs w:val="28"/>
        </w:rPr>
        <w:t>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CC0628" w:rsidRPr="00EF3B3E" w:rsidRDefault="00CC0628" w:rsidP="007B04AF">
      <w:pPr>
        <w:spacing w:line="240" w:lineRule="auto"/>
        <w:ind w:firstLine="709"/>
        <w:rPr>
          <w:color w:val="000000" w:themeColor="text1"/>
          <w:sz w:val="28"/>
          <w:szCs w:val="28"/>
        </w:rPr>
      </w:pPr>
      <w:bookmarkStart w:id="120" w:name="sub_46010"/>
      <w:bookmarkEnd w:id="119"/>
      <w:r w:rsidRPr="00EF3B3E">
        <w:rPr>
          <w:color w:val="000000" w:themeColor="text1"/>
          <w:sz w:val="28"/>
          <w:szCs w:val="28"/>
        </w:rPr>
        <w:t xml:space="preserve">8. Заключение о результатах публичных слушаний по проекту планировки территории и проекту межевания территории подлежит опубликованию в порядке, установленном для официального опубликования муниципальных правовых актов, </w:t>
      </w:r>
      <w:r w:rsidRPr="00EF3B3E">
        <w:rPr>
          <w:color w:val="000000" w:themeColor="text1"/>
          <w:sz w:val="28"/>
          <w:szCs w:val="28"/>
        </w:rPr>
        <w:lastRenderedPageBreak/>
        <w:t>иной официальной информации.</w:t>
      </w:r>
      <w:bookmarkStart w:id="121" w:name="sub_46011"/>
      <w:bookmarkEnd w:id="120"/>
    </w:p>
    <w:p w:rsidR="00612DE4" w:rsidRPr="00EF3B3E" w:rsidRDefault="0033149A" w:rsidP="007B04AF">
      <w:pPr>
        <w:spacing w:line="240" w:lineRule="auto"/>
        <w:ind w:firstLine="709"/>
        <w:rPr>
          <w:sz w:val="28"/>
          <w:szCs w:val="28"/>
        </w:rPr>
      </w:pPr>
      <w:bookmarkStart w:id="122" w:name="sub_46013"/>
      <w:bookmarkEnd w:id="121"/>
      <w:r w:rsidRPr="00EF3B3E">
        <w:rPr>
          <w:color w:val="000000" w:themeColor="text1"/>
          <w:sz w:val="28"/>
          <w:szCs w:val="28"/>
        </w:rPr>
        <w:t>9</w:t>
      </w:r>
      <w:r w:rsidR="00CC0628" w:rsidRPr="00EF3B3E">
        <w:rPr>
          <w:color w:val="000000" w:themeColor="text1"/>
          <w:sz w:val="28"/>
          <w:szCs w:val="28"/>
        </w:rPr>
        <w:t xml:space="preserve">. </w:t>
      </w:r>
      <w:bookmarkStart w:id="123" w:name="sub_46014"/>
      <w:bookmarkEnd w:id="122"/>
      <w:r w:rsidR="00612DE4" w:rsidRPr="00EF3B3E">
        <w:rPr>
          <w:sz w:val="28"/>
          <w:szCs w:val="28"/>
        </w:rPr>
        <w:t>Орган местного самоуправления поселения с учетом протокола публичных слушаний по проекту планировки территории,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публичных слушаний.</w:t>
      </w:r>
    </w:p>
    <w:p w:rsidR="00CC0628" w:rsidRPr="00EF3B3E" w:rsidRDefault="00CC0628" w:rsidP="007B04AF">
      <w:pPr>
        <w:spacing w:line="240" w:lineRule="auto"/>
        <w:ind w:firstLine="709"/>
        <w:rPr>
          <w:rFonts w:eastAsiaTheme="minorHAnsi"/>
          <w:sz w:val="28"/>
          <w:szCs w:val="28"/>
          <w:lang w:eastAsia="en-US"/>
        </w:rPr>
      </w:pPr>
      <w:r w:rsidRPr="00EF3B3E">
        <w:rPr>
          <w:color w:val="000000" w:themeColor="text1"/>
          <w:sz w:val="28"/>
          <w:szCs w:val="28"/>
        </w:rPr>
        <w:t>1</w:t>
      </w:r>
      <w:r w:rsidR="00D05C97" w:rsidRPr="00EF3B3E">
        <w:rPr>
          <w:color w:val="000000" w:themeColor="text1"/>
          <w:sz w:val="28"/>
          <w:szCs w:val="28"/>
        </w:rPr>
        <w:t>0</w:t>
      </w:r>
      <w:r w:rsidRPr="00EF3B3E">
        <w:rPr>
          <w:color w:val="000000" w:themeColor="text1"/>
          <w:sz w:val="28"/>
          <w:szCs w:val="28"/>
        </w:rPr>
        <w:t>.</w:t>
      </w:r>
      <w:bookmarkStart w:id="124" w:name="sub_46015"/>
      <w:bookmarkEnd w:id="123"/>
      <w:r w:rsidR="0033149A" w:rsidRPr="00EF3B3E">
        <w:rPr>
          <w:rFonts w:eastAsiaTheme="minorHAnsi"/>
          <w:sz w:val="28"/>
          <w:szCs w:val="28"/>
          <w:lang w:eastAsia="en-US"/>
        </w:rPr>
        <w:t>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CC0628" w:rsidRPr="00EF3B3E" w:rsidRDefault="00CC0628" w:rsidP="007B04AF">
      <w:pPr>
        <w:spacing w:line="240" w:lineRule="auto"/>
        <w:ind w:firstLine="709"/>
        <w:rPr>
          <w:color w:val="000000" w:themeColor="text1"/>
          <w:sz w:val="28"/>
          <w:szCs w:val="28"/>
        </w:rPr>
      </w:pPr>
      <w:r w:rsidRPr="00EF3B3E">
        <w:rPr>
          <w:color w:val="000000" w:themeColor="text1"/>
          <w:sz w:val="28"/>
          <w:szCs w:val="28"/>
        </w:rPr>
        <w:t>1</w:t>
      </w:r>
      <w:r w:rsidR="00D05C97" w:rsidRPr="00EF3B3E">
        <w:rPr>
          <w:color w:val="000000" w:themeColor="text1"/>
          <w:sz w:val="28"/>
          <w:szCs w:val="28"/>
        </w:rPr>
        <w:t>1</w:t>
      </w:r>
      <w:r w:rsidRPr="00EF3B3E">
        <w:rPr>
          <w:color w:val="000000" w:themeColor="text1"/>
          <w:sz w:val="28"/>
          <w:szCs w:val="28"/>
        </w:rPr>
        <w:t xml:space="preserve">. На основании документации по планировке территории, утвержденной главой района Собрание Духовницкого муниципального района, вправе вносить изменения в правила землепользования и застройки в части уточнения установленных </w:t>
      </w:r>
      <w:hyperlink w:anchor="sub_109" w:history="1">
        <w:r w:rsidRPr="00EF3B3E">
          <w:rPr>
            <w:color w:val="000000" w:themeColor="text1"/>
            <w:sz w:val="28"/>
            <w:szCs w:val="28"/>
          </w:rPr>
          <w:t>градостроительными регламентами</w:t>
        </w:r>
      </w:hyperlink>
      <w:r w:rsidRPr="00EF3B3E">
        <w:rPr>
          <w:color w:val="000000" w:themeColor="text1"/>
          <w:sz w:val="28"/>
          <w:szCs w:val="28"/>
        </w:rPr>
        <w:t xml:space="preserve"> предельных параметров разрешенного </w:t>
      </w:r>
      <w:hyperlink w:anchor="sub_1013" w:history="1">
        <w:r w:rsidRPr="00EF3B3E">
          <w:rPr>
            <w:color w:val="000000" w:themeColor="text1"/>
            <w:sz w:val="28"/>
            <w:szCs w:val="28"/>
          </w:rPr>
          <w:t>строительства</w:t>
        </w:r>
      </w:hyperlink>
      <w:r w:rsidRPr="00EF3B3E">
        <w:rPr>
          <w:color w:val="000000" w:themeColor="text1"/>
          <w:sz w:val="28"/>
          <w:szCs w:val="28"/>
        </w:rPr>
        <w:t xml:space="preserve"> и </w:t>
      </w:r>
      <w:hyperlink w:anchor="sub_1014" w:history="1">
        <w:r w:rsidRPr="00EF3B3E">
          <w:rPr>
            <w:color w:val="000000" w:themeColor="text1"/>
            <w:sz w:val="28"/>
            <w:szCs w:val="28"/>
          </w:rPr>
          <w:t>реконструкции</w:t>
        </w:r>
      </w:hyperlink>
      <w:r w:rsidR="000F3045" w:rsidRPr="00EF3B3E">
        <w:rPr>
          <w:color w:val="000000" w:themeColor="text1"/>
          <w:sz w:val="28"/>
          <w:szCs w:val="28"/>
        </w:rPr>
        <w:t xml:space="preserve"> </w:t>
      </w:r>
      <w:hyperlink w:anchor="sub_1010" w:history="1">
        <w:r w:rsidRPr="00EF3B3E">
          <w:rPr>
            <w:color w:val="000000" w:themeColor="text1"/>
            <w:sz w:val="28"/>
            <w:szCs w:val="28"/>
          </w:rPr>
          <w:t>объектов капитального строительства</w:t>
        </w:r>
      </w:hyperlink>
      <w:r w:rsidRPr="00EF3B3E">
        <w:rPr>
          <w:color w:val="000000" w:themeColor="text1"/>
          <w:sz w:val="28"/>
          <w:szCs w:val="28"/>
        </w:rPr>
        <w:t>.</w:t>
      </w:r>
    </w:p>
    <w:bookmarkEnd w:id="124"/>
    <w:p w:rsidR="00D62EE5" w:rsidRPr="00EF3B3E" w:rsidRDefault="00CC0628" w:rsidP="007B04AF">
      <w:pPr>
        <w:spacing w:line="240" w:lineRule="auto"/>
        <w:ind w:firstLine="709"/>
        <w:rPr>
          <w:rFonts w:eastAsiaTheme="minorHAnsi"/>
          <w:sz w:val="28"/>
          <w:szCs w:val="28"/>
          <w:lang w:eastAsia="en-US"/>
        </w:rPr>
      </w:pPr>
      <w:r w:rsidRPr="00EF3B3E">
        <w:rPr>
          <w:color w:val="000000" w:themeColor="text1"/>
          <w:sz w:val="28"/>
          <w:szCs w:val="28"/>
        </w:rPr>
        <w:t>1</w:t>
      </w:r>
      <w:r w:rsidR="00D05C97" w:rsidRPr="00EF3B3E">
        <w:rPr>
          <w:color w:val="000000" w:themeColor="text1"/>
          <w:sz w:val="28"/>
          <w:szCs w:val="28"/>
        </w:rPr>
        <w:t>2</w:t>
      </w:r>
      <w:r w:rsidRPr="00EF3B3E">
        <w:rPr>
          <w:color w:val="000000" w:themeColor="text1"/>
          <w:sz w:val="28"/>
          <w:szCs w:val="28"/>
        </w:rPr>
        <w:t>.</w:t>
      </w:r>
      <w:r w:rsidRPr="00EF3B3E">
        <w:rPr>
          <w:color w:val="FF0000"/>
          <w:sz w:val="28"/>
          <w:szCs w:val="28"/>
        </w:rPr>
        <w:t xml:space="preserve"> </w:t>
      </w:r>
      <w:r w:rsidRPr="00EF3B3E">
        <w:rPr>
          <w:color w:val="000000" w:themeColor="text1"/>
          <w:sz w:val="28"/>
          <w:szCs w:val="28"/>
        </w:rPr>
        <w:t xml:space="preserve">В случае если физическое или юридическое лицо обращается в </w:t>
      </w:r>
      <w:r w:rsidR="003907FC" w:rsidRPr="00EF3B3E">
        <w:rPr>
          <w:color w:val="000000" w:themeColor="text1"/>
          <w:sz w:val="28"/>
          <w:szCs w:val="28"/>
        </w:rPr>
        <w:t>орган местного самоуправления</w:t>
      </w:r>
      <w:r w:rsidRPr="00EF3B3E">
        <w:rPr>
          <w:color w:val="000000" w:themeColor="text1"/>
          <w:sz w:val="28"/>
          <w:szCs w:val="28"/>
        </w:rPr>
        <w:t xml:space="preserve"> с заявлением о выдаче ему градостроительного плана земельного участка, проведение процедур, предусмотренных частями 1-11 настоящей статьи, не требуется. </w:t>
      </w:r>
      <w:r w:rsidR="003907FC" w:rsidRPr="00EF3B3E">
        <w:rPr>
          <w:rFonts w:eastAsiaTheme="minorHAnsi"/>
          <w:sz w:val="28"/>
          <w:szCs w:val="28"/>
          <w:lang w:eastAsia="en-US"/>
        </w:rPr>
        <w:t>Орган местного самоуправления в течение четырнадцати рабочих дней после получения заявления,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p>
    <w:p w:rsidR="00CC0628" w:rsidRDefault="00CC0628" w:rsidP="00C64BE9">
      <w:pPr>
        <w:pStyle w:val="3"/>
        <w:ind w:firstLine="851"/>
        <w:rPr>
          <w:rFonts w:ascii="Times New Roman" w:eastAsia="Times New Roman" w:hAnsi="Times New Roman" w:cs="Times New Roman"/>
          <w:bCs w:val="0"/>
          <w:color w:val="000000" w:themeColor="text1"/>
          <w:sz w:val="28"/>
          <w:szCs w:val="28"/>
          <w:lang w:eastAsia="ar-SA"/>
        </w:rPr>
      </w:pPr>
      <w:bookmarkStart w:id="125" w:name="_Toc282347522"/>
      <w:bookmarkStart w:id="126" w:name="_Toc321209561"/>
      <w:bookmarkStart w:id="127" w:name="_Toc339819806"/>
      <w:bookmarkStart w:id="128" w:name="_Toc379293262"/>
      <w:bookmarkStart w:id="129" w:name="_Toc380581539"/>
      <w:bookmarkStart w:id="130" w:name="_Toc392516671"/>
      <w:bookmarkStart w:id="131" w:name="_Toc400454218"/>
      <w:bookmarkStart w:id="132" w:name="_Toc410315196"/>
      <w:bookmarkStart w:id="133" w:name="_Toc424120755"/>
      <w:bookmarkStart w:id="134" w:name="_Toc429415673"/>
      <w:bookmarkStart w:id="135" w:name="_Toc468351517"/>
      <w:bookmarkStart w:id="136" w:name="_Toc114217588"/>
      <w:r w:rsidRPr="00D62EE5">
        <w:rPr>
          <w:rFonts w:ascii="Times New Roman" w:eastAsia="Times New Roman" w:hAnsi="Times New Roman" w:cs="Times New Roman"/>
          <w:bCs w:val="0"/>
          <w:color w:val="000000" w:themeColor="text1"/>
          <w:sz w:val="28"/>
          <w:szCs w:val="28"/>
          <w:lang w:eastAsia="ar-SA"/>
        </w:rPr>
        <w:t>Статья 12. Порядок подготовки градостроительных планов земельных участков</w:t>
      </w:r>
      <w:bookmarkEnd w:id="125"/>
      <w:bookmarkEnd w:id="126"/>
      <w:bookmarkEnd w:id="127"/>
      <w:bookmarkEnd w:id="128"/>
      <w:bookmarkEnd w:id="129"/>
      <w:bookmarkEnd w:id="130"/>
      <w:bookmarkEnd w:id="131"/>
      <w:bookmarkEnd w:id="132"/>
      <w:bookmarkEnd w:id="133"/>
      <w:bookmarkEnd w:id="134"/>
      <w:bookmarkEnd w:id="135"/>
      <w:bookmarkEnd w:id="136"/>
    </w:p>
    <w:p w:rsidR="00541771" w:rsidRDefault="00541771" w:rsidP="006E0133">
      <w:pPr>
        <w:spacing w:line="240" w:lineRule="auto"/>
        <w:ind w:firstLine="709"/>
        <w:rPr>
          <w:color w:val="000000" w:themeColor="text1"/>
          <w:sz w:val="28"/>
          <w:szCs w:val="28"/>
        </w:rPr>
      </w:pPr>
    </w:p>
    <w:p w:rsidR="006E5EE1" w:rsidRPr="006E07B1" w:rsidRDefault="00CC0628" w:rsidP="007B04AF">
      <w:pPr>
        <w:spacing w:line="240" w:lineRule="auto"/>
        <w:ind w:firstLine="709"/>
        <w:rPr>
          <w:rFonts w:eastAsiaTheme="minorHAnsi"/>
          <w:color w:val="000000" w:themeColor="text1"/>
          <w:sz w:val="28"/>
          <w:szCs w:val="28"/>
          <w:lang w:eastAsia="en-US"/>
        </w:rPr>
      </w:pPr>
      <w:r w:rsidRPr="006E07B1">
        <w:rPr>
          <w:color w:val="000000" w:themeColor="text1"/>
          <w:sz w:val="28"/>
          <w:szCs w:val="28"/>
        </w:rPr>
        <w:t xml:space="preserve">1. </w:t>
      </w:r>
      <w:r w:rsidR="006E5EE1" w:rsidRPr="006E07B1">
        <w:rPr>
          <w:rFonts w:eastAsiaTheme="minorHAnsi"/>
          <w:color w:val="000000" w:themeColor="text1"/>
          <w:sz w:val="28"/>
          <w:szCs w:val="28"/>
          <w:lang w:eastAsia="en-US"/>
        </w:rPr>
        <w:t>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CC0628" w:rsidRPr="006E07B1" w:rsidRDefault="00CC0628" w:rsidP="007B04AF">
      <w:pPr>
        <w:spacing w:line="240" w:lineRule="auto"/>
        <w:ind w:firstLine="709"/>
        <w:rPr>
          <w:rFonts w:eastAsiaTheme="minorHAnsi"/>
          <w:sz w:val="28"/>
          <w:szCs w:val="28"/>
          <w:lang w:eastAsia="en-US"/>
        </w:rPr>
      </w:pPr>
      <w:r w:rsidRPr="006E07B1">
        <w:rPr>
          <w:color w:val="000000" w:themeColor="text1"/>
          <w:sz w:val="28"/>
          <w:szCs w:val="28"/>
        </w:rPr>
        <w:t xml:space="preserve">2. </w:t>
      </w:r>
      <w:r w:rsidR="006E07B1" w:rsidRPr="006E07B1">
        <w:rPr>
          <w:rFonts w:eastAsiaTheme="minorHAnsi"/>
          <w:color w:val="000000" w:themeColor="text1"/>
          <w:sz w:val="28"/>
          <w:szCs w:val="28"/>
          <w:lang w:eastAsia="en-US"/>
        </w:rPr>
        <w:t>В случае, если земельный участок для размещения объектов федерального значения</w:t>
      </w:r>
      <w:r w:rsidR="006E07B1">
        <w:rPr>
          <w:rFonts w:eastAsiaTheme="minorHAnsi"/>
          <w:sz w:val="28"/>
          <w:szCs w:val="28"/>
          <w:lang w:eastAsia="en-US"/>
        </w:rPr>
        <w:t xml:space="preserve">,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w:t>
      </w:r>
      <w:r w:rsidR="006E07B1">
        <w:rPr>
          <w:rFonts w:eastAsiaTheme="minorHAnsi"/>
          <w:sz w:val="28"/>
          <w:szCs w:val="28"/>
          <w:lang w:eastAsia="en-US"/>
        </w:rPr>
        <w:lastRenderedPageBreak/>
        <w:t>межевания территории и (или) схемы расположения земельного участка или земельных участков на кадастровом плане территории.</w:t>
      </w:r>
    </w:p>
    <w:p w:rsidR="006E07B1" w:rsidRPr="006E07B1" w:rsidRDefault="00CC0628" w:rsidP="007B04AF">
      <w:pPr>
        <w:spacing w:line="240" w:lineRule="auto"/>
        <w:ind w:firstLine="709"/>
        <w:rPr>
          <w:rFonts w:eastAsiaTheme="minorHAnsi"/>
          <w:color w:val="000000" w:themeColor="text1"/>
          <w:sz w:val="28"/>
          <w:szCs w:val="28"/>
          <w:lang w:eastAsia="en-US"/>
        </w:rPr>
      </w:pPr>
      <w:r w:rsidRPr="006E07B1">
        <w:rPr>
          <w:color w:val="000000" w:themeColor="text1"/>
          <w:sz w:val="28"/>
          <w:szCs w:val="28"/>
        </w:rPr>
        <w:t xml:space="preserve">3. </w:t>
      </w:r>
      <w:r w:rsidR="006E07B1" w:rsidRPr="006E07B1">
        <w:rPr>
          <w:rFonts w:eastAsiaTheme="minorHAnsi"/>
          <w:color w:val="000000" w:themeColor="text1"/>
          <w:sz w:val="28"/>
          <w:szCs w:val="28"/>
          <w:lang w:eastAsia="en-US"/>
        </w:rPr>
        <w:t>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предоставляемая правообладателями сетей инженерно-технического обеспечения</w:t>
      </w:r>
      <w:r w:rsidR="006E07B1">
        <w:rPr>
          <w:rFonts w:eastAsiaTheme="minorHAnsi"/>
          <w:color w:val="000000" w:themeColor="text1"/>
          <w:sz w:val="28"/>
          <w:szCs w:val="28"/>
          <w:lang w:eastAsia="en-US"/>
        </w:rPr>
        <w:t>.</w:t>
      </w:r>
    </w:p>
    <w:p w:rsidR="00607333" w:rsidRPr="006E07B1" w:rsidRDefault="00CC0628" w:rsidP="007B04AF">
      <w:pPr>
        <w:spacing w:line="240" w:lineRule="auto"/>
        <w:ind w:firstLine="709"/>
        <w:rPr>
          <w:rFonts w:eastAsiaTheme="minorHAnsi"/>
          <w:sz w:val="28"/>
          <w:szCs w:val="28"/>
          <w:lang w:eastAsia="en-US"/>
        </w:rPr>
      </w:pPr>
      <w:r w:rsidRPr="006E07B1">
        <w:rPr>
          <w:sz w:val="28"/>
          <w:szCs w:val="28"/>
        </w:rPr>
        <w:t xml:space="preserve">4. </w:t>
      </w:r>
      <w:r w:rsidR="00607333" w:rsidRPr="006E07B1">
        <w:rPr>
          <w:rFonts w:eastAsiaTheme="minorHAnsi"/>
          <w:sz w:val="28"/>
          <w:szCs w:val="28"/>
          <w:lang w:eastAsia="en-US"/>
        </w:rPr>
        <w:t>В градостроительном плане земельного участка содержится информация:</w:t>
      </w:r>
    </w:p>
    <w:p w:rsidR="00607333" w:rsidRPr="00607333" w:rsidRDefault="00607333" w:rsidP="007B04AF">
      <w:pPr>
        <w:spacing w:line="240" w:lineRule="auto"/>
        <w:ind w:firstLine="709"/>
        <w:rPr>
          <w:rFonts w:eastAsiaTheme="minorHAnsi"/>
          <w:sz w:val="28"/>
          <w:szCs w:val="28"/>
          <w:lang w:eastAsia="en-US"/>
        </w:rPr>
      </w:pPr>
      <w:r w:rsidRPr="00607333">
        <w:rPr>
          <w:rFonts w:eastAsiaTheme="minorHAnsi"/>
          <w:sz w:val="28"/>
          <w:szCs w:val="28"/>
          <w:lang w:eastAsia="en-US"/>
        </w:rP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607333" w:rsidRDefault="00607333" w:rsidP="007B04AF">
      <w:pPr>
        <w:spacing w:line="240" w:lineRule="auto"/>
        <w:ind w:firstLine="709"/>
        <w:rPr>
          <w:rFonts w:eastAsiaTheme="minorHAnsi"/>
          <w:sz w:val="28"/>
          <w:szCs w:val="28"/>
          <w:lang w:eastAsia="en-US"/>
        </w:rPr>
      </w:pPr>
      <w:r w:rsidRPr="00607333">
        <w:rPr>
          <w:rFonts w:eastAsiaTheme="minorHAnsi"/>
          <w:sz w:val="28"/>
          <w:szCs w:val="28"/>
          <w:lang w:eastAsia="en-US"/>
        </w:rPr>
        <w:t xml:space="preserve">2) о границах земельного участка и о кадастровом номере земельного участка (при его наличии) или в случае, предусмотренном </w:t>
      </w:r>
      <w:hyperlink r:id="rId24" w:history="1">
        <w:r w:rsidRPr="00607333">
          <w:rPr>
            <w:rFonts w:eastAsiaTheme="minorHAnsi"/>
            <w:sz w:val="28"/>
            <w:szCs w:val="28"/>
            <w:lang w:eastAsia="en-US"/>
          </w:rPr>
          <w:t>частью 1.1</w:t>
        </w:r>
      </w:hyperlink>
      <w:r w:rsidRPr="00607333">
        <w:rPr>
          <w:rFonts w:eastAsiaTheme="minorHAnsi"/>
          <w:sz w:val="28"/>
          <w:szCs w:val="28"/>
          <w:lang w:eastAsia="en-US"/>
        </w:rPr>
        <w:t xml:space="preserve"> статьи 57.3 Градостроительного </w:t>
      </w:r>
      <w:r w:rsidR="009B3B11">
        <w:rPr>
          <w:rFonts w:eastAsiaTheme="minorHAnsi"/>
          <w:sz w:val="28"/>
          <w:szCs w:val="28"/>
          <w:lang w:eastAsia="en-US"/>
        </w:rPr>
        <w:t>Кодекса</w:t>
      </w:r>
      <w:r w:rsidRPr="00607333">
        <w:rPr>
          <w:rFonts w:eastAsiaTheme="minorHAnsi"/>
          <w:sz w:val="28"/>
          <w:szCs w:val="28"/>
          <w:lang w:eastAsia="en-US"/>
        </w:rPr>
        <w:t>,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r>
        <w:rPr>
          <w:rFonts w:eastAsiaTheme="minorHAnsi"/>
          <w:sz w:val="28"/>
          <w:szCs w:val="28"/>
          <w:lang w:eastAsia="en-US"/>
        </w:rPr>
        <w:t>;</w:t>
      </w:r>
    </w:p>
    <w:p w:rsidR="00607333" w:rsidRDefault="00607333" w:rsidP="007B04AF">
      <w:pPr>
        <w:spacing w:line="240" w:lineRule="auto"/>
        <w:ind w:firstLine="709"/>
        <w:rPr>
          <w:rFonts w:eastAsiaTheme="minorHAnsi"/>
          <w:sz w:val="28"/>
          <w:szCs w:val="28"/>
          <w:lang w:eastAsia="en-US"/>
        </w:rPr>
      </w:pPr>
      <w:r>
        <w:rPr>
          <w:rFonts w:eastAsiaTheme="minorHAnsi"/>
          <w:sz w:val="28"/>
          <w:szCs w:val="28"/>
          <w:lang w:eastAsia="en-US"/>
        </w:rP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607333" w:rsidRDefault="00607333" w:rsidP="007B04AF">
      <w:pPr>
        <w:spacing w:line="240" w:lineRule="auto"/>
        <w:ind w:firstLine="709"/>
        <w:rPr>
          <w:rFonts w:eastAsiaTheme="minorHAnsi"/>
          <w:sz w:val="28"/>
          <w:szCs w:val="28"/>
          <w:lang w:eastAsia="en-US"/>
        </w:rPr>
      </w:pPr>
      <w:r>
        <w:rPr>
          <w:rFonts w:eastAsiaTheme="minorHAnsi"/>
          <w:sz w:val="28"/>
          <w:szCs w:val="28"/>
          <w:lang w:eastAsia="en-US"/>
        </w:rPr>
        <w:t>4) о минимальных отступах от границ земельного участка, в пределах которых разрешается строительство объектов капитального строительства;</w:t>
      </w:r>
    </w:p>
    <w:p w:rsidR="00607333" w:rsidRDefault="00607333" w:rsidP="007B04AF">
      <w:pPr>
        <w:spacing w:line="240" w:lineRule="auto"/>
        <w:ind w:firstLine="709"/>
        <w:rPr>
          <w:rFonts w:eastAsiaTheme="minorHAnsi"/>
          <w:sz w:val="28"/>
          <w:szCs w:val="28"/>
          <w:lang w:eastAsia="en-US"/>
        </w:rPr>
      </w:pPr>
      <w:r>
        <w:rPr>
          <w:rFonts w:eastAsiaTheme="minorHAnsi"/>
          <w:sz w:val="28"/>
          <w:szCs w:val="28"/>
          <w:lang w:eastAsia="en-US"/>
        </w:rPr>
        <w:t xml:space="preserve">5) об основных, условно разрешенных и вспомогательных видах разрешенного использования земельного участка, установленных в соответствии с </w:t>
      </w:r>
      <w:r w:rsidR="00FF40AA">
        <w:rPr>
          <w:rFonts w:eastAsiaTheme="minorHAnsi"/>
          <w:sz w:val="28"/>
          <w:szCs w:val="28"/>
          <w:lang w:eastAsia="en-US"/>
        </w:rPr>
        <w:t xml:space="preserve">Градостроительным </w:t>
      </w:r>
      <w:r>
        <w:rPr>
          <w:rFonts w:eastAsiaTheme="minorHAnsi"/>
          <w:sz w:val="28"/>
          <w:szCs w:val="28"/>
          <w:lang w:eastAsia="en-US"/>
        </w:rPr>
        <w:t>Кодексом, иным федеральным законом;</w:t>
      </w:r>
    </w:p>
    <w:p w:rsidR="00607333" w:rsidRDefault="00607333" w:rsidP="007B04AF">
      <w:pPr>
        <w:spacing w:line="240" w:lineRule="auto"/>
        <w:ind w:firstLine="709"/>
        <w:rPr>
          <w:rFonts w:eastAsiaTheme="minorHAnsi"/>
          <w:sz w:val="28"/>
          <w:szCs w:val="28"/>
          <w:lang w:eastAsia="en-US"/>
        </w:rPr>
      </w:pPr>
      <w:r>
        <w:rPr>
          <w:rFonts w:eastAsiaTheme="minorHAnsi"/>
          <w:sz w:val="28"/>
          <w:szCs w:val="28"/>
          <w:lang w:eastAsia="en-US"/>
        </w:rPr>
        <w:t>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607333" w:rsidRDefault="00607333" w:rsidP="007B04AF">
      <w:pPr>
        <w:spacing w:line="240" w:lineRule="auto"/>
        <w:ind w:firstLine="709"/>
        <w:rPr>
          <w:rFonts w:eastAsiaTheme="minorHAnsi"/>
          <w:sz w:val="28"/>
          <w:szCs w:val="28"/>
          <w:lang w:eastAsia="en-US"/>
        </w:rPr>
      </w:pPr>
      <w:r>
        <w:rPr>
          <w:rFonts w:eastAsiaTheme="minorHAnsi"/>
          <w:sz w:val="28"/>
          <w:szCs w:val="28"/>
          <w:lang w:eastAsia="en-US"/>
        </w:rPr>
        <w:t xml:space="preserve">7) о требованиях к назначению, параметрам и размещению объекта </w:t>
      </w:r>
      <w:r w:rsidRPr="00607333">
        <w:rPr>
          <w:rFonts w:eastAsiaTheme="minorHAnsi"/>
          <w:sz w:val="28"/>
          <w:szCs w:val="28"/>
          <w:lang w:eastAsia="en-US"/>
        </w:rPr>
        <w:t xml:space="preserve">капитального строительства на указанном земельном участке, установленных в соответствии с </w:t>
      </w:r>
      <w:hyperlink r:id="rId25" w:history="1">
        <w:r w:rsidRPr="00607333">
          <w:rPr>
            <w:rFonts w:eastAsiaTheme="minorHAnsi"/>
            <w:sz w:val="28"/>
            <w:szCs w:val="28"/>
            <w:lang w:eastAsia="en-US"/>
          </w:rPr>
          <w:t>частью 7 статьи 36</w:t>
        </w:r>
      </w:hyperlink>
      <w:r w:rsidRPr="00607333">
        <w:rPr>
          <w:rFonts w:eastAsiaTheme="minorHAnsi"/>
          <w:sz w:val="28"/>
          <w:szCs w:val="28"/>
          <w:lang w:eastAsia="en-US"/>
        </w:rPr>
        <w:t xml:space="preserve"> </w:t>
      </w:r>
      <w:r w:rsidR="00741E18">
        <w:rPr>
          <w:rFonts w:eastAsiaTheme="minorHAnsi"/>
          <w:sz w:val="28"/>
          <w:szCs w:val="28"/>
          <w:lang w:eastAsia="en-US"/>
        </w:rPr>
        <w:t>Градостроительного</w:t>
      </w:r>
      <w:r w:rsidRPr="00607333">
        <w:rPr>
          <w:rFonts w:eastAsiaTheme="minorHAnsi"/>
          <w:sz w:val="28"/>
          <w:szCs w:val="28"/>
          <w:lang w:eastAsia="en-US"/>
        </w:rPr>
        <w:t xml:space="preserve"> </w:t>
      </w:r>
      <w:r w:rsidR="009B3B11">
        <w:rPr>
          <w:rFonts w:eastAsiaTheme="minorHAnsi"/>
          <w:sz w:val="28"/>
          <w:szCs w:val="28"/>
          <w:lang w:eastAsia="en-US"/>
        </w:rPr>
        <w:t>Кодекса</w:t>
      </w:r>
      <w:r w:rsidRPr="00607333">
        <w:rPr>
          <w:rFonts w:eastAsiaTheme="minorHAnsi"/>
          <w:sz w:val="28"/>
          <w:szCs w:val="28"/>
          <w:lang w:eastAsia="en-US"/>
        </w:rPr>
        <w:t xml:space="preserve">,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w:t>
      </w:r>
      <w:r w:rsidRPr="00607333">
        <w:rPr>
          <w:rFonts w:eastAsiaTheme="minorHAnsi"/>
          <w:sz w:val="28"/>
          <w:szCs w:val="28"/>
          <w:lang w:eastAsia="en-US"/>
        </w:rPr>
        <w:lastRenderedPageBreak/>
        <w:t xml:space="preserve">предусмотренного </w:t>
      </w:r>
      <w:hyperlink w:anchor="Par11" w:history="1">
        <w:r w:rsidRPr="00607333">
          <w:rPr>
            <w:rFonts w:eastAsiaTheme="minorHAnsi"/>
            <w:sz w:val="28"/>
            <w:szCs w:val="28"/>
            <w:lang w:eastAsia="en-US"/>
          </w:rPr>
          <w:t>пунктом 7.1</w:t>
        </w:r>
      </w:hyperlink>
      <w:r w:rsidRPr="00607333">
        <w:rPr>
          <w:rFonts w:eastAsiaTheme="minorHAnsi"/>
          <w:sz w:val="28"/>
          <w:szCs w:val="28"/>
          <w:lang w:eastAsia="en-US"/>
        </w:rPr>
        <w:t>;</w:t>
      </w:r>
    </w:p>
    <w:p w:rsidR="00607333" w:rsidRDefault="00607333" w:rsidP="007B04AF">
      <w:pPr>
        <w:spacing w:line="240" w:lineRule="auto"/>
        <w:ind w:firstLine="709"/>
        <w:rPr>
          <w:rFonts w:eastAsiaTheme="minorHAnsi"/>
          <w:sz w:val="28"/>
          <w:szCs w:val="28"/>
          <w:lang w:eastAsia="en-US"/>
        </w:rPr>
      </w:pPr>
      <w:bookmarkStart w:id="137" w:name="Par11"/>
      <w:bookmarkEnd w:id="137"/>
      <w:r>
        <w:rPr>
          <w:rFonts w:eastAsiaTheme="minorHAnsi"/>
          <w:sz w:val="28"/>
          <w:szCs w:val="28"/>
          <w:lang w:eastAsia="en-US"/>
        </w:rPr>
        <w:t>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607333" w:rsidRDefault="00607333" w:rsidP="007B04AF">
      <w:pPr>
        <w:spacing w:line="240" w:lineRule="auto"/>
        <w:ind w:firstLine="709"/>
        <w:rPr>
          <w:rFonts w:eastAsiaTheme="minorHAnsi"/>
          <w:sz w:val="28"/>
          <w:szCs w:val="28"/>
          <w:lang w:eastAsia="en-US"/>
        </w:rPr>
      </w:pPr>
      <w:r>
        <w:rPr>
          <w:rFonts w:eastAsiaTheme="minorHAnsi"/>
          <w:sz w:val="28"/>
          <w:szCs w:val="28"/>
          <w:lang w:eastAsia="en-US"/>
        </w:rPr>
        <w:t>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комплексного развития территории;</w:t>
      </w:r>
    </w:p>
    <w:p w:rsidR="00607333" w:rsidRDefault="00607333" w:rsidP="007B04AF">
      <w:pPr>
        <w:spacing w:line="240" w:lineRule="auto"/>
        <w:ind w:firstLine="709"/>
        <w:rPr>
          <w:rFonts w:eastAsiaTheme="minorHAnsi"/>
          <w:sz w:val="28"/>
          <w:szCs w:val="28"/>
          <w:lang w:eastAsia="en-US"/>
        </w:rPr>
      </w:pPr>
      <w:r>
        <w:rPr>
          <w:rFonts w:eastAsiaTheme="minorHAnsi"/>
          <w:sz w:val="28"/>
          <w:szCs w:val="28"/>
          <w:lang w:eastAsia="en-US"/>
        </w:rPr>
        <w:t>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607333" w:rsidRDefault="00607333" w:rsidP="007B04AF">
      <w:pPr>
        <w:spacing w:line="240" w:lineRule="auto"/>
        <w:ind w:firstLine="709"/>
        <w:rPr>
          <w:rFonts w:eastAsiaTheme="minorHAnsi"/>
          <w:sz w:val="28"/>
          <w:szCs w:val="28"/>
          <w:lang w:eastAsia="en-US"/>
        </w:rPr>
      </w:pPr>
      <w:r>
        <w:rPr>
          <w:rFonts w:eastAsiaTheme="minorHAnsi"/>
          <w:sz w:val="28"/>
          <w:szCs w:val="28"/>
          <w:lang w:eastAsia="en-US"/>
        </w:rPr>
        <w:t>10) о границах зон с особыми условиями использования территорий, если земельный участок полностью или частично расположен в границах таких зон;</w:t>
      </w:r>
    </w:p>
    <w:p w:rsidR="00607333" w:rsidRDefault="00607333" w:rsidP="007B04AF">
      <w:pPr>
        <w:spacing w:line="240" w:lineRule="auto"/>
        <w:ind w:firstLine="709"/>
        <w:rPr>
          <w:rFonts w:eastAsiaTheme="minorHAnsi"/>
          <w:sz w:val="28"/>
          <w:szCs w:val="28"/>
          <w:lang w:eastAsia="en-US"/>
        </w:rPr>
      </w:pPr>
      <w:r>
        <w:rPr>
          <w:rFonts w:eastAsiaTheme="minorHAnsi"/>
          <w:sz w:val="28"/>
          <w:szCs w:val="28"/>
          <w:lang w:eastAsia="en-US"/>
        </w:rPr>
        <w:t>11) о границах публичных сервитутов;</w:t>
      </w:r>
    </w:p>
    <w:p w:rsidR="00607333" w:rsidRDefault="00607333" w:rsidP="007B04AF">
      <w:pPr>
        <w:spacing w:line="240" w:lineRule="auto"/>
        <w:ind w:firstLine="709"/>
        <w:rPr>
          <w:rFonts w:eastAsiaTheme="minorHAnsi"/>
          <w:sz w:val="28"/>
          <w:szCs w:val="28"/>
          <w:lang w:eastAsia="en-US"/>
        </w:rPr>
      </w:pPr>
      <w:r>
        <w:rPr>
          <w:rFonts w:eastAsiaTheme="minorHAnsi"/>
          <w:sz w:val="28"/>
          <w:szCs w:val="28"/>
          <w:lang w:eastAsia="en-US"/>
        </w:rPr>
        <w:t>12) о номере и (или) наименовании элемента планировочной структуры, в границах которого расположен земельный участок;</w:t>
      </w:r>
    </w:p>
    <w:p w:rsidR="00607333" w:rsidRDefault="00607333" w:rsidP="007B04AF">
      <w:pPr>
        <w:spacing w:line="240" w:lineRule="auto"/>
        <w:ind w:firstLine="709"/>
        <w:rPr>
          <w:rFonts w:eastAsiaTheme="minorHAnsi"/>
          <w:sz w:val="28"/>
          <w:szCs w:val="28"/>
          <w:lang w:eastAsia="en-US"/>
        </w:rPr>
      </w:pPr>
      <w:r>
        <w:rPr>
          <w:rFonts w:eastAsiaTheme="minorHAnsi"/>
          <w:sz w:val="28"/>
          <w:szCs w:val="28"/>
          <w:lang w:eastAsia="en-US"/>
        </w:rPr>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607333" w:rsidRDefault="00607333" w:rsidP="007B04AF">
      <w:pPr>
        <w:spacing w:line="240" w:lineRule="auto"/>
        <w:ind w:firstLine="709"/>
        <w:rPr>
          <w:rFonts w:eastAsiaTheme="minorHAnsi"/>
          <w:sz w:val="28"/>
          <w:szCs w:val="28"/>
          <w:lang w:eastAsia="en-US"/>
        </w:rPr>
      </w:pPr>
      <w:r>
        <w:rPr>
          <w:rFonts w:eastAsiaTheme="minorHAnsi"/>
          <w:sz w:val="28"/>
          <w:szCs w:val="28"/>
          <w:lang w:eastAsia="en-US"/>
        </w:rPr>
        <w:t>14) о наличии или отсутствии в границах земельного участка объектов культурного наследия, о границах территорий таких объектов;</w:t>
      </w:r>
    </w:p>
    <w:p w:rsidR="00607333" w:rsidRDefault="00607333" w:rsidP="007B04AF">
      <w:pPr>
        <w:spacing w:line="240" w:lineRule="auto"/>
        <w:ind w:firstLine="709"/>
        <w:rPr>
          <w:rFonts w:eastAsiaTheme="minorHAnsi"/>
          <w:sz w:val="28"/>
          <w:szCs w:val="28"/>
          <w:lang w:eastAsia="en-US"/>
        </w:rPr>
      </w:pPr>
      <w:r>
        <w:rPr>
          <w:rFonts w:eastAsiaTheme="minorHAnsi"/>
          <w:sz w:val="28"/>
          <w:szCs w:val="28"/>
          <w:lang w:eastAsia="en-US"/>
        </w:rPr>
        <w:t>15)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w:t>
      </w:r>
    </w:p>
    <w:p w:rsidR="00607333" w:rsidRPr="00BC0A24" w:rsidRDefault="00607333" w:rsidP="007B04AF">
      <w:pPr>
        <w:spacing w:line="240" w:lineRule="auto"/>
        <w:ind w:firstLine="709"/>
        <w:rPr>
          <w:rFonts w:eastAsiaTheme="minorHAnsi"/>
          <w:sz w:val="28"/>
          <w:szCs w:val="28"/>
          <w:lang w:eastAsia="en-US"/>
        </w:rPr>
      </w:pPr>
      <w:r w:rsidRPr="00BC0A24">
        <w:rPr>
          <w:rFonts w:eastAsiaTheme="minorHAnsi"/>
          <w:sz w:val="28"/>
          <w:szCs w:val="28"/>
          <w:lang w:eastAsia="en-US"/>
        </w:rP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CC0628" w:rsidRPr="00BC0A24" w:rsidRDefault="00607333" w:rsidP="007B04AF">
      <w:pPr>
        <w:spacing w:line="240" w:lineRule="auto"/>
        <w:ind w:firstLine="709"/>
        <w:rPr>
          <w:rFonts w:eastAsiaTheme="minorHAnsi"/>
          <w:sz w:val="28"/>
          <w:szCs w:val="28"/>
          <w:lang w:eastAsia="en-US"/>
        </w:rPr>
      </w:pPr>
      <w:r w:rsidRPr="00BC0A24">
        <w:rPr>
          <w:rFonts w:eastAsiaTheme="minorHAnsi"/>
          <w:sz w:val="28"/>
          <w:szCs w:val="28"/>
          <w:lang w:eastAsia="en-US"/>
        </w:rPr>
        <w:t>17) о красных линиях.</w:t>
      </w:r>
    </w:p>
    <w:p w:rsidR="00CC0628" w:rsidRPr="00BC0A24" w:rsidRDefault="006E5EE1" w:rsidP="007B04AF">
      <w:pPr>
        <w:spacing w:line="240" w:lineRule="auto"/>
        <w:ind w:firstLine="709"/>
        <w:rPr>
          <w:color w:val="000000" w:themeColor="text1"/>
          <w:sz w:val="28"/>
          <w:szCs w:val="28"/>
        </w:rPr>
      </w:pPr>
      <w:r w:rsidRPr="00BC0A24">
        <w:rPr>
          <w:color w:val="000000" w:themeColor="text1"/>
          <w:sz w:val="28"/>
          <w:szCs w:val="28"/>
        </w:rPr>
        <w:t>5</w:t>
      </w:r>
      <w:r w:rsidR="00CC0628" w:rsidRPr="00BC0A24">
        <w:rPr>
          <w:color w:val="000000" w:themeColor="text1"/>
          <w:sz w:val="28"/>
          <w:szCs w:val="28"/>
        </w:rPr>
        <w:t xml:space="preserve">. Градостроительные планы земельных участков утверждаются в установленном порядке главой района. </w:t>
      </w:r>
    </w:p>
    <w:p w:rsidR="00CC0628" w:rsidRPr="00BC0A24" w:rsidRDefault="006E5EE1" w:rsidP="007B04AF">
      <w:pPr>
        <w:spacing w:line="240" w:lineRule="auto"/>
        <w:ind w:firstLine="709"/>
        <w:rPr>
          <w:color w:val="000000" w:themeColor="text1"/>
          <w:sz w:val="28"/>
          <w:szCs w:val="28"/>
        </w:rPr>
      </w:pPr>
      <w:r w:rsidRPr="00BC0A24">
        <w:rPr>
          <w:color w:val="000000" w:themeColor="text1"/>
          <w:sz w:val="28"/>
          <w:szCs w:val="28"/>
        </w:rPr>
        <w:t>6</w:t>
      </w:r>
      <w:r w:rsidR="00CC0628" w:rsidRPr="00BC0A24">
        <w:rPr>
          <w:color w:val="000000" w:themeColor="text1"/>
          <w:sz w:val="28"/>
          <w:szCs w:val="28"/>
        </w:rPr>
        <w:t>. Градостроительные планы земельных участков являются основанием для подготовки проектной документации для строительства, реконструкции объектов капитального строительства, выдачи разрешений на строительство, выдачи разрешений на ввод объектов в эксплуатацию.</w:t>
      </w:r>
    </w:p>
    <w:p w:rsidR="002A4C8A" w:rsidRPr="00BC0A24" w:rsidRDefault="006E5EE1" w:rsidP="007B04AF">
      <w:pPr>
        <w:spacing w:line="240" w:lineRule="auto"/>
        <w:ind w:firstLine="709"/>
        <w:rPr>
          <w:rFonts w:eastAsiaTheme="minorHAnsi"/>
          <w:sz w:val="28"/>
          <w:szCs w:val="28"/>
          <w:lang w:eastAsia="en-US"/>
        </w:rPr>
      </w:pPr>
      <w:r w:rsidRPr="00BC0A24">
        <w:rPr>
          <w:sz w:val="28"/>
          <w:szCs w:val="28"/>
        </w:rPr>
        <w:t>7</w:t>
      </w:r>
      <w:r w:rsidR="002A4C8A" w:rsidRPr="00BC0A24">
        <w:rPr>
          <w:sz w:val="28"/>
          <w:szCs w:val="28"/>
        </w:rPr>
        <w:t xml:space="preserve">. </w:t>
      </w:r>
      <w:hyperlink r:id="rId26" w:history="1">
        <w:r w:rsidR="002A4C8A" w:rsidRPr="00BC0A24">
          <w:rPr>
            <w:rFonts w:eastAsiaTheme="minorHAnsi"/>
            <w:sz w:val="28"/>
            <w:szCs w:val="28"/>
            <w:lang w:eastAsia="en-US"/>
          </w:rPr>
          <w:t>Форма</w:t>
        </w:r>
      </w:hyperlink>
      <w:r w:rsidR="002A4C8A" w:rsidRPr="00BC0A24">
        <w:rPr>
          <w:rFonts w:eastAsiaTheme="minorHAnsi"/>
          <w:sz w:val="28"/>
          <w:szCs w:val="28"/>
          <w:lang w:eastAsia="en-US"/>
        </w:rPr>
        <w:t xml:space="preserve"> градостроительного плана земельного участка, </w:t>
      </w:r>
      <w:hyperlink r:id="rId27" w:history="1">
        <w:r w:rsidR="002A4C8A" w:rsidRPr="00BC0A24">
          <w:rPr>
            <w:rFonts w:eastAsiaTheme="minorHAnsi"/>
            <w:sz w:val="28"/>
            <w:szCs w:val="28"/>
            <w:lang w:eastAsia="en-US"/>
          </w:rPr>
          <w:t>порядок</w:t>
        </w:r>
      </w:hyperlink>
      <w:r w:rsidR="002A4C8A" w:rsidRPr="00BC0A24">
        <w:rPr>
          <w:rFonts w:eastAsiaTheme="minorHAnsi"/>
          <w:sz w:val="28"/>
          <w:szCs w:val="28"/>
          <w:lang w:eastAsia="en-US"/>
        </w:rPr>
        <w:t xml:space="preserve"> ее заполнения, </w:t>
      </w:r>
      <w:hyperlink r:id="rId28" w:history="1">
        <w:r w:rsidR="002A4C8A" w:rsidRPr="00BC0A24">
          <w:rPr>
            <w:rFonts w:eastAsiaTheme="minorHAnsi"/>
            <w:sz w:val="28"/>
            <w:szCs w:val="28"/>
            <w:lang w:eastAsia="en-US"/>
          </w:rPr>
          <w:t>порядок</w:t>
        </w:r>
      </w:hyperlink>
      <w:r w:rsidR="002A4C8A" w:rsidRPr="00BC0A24">
        <w:rPr>
          <w:rFonts w:eastAsiaTheme="minorHAnsi"/>
          <w:sz w:val="28"/>
          <w:szCs w:val="28"/>
          <w:lang w:eastAsia="en-US"/>
        </w:rPr>
        <w:t xml:space="preserve"> присвоения номеров градостроительным планам земельных участков устанавливаются уполномоченным Правительством Российской Федерации федеральным органом исполнительной власти.</w:t>
      </w:r>
    </w:p>
    <w:p w:rsidR="002A4C8A" w:rsidRPr="00BC0A24" w:rsidRDefault="006E5EE1" w:rsidP="007B04AF">
      <w:pPr>
        <w:spacing w:line="240" w:lineRule="auto"/>
        <w:ind w:firstLine="709"/>
        <w:rPr>
          <w:rFonts w:eastAsiaTheme="minorHAnsi"/>
          <w:sz w:val="28"/>
          <w:szCs w:val="28"/>
          <w:lang w:eastAsia="en-US"/>
        </w:rPr>
      </w:pPr>
      <w:r w:rsidRPr="00BC0A24">
        <w:rPr>
          <w:rFonts w:eastAsiaTheme="minorHAnsi"/>
          <w:sz w:val="28"/>
          <w:szCs w:val="28"/>
          <w:lang w:eastAsia="en-US"/>
        </w:rPr>
        <w:t>8</w:t>
      </w:r>
      <w:r w:rsidR="002A4C8A" w:rsidRPr="00BC0A24">
        <w:rPr>
          <w:rFonts w:eastAsiaTheme="minorHAnsi"/>
          <w:sz w:val="28"/>
          <w:szCs w:val="28"/>
          <w:lang w:eastAsia="en-US"/>
        </w:rPr>
        <w:t xml:space="preserve">. Информация, указанная в градостроительном плане земельного участка, </w:t>
      </w:r>
      <w:r w:rsidR="002A4C8A" w:rsidRPr="00BC0A24">
        <w:rPr>
          <w:rFonts w:eastAsiaTheme="minorHAnsi"/>
          <w:sz w:val="28"/>
          <w:szCs w:val="28"/>
          <w:lang w:eastAsia="en-US"/>
        </w:rPr>
        <w:lastRenderedPageBreak/>
        <w:t>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rsidR="001813E0" w:rsidRPr="00BC0A24" w:rsidRDefault="001813E0" w:rsidP="00D62EE5">
      <w:pPr>
        <w:rPr>
          <w:rFonts w:eastAsiaTheme="minorHAnsi"/>
          <w:sz w:val="28"/>
          <w:szCs w:val="28"/>
          <w:lang w:eastAsia="en-US"/>
        </w:rPr>
      </w:pPr>
    </w:p>
    <w:p w:rsidR="00CC0628" w:rsidRPr="00BC0A24" w:rsidRDefault="00CC0628" w:rsidP="001813E0">
      <w:pPr>
        <w:pStyle w:val="afa"/>
        <w:tabs>
          <w:tab w:val="left" w:pos="1701"/>
        </w:tabs>
        <w:spacing w:after="0" w:line="240" w:lineRule="auto"/>
        <w:ind w:firstLine="709"/>
        <w:jc w:val="both"/>
        <w:outlineLvl w:val="0"/>
        <w:rPr>
          <w:bCs/>
          <w:color w:val="auto"/>
        </w:rPr>
      </w:pPr>
      <w:bookmarkStart w:id="138" w:name="_Toc429415674"/>
      <w:bookmarkStart w:id="139" w:name="_Toc468351518"/>
      <w:bookmarkStart w:id="140" w:name="_Toc114217589"/>
      <w:bookmarkStart w:id="141" w:name="_Toc196878906"/>
      <w:bookmarkStart w:id="142" w:name="_Toc312188802"/>
      <w:r w:rsidRPr="00BC0A24">
        <w:rPr>
          <w:bCs/>
          <w:color w:val="auto"/>
        </w:rPr>
        <w:t>Глава 5. Положение о проведении публичных слушаний по вопросам землепользования и застройки</w:t>
      </w:r>
      <w:bookmarkEnd w:id="138"/>
      <w:bookmarkEnd w:id="139"/>
      <w:bookmarkEnd w:id="140"/>
    </w:p>
    <w:p w:rsidR="00CC0628" w:rsidRPr="00BC0A24" w:rsidRDefault="00CC0628" w:rsidP="001813E0">
      <w:pPr>
        <w:pStyle w:val="3"/>
        <w:keepLines w:val="0"/>
        <w:suppressAutoHyphens/>
        <w:spacing w:before="180" w:after="120" w:line="240" w:lineRule="auto"/>
        <w:ind w:firstLine="709"/>
        <w:rPr>
          <w:rFonts w:ascii="Times New Roman" w:eastAsia="Times New Roman" w:hAnsi="Times New Roman" w:cs="Times New Roman"/>
          <w:bCs w:val="0"/>
          <w:color w:val="auto"/>
          <w:sz w:val="28"/>
          <w:szCs w:val="28"/>
          <w:lang w:eastAsia="ar-SA"/>
        </w:rPr>
      </w:pPr>
      <w:bookmarkStart w:id="143" w:name="_Toc282347524"/>
      <w:bookmarkStart w:id="144" w:name="_Toc321209563"/>
      <w:bookmarkStart w:id="145" w:name="_Toc339819808"/>
      <w:bookmarkStart w:id="146" w:name="_Toc379293264"/>
      <w:bookmarkStart w:id="147" w:name="_Toc380581541"/>
      <w:bookmarkStart w:id="148" w:name="_Toc392516673"/>
      <w:bookmarkStart w:id="149" w:name="_Toc400454220"/>
      <w:bookmarkStart w:id="150" w:name="_Toc410315198"/>
      <w:bookmarkStart w:id="151" w:name="_Toc424120757"/>
      <w:bookmarkStart w:id="152" w:name="_Toc429415675"/>
      <w:bookmarkStart w:id="153" w:name="_Toc468351519"/>
      <w:bookmarkStart w:id="154" w:name="_Toc114217590"/>
      <w:bookmarkEnd w:id="141"/>
      <w:bookmarkEnd w:id="142"/>
      <w:r w:rsidRPr="00BC0A24">
        <w:rPr>
          <w:rFonts w:ascii="Times New Roman" w:eastAsia="Times New Roman" w:hAnsi="Times New Roman" w:cs="Times New Roman"/>
          <w:bCs w:val="0"/>
          <w:color w:val="auto"/>
          <w:sz w:val="28"/>
          <w:szCs w:val="28"/>
          <w:lang w:eastAsia="ar-SA"/>
        </w:rPr>
        <w:t>Статья 13. Общие положения организации и проведения публичных слушаний по вопросам градостроительной деятельности, регулирования землепользования и застройки</w:t>
      </w:r>
      <w:bookmarkEnd w:id="143"/>
      <w:bookmarkEnd w:id="144"/>
      <w:bookmarkEnd w:id="145"/>
      <w:bookmarkEnd w:id="146"/>
      <w:bookmarkEnd w:id="147"/>
      <w:bookmarkEnd w:id="148"/>
      <w:bookmarkEnd w:id="149"/>
      <w:bookmarkEnd w:id="150"/>
      <w:bookmarkEnd w:id="151"/>
      <w:bookmarkEnd w:id="152"/>
      <w:bookmarkEnd w:id="153"/>
      <w:bookmarkEnd w:id="154"/>
    </w:p>
    <w:p w:rsidR="00CC0628" w:rsidRPr="00BC0A24" w:rsidRDefault="00CC0628" w:rsidP="00D05C97">
      <w:pPr>
        <w:pStyle w:val="ac"/>
        <w:rPr>
          <w:color w:val="000000" w:themeColor="text1"/>
          <w:sz w:val="28"/>
          <w:szCs w:val="28"/>
          <w:lang w:val="ru-RU"/>
        </w:rPr>
      </w:pPr>
      <w:r w:rsidRPr="00BC0A24">
        <w:rPr>
          <w:sz w:val="28"/>
          <w:szCs w:val="28"/>
          <w:lang w:val="ru-RU"/>
        </w:rPr>
        <w:t xml:space="preserve">1. </w:t>
      </w:r>
      <w:r w:rsidRPr="00BC0A24">
        <w:rPr>
          <w:color w:val="000000" w:themeColor="text1"/>
          <w:sz w:val="28"/>
          <w:szCs w:val="28"/>
          <w:lang w:val="ru-RU"/>
        </w:rPr>
        <w:t>Публичные слушания по вопросам землепользования и застройки Духовницкого муниципального образования (далее – публичные слушания) проводятся 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CC0628" w:rsidRPr="00BC0A24" w:rsidRDefault="00CC0628" w:rsidP="00D05C97">
      <w:pPr>
        <w:pStyle w:val="ac"/>
        <w:rPr>
          <w:color w:val="000000" w:themeColor="text1"/>
          <w:sz w:val="28"/>
          <w:szCs w:val="28"/>
          <w:lang w:val="ru-RU"/>
        </w:rPr>
      </w:pPr>
      <w:r w:rsidRPr="00BC0A24">
        <w:rPr>
          <w:color w:val="000000" w:themeColor="text1"/>
          <w:sz w:val="28"/>
          <w:szCs w:val="28"/>
          <w:lang w:val="ru-RU"/>
        </w:rPr>
        <w:t>2. Публичные слушания проводятся в случаях:</w:t>
      </w:r>
    </w:p>
    <w:p w:rsidR="00CC0628" w:rsidRPr="00BC0A24" w:rsidRDefault="00CC0628" w:rsidP="002F38C8">
      <w:pPr>
        <w:pStyle w:val="ac"/>
        <w:numPr>
          <w:ilvl w:val="0"/>
          <w:numId w:val="1"/>
        </w:numPr>
        <w:tabs>
          <w:tab w:val="left" w:pos="1134"/>
        </w:tabs>
        <w:ind w:left="0" w:firstLine="709"/>
        <w:rPr>
          <w:color w:val="000000" w:themeColor="text1"/>
          <w:sz w:val="28"/>
          <w:szCs w:val="28"/>
          <w:lang w:val="ru-RU"/>
        </w:rPr>
      </w:pPr>
      <w:r w:rsidRPr="00BC0A24">
        <w:rPr>
          <w:color w:val="000000" w:themeColor="text1"/>
          <w:sz w:val="28"/>
          <w:szCs w:val="28"/>
          <w:lang w:val="ru-RU"/>
        </w:rPr>
        <w:t>предоставления разрешения на условно разрешенный вид использования земельного участка или объекта капитального строительства;</w:t>
      </w:r>
    </w:p>
    <w:p w:rsidR="00CC0628" w:rsidRPr="00BC0A24" w:rsidRDefault="00CC0628" w:rsidP="002F38C8">
      <w:pPr>
        <w:pStyle w:val="ac"/>
        <w:numPr>
          <w:ilvl w:val="0"/>
          <w:numId w:val="1"/>
        </w:numPr>
        <w:tabs>
          <w:tab w:val="left" w:pos="1134"/>
        </w:tabs>
        <w:ind w:left="0" w:firstLine="709"/>
        <w:rPr>
          <w:color w:val="000000" w:themeColor="text1"/>
          <w:sz w:val="28"/>
          <w:szCs w:val="28"/>
          <w:lang w:val="ru-RU"/>
        </w:rPr>
      </w:pPr>
      <w:r w:rsidRPr="00BC0A24">
        <w:rPr>
          <w:color w:val="000000" w:themeColor="text1"/>
          <w:sz w:val="28"/>
          <w:szCs w:val="28"/>
          <w:lang w:val="ru-RU"/>
        </w:rPr>
        <w:t>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CC0628" w:rsidRPr="00BC0A24" w:rsidRDefault="00CC0628" w:rsidP="002F38C8">
      <w:pPr>
        <w:pStyle w:val="ac"/>
        <w:numPr>
          <w:ilvl w:val="0"/>
          <w:numId w:val="1"/>
        </w:numPr>
        <w:tabs>
          <w:tab w:val="left" w:pos="1134"/>
        </w:tabs>
        <w:ind w:left="0" w:firstLine="709"/>
        <w:rPr>
          <w:color w:val="000000" w:themeColor="text1"/>
          <w:sz w:val="28"/>
          <w:szCs w:val="28"/>
          <w:lang w:val="ru-RU"/>
        </w:rPr>
      </w:pPr>
      <w:r w:rsidRPr="00BC0A24">
        <w:rPr>
          <w:color w:val="000000" w:themeColor="text1"/>
          <w:sz w:val="28"/>
          <w:szCs w:val="28"/>
          <w:lang w:val="ru-RU"/>
        </w:rPr>
        <w:t>подготовки проекта Генерального плана поселения, в том числе внесения в него изменений;</w:t>
      </w:r>
    </w:p>
    <w:p w:rsidR="00CC0628" w:rsidRPr="00BC0A24" w:rsidRDefault="00CC0628" w:rsidP="002F38C8">
      <w:pPr>
        <w:pStyle w:val="ac"/>
        <w:numPr>
          <w:ilvl w:val="0"/>
          <w:numId w:val="1"/>
        </w:numPr>
        <w:tabs>
          <w:tab w:val="left" w:pos="1134"/>
        </w:tabs>
        <w:ind w:left="0" w:firstLine="709"/>
        <w:rPr>
          <w:color w:val="000000" w:themeColor="text1"/>
          <w:sz w:val="28"/>
          <w:szCs w:val="28"/>
          <w:lang w:val="ru-RU"/>
        </w:rPr>
      </w:pPr>
      <w:r w:rsidRPr="00BC0A24">
        <w:rPr>
          <w:color w:val="000000" w:themeColor="text1"/>
          <w:sz w:val="28"/>
          <w:szCs w:val="28"/>
          <w:lang w:val="ru-RU"/>
        </w:rPr>
        <w:t>подготовки проектов планировки и проектов межевания для размещения объектов капитального строительства местного значения на территории Духовницкого муниципального образования;</w:t>
      </w:r>
    </w:p>
    <w:p w:rsidR="00CC0628" w:rsidRPr="00BC0A24" w:rsidRDefault="00CC0628" w:rsidP="002F38C8">
      <w:pPr>
        <w:pStyle w:val="ac"/>
        <w:numPr>
          <w:ilvl w:val="0"/>
          <w:numId w:val="1"/>
        </w:numPr>
        <w:tabs>
          <w:tab w:val="left" w:pos="1134"/>
        </w:tabs>
        <w:ind w:left="0" w:firstLine="709"/>
        <w:rPr>
          <w:color w:val="000000" w:themeColor="text1"/>
          <w:sz w:val="28"/>
          <w:szCs w:val="28"/>
          <w:lang w:val="ru-RU"/>
        </w:rPr>
      </w:pPr>
      <w:r w:rsidRPr="00BC0A24">
        <w:rPr>
          <w:color w:val="000000" w:themeColor="text1"/>
          <w:sz w:val="28"/>
          <w:szCs w:val="28"/>
          <w:lang w:val="ru-RU"/>
        </w:rPr>
        <w:t>подготовки проекта Правила землепользования и застройки Духовницкого муниципального образования, в том числе внесения в них изменений;</w:t>
      </w:r>
    </w:p>
    <w:p w:rsidR="00CC0628" w:rsidRPr="00BC0A24" w:rsidRDefault="00CC0628" w:rsidP="002F38C8">
      <w:pPr>
        <w:pStyle w:val="ac"/>
        <w:numPr>
          <w:ilvl w:val="0"/>
          <w:numId w:val="1"/>
        </w:numPr>
        <w:tabs>
          <w:tab w:val="left" w:pos="1134"/>
        </w:tabs>
        <w:ind w:left="0" w:firstLine="709"/>
        <w:rPr>
          <w:color w:val="000000" w:themeColor="text1"/>
          <w:sz w:val="28"/>
          <w:szCs w:val="28"/>
          <w:lang w:val="ru-RU"/>
        </w:rPr>
      </w:pPr>
      <w:r w:rsidRPr="00BC0A24">
        <w:rPr>
          <w:color w:val="000000" w:themeColor="text1"/>
          <w:sz w:val="28"/>
          <w:szCs w:val="28"/>
          <w:lang w:val="ru-RU"/>
        </w:rPr>
        <w:t>установления (прекращения) публичных сервитутов.</w:t>
      </w:r>
    </w:p>
    <w:p w:rsidR="00CC0628" w:rsidRPr="00BC0A24" w:rsidRDefault="00CC0628" w:rsidP="00D05C97">
      <w:pPr>
        <w:pStyle w:val="ac"/>
        <w:rPr>
          <w:color w:val="000000" w:themeColor="text1"/>
          <w:sz w:val="28"/>
          <w:szCs w:val="28"/>
          <w:lang w:val="ru-RU"/>
        </w:rPr>
      </w:pPr>
      <w:r w:rsidRPr="00BC0A24">
        <w:rPr>
          <w:sz w:val="28"/>
          <w:szCs w:val="28"/>
          <w:lang w:val="ru-RU"/>
        </w:rPr>
        <w:t xml:space="preserve">3. </w:t>
      </w:r>
      <w:r w:rsidRPr="00BC0A24">
        <w:rPr>
          <w:color w:val="000000" w:themeColor="text1"/>
          <w:sz w:val="28"/>
          <w:szCs w:val="28"/>
          <w:lang w:val="ru-RU"/>
        </w:rPr>
        <w:t xml:space="preserve">Публичные слушания проводятся </w:t>
      </w:r>
      <w:r w:rsidR="00BC0A24" w:rsidRPr="00BC0A24">
        <w:rPr>
          <w:color w:val="000000" w:themeColor="text1"/>
          <w:sz w:val="28"/>
          <w:szCs w:val="28"/>
          <w:lang w:val="ru-RU"/>
        </w:rPr>
        <w:t>Комиссией</w:t>
      </w:r>
      <w:r w:rsidRPr="00BC0A24">
        <w:rPr>
          <w:color w:val="000000" w:themeColor="text1"/>
          <w:sz w:val="28"/>
          <w:szCs w:val="28"/>
          <w:lang w:val="ru-RU"/>
        </w:rPr>
        <w:t xml:space="preserve"> на основании решения главы</w:t>
      </w:r>
      <w:r w:rsidR="006D3FB6" w:rsidRPr="00BC0A24">
        <w:rPr>
          <w:color w:val="000000" w:themeColor="text1"/>
          <w:sz w:val="28"/>
          <w:szCs w:val="28"/>
          <w:lang w:val="ru-RU"/>
        </w:rPr>
        <w:t xml:space="preserve"> Духовницкого муниципального</w:t>
      </w:r>
      <w:r w:rsidRPr="00BC0A24">
        <w:rPr>
          <w:color w:val="000000" w:themeColor="text1"/>
          <w:sz w:val="28"/>
          <w:szCs w:val="28"/>
          <w:lang w:val="ru-RU"/>
        </w:rPr>
        <w:t xml:space="preserve"> района. </w:t>
      </w:r>
    </w:p>
    <w:p w:rsidR="00CC0628" w:rsidRPr="00BC0A24" w:rsidRDefault="00CC0628" w:rsidP="00D05C97">
      <w:pPr>
        <w:pStyle w:val="ac"/>
        <w:rPr>
          <w:sz w:val="28"/>
          <w:szCs w:val="28"/>
          <w:lang w:val="ru-RU"/>
        </w:rPr>
      </w:pPr>
      <w:r w:rsidRPr="00BC0A24">
        <w:rPr>
          <w:sz w:val="28"/>
          <w:szCs w:val="28"/>
          <w:lang w:val="ru-RU"/>
        </w:rPr>
        <w:t>4. Проведение публичных слушаний осуществляется в соответствии с Уставом Духовницкого муниципального района Саратовской области</w:t>
      </w:r>
      <w:r w:rsidR="006D3FB6" w:rsidRPr="00BC0A24">
        <w:rPr>
          <w:sz w:val="28"/>
          <w:szCs w:val="28"/>
          <w:lang w:val="ru-RU"/>
        </w:rPr>
        <w:t>, Положением о публичных слушаниях</w:t>
      </w:r>
      <w:r w:rsidR="00DA5E5F" w:rsidRPr="00BC0A24">
        <w:rPr>
          <w:sz w:val="28"/>
          <w:szCs w:val="28"/>
          <w:lang w:val="ru-RU"/>
        </w:rPr>
        <w:t xml:space="preserve"> </w:t>
      </w:r>
      <w:r w:rsidR="006D3FB6" w:rsidRPr="00BC0A24">
        <w:rPr>
          <w:sz w:val="28"/>
          <w:szCs w:val="28"/>
          <w:lang w:val="ru-RU"/>
        </w:rPr>
        <w:t>на территории Духовницкого района,</w:t>
      </w:r>
      <w:r w:rsidRPr="00BC0A24">
        <w:rPr>
          <w:sz w:val="28"/>
          <w:szCs w:val="28"/>
          <w:lang w:val="ru-RU"/>
        </w:rPr>
        <w:t xml:space="preserve"> и нормативными правовыми актами представительного органа местного самоуправления Духовницкого муниципального района Саратовской области.</w:t>
      </w:r>
    </w:p>
    <w:p w:rsidR="00CC0628" w:rsidRPr="00BC0A24" w:rsidRDefault="00CC0628" w:rsidP="00D05C97">
      <w:pPr>
        <w:pStyle w:val="ac"/>
        <w:rPr>
          <w:sz w:val="28"/>
          <w:szCs w:val="28"/>
          <w:lang w:val="ru-RU"/>
        </w:rPr>
      </w:pPr>
      <w:r w:rsidRPr="00BC0A24">
        <w:rPr>
          <w:sz w:val="28"/>
          <w:szCs w:val="28"/>
          <w:lang w:val="ru-RU"/>
        </w:rPr>
        <w:t>5. Результаты публичных слушаний носят рекомендательный характер для органов местного самоуправления района.</w:t>
      </w:r>
    </w:p>
    <w:p w:rsidR="00177C09" w:rsidRPr="00BC0A24" w:rsidRDefault="00177C09" w:rsidP="00D05C97">
      <w:pPr>
        <w:spacing w:line="240" w:lineRule="auto"/>
        <w:ind w:firstLine="709"/>
        <w:rPr>
          <w:rFonts w:eastAsia="Andale Sans UI" w:cs="Tahoma"/>
          <w:kern w:val="3"/>
          <w:sz w:val="28"/>
          <w:szCs w:val="28"/>
          <w:lang w:val="de-DE" w:eastAsia="ja-JP" w:bidi="fa-IR"/>
        </w:rPr>
      </w:pPr>
      <w:r w:rsidRPr="00BC0A24">
        <w:rPr>
          <w:sz w:val="28"/>
          <w:szCs w:val="28"/>
        </w:rPr>
        <w:t>6.</w:t>
      </w:r>
      <w:r w:rsidR="00D05C97" w:rsidRPr="00BC0A24">
        <w:rPr>
          <w:sz w:val="28"/>
          <w:szCs w:val="28"/>
        </w:rPr>
        <w:t xml:space="preserve"> </w:t>
      </w:r>
      <w:r w:rsidRPr="00BC0A24">
        <w:rPr>
          <w:rFonts w:eastAsia="Andale Sans UI" w:cs="Tahoma"/>
          <w:kern w:val="3"/>
          <w:sz w:val="28"/>
          <w:szCs w:val="28"/>
          <w:lang w:val="de-DE" w:eastAsia="ja-JP" w:bidi="fa-IR"/>
        </w:rPr>
        <w:t>Публичные</w:t>
      </w:r>
      <w:r w:rsidR="00DA5E5F" w:rsidRPr="00BC0A24">
        <w:rPr>
          <w:rFonts w:eastAsia="Andale Sans UI" w:cs="Tahoma"/>
          <w:kern w:val="3"/>
          <w:sz w:val="28"/>
          <w:szCs w:val="28"/>
          <w:lang w:eastAsia="ja-JP" w:bidi="fa-IR"/>
        </w:rPr>
        <w:t xml:space="preserve"> </w:t>
      </w:r>
      <w:r w:rsidRPr="00BC0A24">
        <w:rPr>
          <w:rFonts w:eastAsia="Andale Sans UI" w:cs="Tahoma"/>
          <w:kern w:val="3"/>
          <w:sz w:val="28"/>
          <w:szCs w:val="28"/>
          <w:lang w:val="de-DE" w:eastAsia="ja-JP" w:bidi="fa-IR"/>
        </w:rPr>
        <w:t>слушания</w:t>
      </w:r>
      <w:r w:rsidR="00DA5E5F" w:rsidRPr="00BC0A24">
        <w:rPr>
          <w:rFonts w:eastAsia="Andale Sans UI" w:cs="Tahoma"/>
          <w:kern w:val="3"/>
          <w:sz w:val="28"/>
          <w:szCs w:val="28"/>
          <w:lang w:eastAsia="ja-JP" w:bidi="fa-IR"/>
        </w:rPr>
        <w:t xml:space="preserve"> </w:t>
      </w:r>
      <w:r w:rsidRPr="00BC0A24">
        <w:rPr>
          <w:rFonts w:eastAsia="Andale Sans UI" w:cs="Tahoma"/>
          <w:kern w:val="3"/>
          <w:sz w:val="28"/>
          <w:szCs w:val="28"/>
          <w:lang w:val="de-DE" w:eastAsia="ja-JP" w:bidi="fa-IR"/>
        </w:rPr>
        <w:t>могут</w:t>
      </w:r>
      <w:r w:rsidR="00DA5E5F" w:rsidRPr="00BC0A24">
        <w:rPr>
          <w:rFonts w:eastAsia="Andale Sans UI" w:cs="Tahoma"/>
          <w:kern w:val="3"/>
          <w:sz w:val="28"/>
          <w:szCs w:val="28"/>
          <w:lang w:eastAsia="ja-JP" w:bidi="fa-IR"/>
        </w:rPr>
        <w:t xml:space="preserve"> </w:t>
      </w:r>
      <w:r w:rsidRPr="00BC0A24">
        <w:rPr>
          <w:rFonts w:eastAsia="Andale Sans UI" w:cs="Tahoma"/>
          <w:kern w:val="3"/>
          <w:sz w:val="28"/>
          <w:szCs w:val="28"/>
          <w:lang w:val="de-DE" w:eastAsia="ja-JP" w:bidi="fa-IR"/>
        </w:rPr>
        <w:t>быть</w:t>
      </w:r>
      <w:r w:rsidR="00DA5E5F" w:rsidRPr="00BC0A24">
        <w:rPr>
          <w:rFonts w:eastAsia="Andale Sans UI" w:cs="Tahoma"/>
          <w:kern w:val="3"/>
          <w:sz w:val="28"/>
          <w:szCs w:val="28"/>
          <w:lang w:eastAsia="ja-JP" w:bidi="fa-IR"/>
        </w:rPr>
        <w:t xml:space="preserve"> </w:t>
      </w:r>
      <w:r w:rsidRPr="00BC0A24">
        <w:rPr>
          <w:rFonts w:eastAsia="Andale Sans UI" w:cs="Tahoma"/>
          <w:kern w:val="3"/>
          <w:sz w:val="28"/>
          <w:szCs w:val="28"/>
          <w:lang w:val="de-DE" w:eastAsia="ja-JP" w:bidi="fa-IR"/>
        </w:rPr>
        <w:t>назначены</w:t>
      </w:r>
      <w:r w:rsidR="00DA5E5F" w:rsidRPr="00BC0A24">
        <w:rPr>
          <w:rFonts w:eastAsia="Andale Sans UI" w:cs="Tahoma"/>
          <w:kern w:val="3"/>
          <w:sz w:val="28"/>
          <w:szCs w:val="28"/>
          <w:lang w:eastAsia="ja-JP" w:bidi="fa-IR"/>
        </w:rPr>
        <w:t xml:space="preserve"> </w:t>
      </w:r>
      <w:r w:rsidRPr="00BC0A24">
        <w:rPr>
          <w:rFonts w:eastAsia="Andale Sans UI" w:cs="Tahoma"/>
          <w:kern w:val="3"/>
          <w:sz w:val="28"/>
          <w:szCs w:val="28"/>
          <w:lang w:val="de-DE" w:eastAsia="ja-JP" w:bidi="fa-IR"/>
        </w:rPr>
        <w:t>районным</w:t>
      </w:r>
      <w:r w:rsidR="00DA5E5F" w:rsidRPr="00BC0A24">
        <w:rPr>
          <w:rFonts w:eastAsia="Andale Sans UI" w:cs="Tahoma"/>
          <w:kern w:val="3"/>
          <w:sz w:val="28"/>
          <w:szCs w:val="28"/>
          <w:lang w:eastAsia="ja-JP" w:bidi="fa-IR"/>
        </w:rPr>
        <w:t xml:space="preserve"> </w:t>
      </w:r>
      <w:r w:rsidRPr="00BC0A24">
        <w:rPr>
          <w:rFonts w:eastAsia="Andale Sans UI" w:cs="Tahoma"/>
          <w:kern w:val="3"/>
          <w:sz w:val="28"/>
          <w:szCs w:val="28"/>
          <w:lang w:val="de-DE" w:eastAsia="ja-JP" w:bidi="fa-IR"/>
        </w:rPr>
        <w:t>Со</w:t>
      </w:r>
      <w:r w:rsidRPr="00BC0A24">
        <w:rPr>
          <w:rFonts w:eastAsia="Andale Sans UI" w:cs="Tahoma"/>
          <w:kern w:val="3"/>
          <w:sz w:val="28"/>
          <w:szCs w:val="28"/>
          <w:lang w:eastAsia="ja-JP" w:bidi="fa-IR"/>
        </w:rPr>
        <w:t>бранием</w:t>
      </w:r>
      <w:r w:rsidR="00DA5E5F" w:rsidRPr="00BC0A24">
        <w:rPr>
          <w:rFonts w:eastAsia="Andale Sans UI" w:cs="Tahoma"/>
          <w:kern w:val="3"/>
          <w:sz w:val="28"/>
          <w:szCs w:val="28"/>
          <w:lang w:eastAsia="ja-JP" w:bidi="fa-IR"/>
        </w:rPr>
        <w:t xml:space="preserve"> </w:t>
      </w:r>
      <w:r w:rsidRPr="00BC0A24">
        <w:rPr>
          <w:rFonts w:eastAsia="Andale Sans UI" w:cs="Tahoma"/>
          <w:kern w:val="3"/>
          <w:sz w:val="28"/>
          <w:szCs w:val="28"/>
          <w:lang w:val="de-DE" w:eastAsia="ja-JP" w:bidi="fa-IR"/>
        </w:rPr>
        <w:t>по</w:t>
      </w:r>
      <w:r w:rsidR="00F612B6">
        <w:rPr>
          <w:rFonts w:eastAsia="Andale Sans UI" w:cs="Tahoma"/>
          <w:kern w:val="3"/>
          <w:sz w:val="28"/>
          <w:szCs w:val="28"/>
          <w:lang w:eastAsia="ja-JP" w:bidi="fa-IR"/>
        </w:rPr>
        <w:t xml:space="preserve"> </w:t>
      </w:r>
      <w:r w:rsidRPr="00BC0A24">
        <w:rPr>
          <w:rFonts w:eastAsia="Andale Sans UI" w:cs="Tahoma"/>
          <w:kern w:val="3"/>
          <w:sz w:val="28"/>
          <w:szCs w:val="28"/>
          <w:lang w:val="de-DE" w:eastAsia="ja-JP" w:bidi="fa-IR"/>
        </w:rPr>
        <w:t>письменному</w:t>
      </w:r>
      <w:r w:rsidR="00DA5E5F" w:rsidRPr="00BC0A24">
        <w:rPr>
          <w:rFonts w:eastAsia="Andale Sans UI" w:cs="Tahoma"/>
          <w:kern w:val="3"/>
          <w:sz w:val="28"/>
          <w:szCs w:val="28"/>
          <w:lang w:eastAsia="ja-JP" w:bidi="fa-IR"/>
        </w:rPr>
        <w:t xml:space="preserve"> </w:t>
      </w:r>
      <w:r w:rsidRPr="00BC0A24">
        <w:rPr>
          <w:rFonts w:eastAsia="Andale Sans UI" w:cs="Tahoma"/>
          <w:kern w:val="3"/>
          <w:sz w:val="28"/>
          <w:szCs w:val="28"/>
          <w:lang w:val="de-DE" w:eastAsia="ja-JP" w:bidi="fa-IR"/>
        </w:rPr>
        <w:t>ходатайству</w:t>
      </w:r>
      <w:r w:rsidR="00DA5E5F" w:rsidRPr="00BC0A24">
        <w:rPr>
          <w:rFonts w:eastAsia="Andale Sans UI" w:cs="Tahoma"/>
          <w:kern w:val="3"/>
          <w:sz w:val="28"/>
          <w:szCs w:val="28"/>
          <w:lang w:eastAsia="ja-JP" w:bidi="fa-IR"/>
        </w:rPr>
        <w:t xml:space="preserve"> </w:t>
      </w:r>
      <w:r w:rsidRPr="00BC0A24">
        <w:rPr>
          <w:rFonts w:eastAsia="Andale Sans UI" w:cs="Tahoma"/>
          <w:kern w:val="3"/>
          <w:sz w:val="28"/>
          <w:szCs w:val="28"/>
          <w:lang w:val="de-DE" w:eastAsia="ja-JP" w:bidi="fa-IR"/>
        </w:rPr>
        <w:t>не</w:t>
      </w:r>
      <w:r w:rsidR="00DA5E5F" w:rsidRPr="00BC0A24">
        <w:rPr>
          <w:rFonts w:eastAsia="Andale Sans UI" w:cs="Tahoma"/>
          <w:kern w:val="3"/>
          <w:sz w:val="28"/>
          <w:szCs w:val="28"/>
          <w:lang w:eastAsia="ja-JP" w:bidi="fa-IR"/>
        </w:rPr>
        <w:t xml:space="preserve"> </w:t>
      </w:r>
      <w:r w:rsidRPr="00BC0A24">
        <w:rPr>
          <w:rFonts w:eastAsia="Andale Sans UI" w:cs="Tahoma"/>
          <w:kern w:val="3"/>
          <w:sz w:val="28"/>
          <w:szCs w:val="28"/>
          <w:lang w:val="de-DE" w:eastAsia="ja-JP" w:bidi="fa-IR"/>
        </w:rPr>
        <w:t>менее</w:t>
      </w:r>
      <w:r w:rsidR="00DA5E5F" w:rsidRPr="00BC0A24">
        <w:rPr>
          <w:rFonts w:eastAsia="Andale Sans UI" w:cs="Tahoma"/>
          <w:kern w:val="3"/>
          <w:sz w:val="28"/>
          <w:szCs w:val="28"/>
          <w:lang w:eastAsia="ja-JP" w:bidi="fa-IR"/>
        </w:rPr>
        <w:t xml:space="preserve"> </w:t>
      </w:r>
      <w:r w:rsidRPr="00BC0A24">
        <w:rPr>
          <w:rFonts w:eastAsia="Andale Sans UI" w:cs="Tahoma"/>
          <w:kern w:val="3"/>
          <w:sz w:val="28"/>
          <w:szCs w:val="28"/>
          <w:lang w:val="de-DE" w:eastAsia="ja-JP" w:bidi="fa-IR"/>
        </w:rPr>
        <w:t>одной</w:t>
      </w:r>
      <w:r w:rsidR="00DA5E5F" w:rsidRPr="00BC0A24">
        <w:rPr>
          <w:rFonts w:eastAsia="Andale Sans UI" w:cs="Tahoma"/>
          <w:kern w:val="3"/>
          <w:sz w:val="28"/>
          <w:szCs w:val="28"/>
          <w:lang w:eastAsia="ja-JP" w:bidi="fa-IR"/>
        </w:rPr>
        <w:t xml:space="preserve"> </w:t>
      </w:r>
      <w:r w:rsidRPr="00BC0A24">
        <w:rPr>
          <w:rFonts w:eastAsia="Andale Sans UI" w:cs="Tahoma"/>
          <w:kern w:val="3"/>
          <w:sz w:val="28"/>
          <w:szCs w:val="28"/>
          <w:lang w:val="de-DE" w:eastAsia="ja-JP" w:bidi="fa-IR"/>
        </w:rPr>
        <w:t>трети</w:t>
      </w:r>
      <w:r w:rsidR="00DA5E5F" w:rsidRPr="00BC0A24">
        <w:rPr>
          <w:rFonts w:eastAsia="Andale Sans UI" w:cs="Tahoma"/>
          <w:kern w:val="3"/>
          <w:sz w:val="28"/>
          <w:szCs w:val="28"/>
          <w:lang w:eastAsia="ja-JP" w:bidi="fa-IR"/>
        </w:rPr>
        <w:t xml:space="preserve"> </w:t>
      </w:r>
      <w:r w:rsidRPr="00BC0A24">
        <w:rPr>
          <w:rFonts w:eastAsia="Andale Sans UI" w:cs="Tahoma"/>
          <w:kern w:val="3"/>
          <w:sz w:val="28"/>
          <w:szCs w:val="28"/>
          <w:lang w:val="de-DE" w:eastAsia="ja-JP" w:bidi="fa-IR"/>
        </w:rPr>
        <w:t>депутатов</w:t>
      </w:r>
      <w:r w:rsidR="00DA5E5F" w:rsidRPr="00BC0A24">
        <w:rPr>
          <w:rFonts w:eastAsia="Andale Sans UI" w:cs="Tahoma"/>
          <w:kern w:val="3"/>
          <w:sz w:val="28"/>
          <w:szCs w:val="28"/>
          <w:lang w:eastAsia="ja-JP" w:bidi="fa-IR"/>
        </w:rPr>
        <w:t xml:space="preserve"> </w:t>
      </w:r>
      <w:r w:rsidRPr="00BC0A24">
        <w:rPr>
          <w:rFonts w:eastAsia="Andale Sans UI" w:cs="Tahoma"/>
          <w:kern w:val="3"/>
          <w:sz w:val="28"/>
          <w:szCs w:val="28"/>
          <w:lang w:val="de-DE" w:eastAsia="ja-JP" w:bidi="fa-IR"/>
        </w:rPr>
        <w:t>от</w:t>
      </w:r>
      <w:r w:rsidR="00DA5E5F" w:rsidRPr="00BC0A24">
        <w:rPr>
          <w:rFonts w:eastAsia="Andale Sans UI" w:cs="Tahoma"/>
          <w:kern w:val="3"/>
          <w:sz w:val="28"/>
          <w:szCs w:val="28"/>
          <w:lang w:eastAsia="ja-JP" w:bidi="fa-IR"/>
        </w:rPr>
        <w:t xml:space="preserve"> </w:t>
      </w:r>
      <w:r w:rsidRPr="00BC0A24">
        <w:rPr>
          <w:rFonts w:eastAsia="Andale Sans UI" w:cs="Tahoma"/>
          <w:kern w:val="3"/>
          <w:sz w:val="28"/>
          <w:szCs w:val="28"/>
          <w:lang w:val="de-DE" w:eastAsia="ja-JP" w:bidi="fa-IR"/>
        </w:rPr>
        <w:t>числа</w:t>
      </w:r>
      <w:r w:rsidR="00DA5E5F" w:rsidRPr="00BC0A24">
        <w:rPr>
          <w:rFonts w:eastAsia="Andale Sans UI" w:cs="Tahoma"/>
          <w:kern w:val="3"/>
          <w:sz w:val="28"/>
          <w:szCs w:val="28"/>
          <w:lang w:eastAsia="ja-JP" w:bidi="fa-IR"/>
        </w:rPr>
        <w:t xml:space="preserve"> </w:t>
      </w:r>
      <w:r w:rsidRPr="00BC0A24">
        <w:rPr>
          <w:rFonts w:eastAsia="Andale Sans UI" w:cs="Tahoma"/>
          <w:kern w:val="3"/>
          <w:sz w:val="28"/>
          <w:szCs w:val="28"/>
          <w:lang w:val="de-DE" w:eastAsia="ja-JP" w:bidi="fa-IR"/>
        </w:rPr>
        <w:t>избранных в районн</w:t>
      </w:r>
      <w:r w:rsidRPr="00BC0A24">
        <w:rPr>
          <w:rFonts w:eastAsia="Andale Sans UI" w:cs="Tahoma"/>
          <w:kern w:val="3"/>
          <w:sz w:val="28"/>
          <w:szCs w:val="28"/>
          <w:lang w:eastAsia="ja-JP" w:bidi="fa-IR"/>
        </w:rPr>
        <w:t>ое</w:t>
      </w:r>
      <w:r w:rsidR="00DA5E5F" w:rsidRPr="00BC0A24">
        <w:rPr>
          <w:rFonts w:eastAsia="Andale Sans UI" w:cs="Tahoma"/>
          <w:kern w:val="3"/>
          <w:sz w:val="28"/>
          <w:szCs w:val="28"/>
          <w:lang w:eastAsia="ja-JP" w:bidi="fa-IR"/>
        </w:rPr>
        <w:t xml:space="preserve"> </w:t>
      </w:r>
      <w:r w:rsidRPr="00BC0A24">
        <w:rPr>
          <w:rFonts w:eastAsia="Andale Sans UI" w:cs="Tahoma"/>
          <w:kern w:val="3"/>
          <w:sz w:val="28"/>
          <w:szCs w:val="28"/>
          <w:lang w:val="de-DE" w:eastAsia="ja-JP" w:bidi="fa-IR"/>
        </w:rPr>
        <w:t>Со</w:t>
      </w:r>
      <w:r w:rsidRPr="00BC0A24">
        <w:rPr>
          <w:rFonts w:eastAsia="Andale Sans UI" w:cs="Tahoma"/>
          <w:kern w:val="3"/>
          <w:sz w:val="28"/>
          <w:szCs w:val="28"/>
          <w:lang w:eastAsia="ja-JP" w:bidi="fa-IR"/>
        </w:rPr>
        <w:t>брание</w:t>
      </w:r>
      <w:r w:rsidRPr="00BC0A24">
        <w:rPr>
          <w:rFonts w:eastAsia="Andale Sans UI" w:cs="Tahoma"/>
          <w:kern w:val="3"/>
          <w:sz w:val="28"/>
          <w:szCs w:val="28"/>
          <w:lang w:val="de-DE" w:eastAsia="ja-JP" w:bidi="fa-IR"/>
        </w:rPr>
        <w:t>.</w:t>
      </w:r>
    </w:p>
    <w:p w:rsidR="00177C09" w:rsidRPr="00BC0A24" w:rsidRDefault="00DA5E5F" w:rsidP="00D05C97">
      <w:pPr>
        <w:spacing w:line="240" w:lineRule="auto"/>
        <w:ind w:firstLine="709"/>
        <w:rPr>
          <w:rFonts w:eastAsia="Andale Sans UI" w:cs="Tahoma"/>
          <w:kern w:val="3"/>
          <w:sz w:val="28"/>
          <w:szCs w:val="28"/>
          <w:lang w:val="de-DE" w:eastAsia="ja-JP" w:bidi="fa-IR"/>
        </w:rPr>
      </w:pPr>
      <w:r w:rsidRPr="00BC0A24">
        <w:rPr>
          <w:rFonts w:eastAsia="Andale Sans UI" w:cs="Tahoma"/>
          <w:kern w:val="3"/>
          <w:sz w:val="28"/>
          <w:szCs w:val="28"/>
          <w:lang w:eastAsia="ja-JP" w:bidi="fa-IR"/>
        </w:rPr>
        <w:t>7.</w:t>
      </w:r>
      <w:r w:rsidR="00D05C97"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Вопрос о назначении</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публичных</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слушаний</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рассматривается</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на</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заседании</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районного С</w:t>
      </w:r>
      <w:r w:rsidR="00177C09" w:rsidRPr="00BC0A24">
        <w:rPr>
          <w:rFonts w:eastAsia="Andale Sans UI" w:cs="Tahoma"/>
          <w:kern w:val="3"/>
          <w:sz w:val="28"/>
          <w:szCs w:val="28"/>
          <w:lang w:eastAsia="ja-JP" w:bidi="fa-IR"/>
        </w:rPr>
        <w:t>обрания</w:t>
      </w:r>
      <w:r w:rsidR="00177C09" w:rsidRPr="00BC0A24">
        <w:rPr>
          <w:rFonts w:eastAsia="Andale Sans UI" w:cs="Tahoma"/>
          <w:kern w:val="3"/>
          <w:sz w:val="28"/>
          <w:szCs w:val="28"/>
          <w:lang w:val="de-DE" w:eastAsia="ja-JP" w:bidi="fa-IR"/>
        </w:rPr>
        <w:t>. По</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результатам</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рассмотрения</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районн</w:t>
      </w:r>
      <w:r w:rsidR="00177C09" w:rsidRPr="00BC0A24">
        <w:rPr>
          <w:rFonts w:eastAsia="Andale Sans UI" w:cs="Tahoma"/>
          <w:kern w:val="3"/>
          <w:sz w:val="28"/>
          <w:szCs w:val="28"/>
          <w:lang w:eastAsia="ja-JP" w:bidi="fa-IR"/>
        </w:rPr>
        <w:t>ое</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eastAsia="ja-JP" w:bidi="fa-IR"/>
        </w:rPr>
        <w:t>Собрание</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принимает</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lastRenderedPageBreak/>
        <w:t>решение о назначении</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публичных</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слушаний</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или</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об</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отказе</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в назначении</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публичных</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слушаний. В решении о назначении</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публичных</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слушаний</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указывается</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дата, время, место</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их</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проведения, формулировка</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выносимого</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на</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публичные</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слушания</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вопроса и состав</w:t>
      </w:r>
      <w:r w:rsidRPr="00BC0A24">
        <w:rPr>
          <w:rFonts w:eastAsia="Andale Sans UI" w:cs="Tahoma"/>
          <w:kern w:val="3"/>
          <w:sz w:val="28"/>
          <w:szCs w:val="28"/>
          <w:lang w:eastAsia="ja-JP" w:bidi="fa-IR"/>
        </w:rPr>
        <w:t xml:space="preserve"> </w:t>
      </w:r>
      <w:r w:rsidR="00BC0A24">
        <w:rPr>
          <w:rFonts w:eastAsia="Andale Sans UI" w:cs="Tahoma"/>
          <w:kern w:val="3"/>
          <w:sz w:val="28"/>
          <w:szCs w:val="28"/>
          <w:lang w:eastAsia="ja-JP" w:bidi="fa-IR"/>
        </w:rPr>
        <w:t>Комиссии</w:t>
      </w:r>
      <w:r w:rsidR="00177C09" w:rsidRPr="00BC0A24">
        <w:rPr>
          <w:rFonts w:eastAsia="Andale Sans UI" w:cs="Tahoma"/>
          <w:kern w:val="3"/>
          <w:sz w:val="28"/>
          <w:szCs w:val="28"/>
          <w:lang w:val="de-DE" w:eastAsia="ja-JP" w:bidi="fa-IR"/>
        </w:rPr>
        <w:t>. В решении</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об</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отказе в назначении</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публичных</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слушаний</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указывается</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вопрос, подлежащий</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вынесению</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на</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публичные</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слушания в соответствии с ходатайством</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депутатов и мотивировка</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отказа. Отказ в назначении</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публичных</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слушаний</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возможен</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только</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по</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основаниям</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несоответствия</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выносимых</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вопросов</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требованиям</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законодательства</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РоссийскойФедерации, законодательства</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Саратовскойобласти, настоящегоПоложения и других</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муниципальных</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правовых</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актов. Решение о назначении</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либо</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об</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отказе в назначении</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публичных</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слушаний</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подлежит</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обязательному</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опубликованию в течение</w:t>
      </w:r>
      <w:r w:rsidR="006D06A6">
        <w:rPr>
          <w:rFonts w:eastAsia="Andale Sans UI" w:cs="Tahoma"/>
          <w:kern w:val="3"/>
          <w:sz w:val="28"/>
          <w:szCs w:val="28"/>
          <w:lang w:eastAsia="ja-JP" w:bidi="fa-IR"/>
        </w:rPr>
        <w:t xml:space="preserve"> </w:t>
      </w:r>
      <w:r w:rsidR="00177C09" w:rsidRPr="00BC0A24">
        <w:rPr>
          <w:rFonts w:eastAsia="Andale Sans UI" w:cs="Tahoma"/>
          <w:kern w:val="3"/>
          <w:sz w:val="28"/>
          <w:szCs w:val="28"/>
          <w:lang w:eastAsia="ja-JP" w:bidi="fa-IR"/>
        </w:rPr>
        <w:t>5</w:t>
      </w:r>
      <w:r w:rsidR="00177C09" w:rsidRPr="00BC0A24">
        <w:rPr>
          <w:rFonts w:eastAsia="Andale Sans UI" w:cs="Tahoma"/>
          <w:kern w:val="3"/>
          <w:sz w:val="28"/>
          <w:szCs w:val="28"/>
          <w:lang w:val="de-DE" w:eastAsia="ja-JP" w:bidi="fa-IR"/>
        </w:rPr>
        <w:t>дней</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со</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дня</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его</w:t>
      </w:r>
      <w:r w:rsidRPr="00BC0A24">
        <w:rPr>
          <w:rFonts w:eastAsia="Andale Sans UI" w:cs="Tahoma"/>
          <w:kern w:val="3"/>
          <w:sz w:val="28"/>
          <w:szCs w:val="28"/>
          <w:lang w:eastAsia="ja-JP" w:bidi="fa-IR"/>
        </w:rPr>
        <w:t xml:space="preserve"> </w:t>
      </w:r>
      <w:r w:rsidR="00177C09" w:rsidRPr="00BC0A24">
        <w:rPr>
          <w:rFonts w:eastAsia="Andale Sans UI" w:cs="Tahoma"/>
          <w:kern w:val="3"/>
          <w:sz w:val="28"/>
          <w:szCs w:val="28"/>
          <w:lang w:val="de-DE" w:eastAsia="ja-JP" w:bidi="fa-IR"/>
        </w:rPr>
        <w:t>принятия.</w:t>
      </w:r>
    </w:p>
    <w:p w:rsidR="00CC0628" w:rsidRPr="00BC0A24" w:rsidRDefault="00CC0628" w:rsidP="00E13C96">
      <w:pPr>
        <w:pStyle w:val="3"/>
        <w:keepLines w:val="0"/>
        <w:suppressAutoHyphens/>
        <w:spacing w:before="180" w:after="120" w:line="240" w:lineRule="auto"/>
        <w:ind w:firstLine="709"/>
        <w:rPr>
          <w:rFonts w:ascii="Times New Roman" w:eastAsia="Times New Roman" w:hAnsi="Times New Roman" w:cs="Times New Roman"/>
          <w:bCs w:val="0"/>
          <w:color w:val="auto"/>
          <w:sz w:val="28"/>
          <w:szCs w:val="28"/>
          <w:lang w:eastAsia="ar-SA"/>
        </w:rPr>
      </w:pPr>
      <w:bookmarkStart w:id="155" w:name="_Toc339819809"/>
      <w:bookmarkStart w:id="156" w:name="_Toc379293265"/>
      <w:bookmarkStart w:id="157" w:name="_Toc380581542"/>
      <w:bookmarkStart w:id="158" w:name="_Toc392516674"/>
      <w:bookmarkStart w:id="159" w:name="_Toc400454221"/>
      <w:bookmarkStart w:id="160" w:name="_Toc410315199"/>
      <w:bookmarkStart w:id="161" w:name="_Toc424120758"/>
      <w:bookmarkStart w:id="162" w:name="_Toc429415676"/>
      <w:bookmarkStart w:id="163" w:name="_Toc468351520"/>
      <w:bookmarkStart w:id="164" w:name="_Toc114217591"/>
      <w:r w:rsidRPr="00BC0A24">
        <w:rPr>
          <w:rFonts w:ascii="Times New Roman" w:eastAsia="Times New Roman" w:hAnsi="Times New Roman" w:cs="Times New Roman"/>
          <w:bCs w:val="0"/>
          <w:color w:val="auto"/>
          <w:sz w:val="28"/>
          <w:szCs w:val="28"/>
          <w:lang w:eastAsia="ar-SA"/>
        </w:rPr>
        <w:t>Статья 14. Сроки проведения публичных слушаний</w:t>
      </w:r>
      <w:bookmarkEnd w:id="155"/>
      <w:bookmarkEnd w:id="156"/>
      <w:bookmarkEnd w:id="157"/>
      <w:bookmarkEnd w:id="158"/>
      <w:bookmarkEnd w:id="159"/>
      <w:bookmarkEnd w:id="160"/>
      <w:bookmarkEnd w:id="161"/>
      <w:bookmarkEnd w:id="162"/>
      <w:bookmarkEnd w:id="163"/>
      <w:bookmarkEnd w:id="164"/>
    </w:p>
    <w:p w:rsidR="005002FE" w:rsidRPr="00BC0A24" w:rsidRDefault="00CC0628" w:rsidP="00EC5003">
      <w:pPr>
        <w:spacing w:line="240" w:lineRule="auto"/>
        <w:ind w:firstLine="709"/>
        <w:rPr>
          <w:rFonts w:eastAsia="Andale Sans UI"/>
          <w:kern w:val="3"/>
          <w:sz w:val="28"/>
          <w:szCs w:val="28"/>
          <w:lang w:eastAsia="ja-JP" w:bidi="fa-IR"/>
        </w:rPr>
      </w:pPr>
      <w:r w:rsidRPr="00BC0A24">
        <w:rPr>
          <w:sz w:val="28"/>
          <w:szCs w:val="28"/>
        </w:rPr>
        <w:t xml:space="preserve">1. </w:t>
      </w:r>
      <w:r w:rsidR="005002FE" w:rsidRPr="00BC0A24">
        <w:rPr>
          <w:rFonts w:eastAsia="Andale Sans UI"/>
          <w:kern w:val="3"/>
          <w:sz w:val="28"/>
          <w:szCs w:val="28"/>
          <w:lang w:eastAsia="ja-JP" w:bidi="fa-IR"/>
        </w:rPr>
        <w:t>Срок проведения публичных слушаний по проектам генерального плана поселения, по проектам планировки территории (</w:t>
      </w:r>
      <w:r w:rsidR="0027076D" w:rsidRPr="00897AF2">
        <w:rPr>
          <w:rFonts w:eastAsia="Andale Sans UI"/>
          <w:kern w:val="3"/>
          <w:sz w:val="28"/>
          <w:szCs w:val="28"/>
          <w:lang w:eastAsia="ja-JP" w:bidi="fa-IR"/>
        </w:rPr>
        <w:t>а в случаях, предусмотренных частью 2.1 статьи 12, частями</w:t>
      </w:r>
      <w:r w:rsidR="00CD5840">
        <w:rPr>
          <w:rFonts w:eastAsia="Andale Sans UI"/>
          <w:kern w:val="3"/>
          <w:sz w:val="28"/>
          <w:szCs w:val="28"/>
          <w:lang w:eastAsia="ja-JP" w:bidi="fa-IR"/>
        </w:rPr>
        <w:t xml:space="preserve"> </w:t>
      </w:r>
      <w:r w:rsidR="0027076D" w:rsidRPr="00897AF2">
        <w:rPr>
          <w:rFonts w:eastAsia="Andale Sans UI"/>
          <w:kern w:val="3"/>
          <w:sz w:val="28"/>
          <w:szCs w:val="28"/>
          <w:lang w:eastAsia="ja-JP" w:bidi="fa-IR"/>
        </w:rPr>
        <w:t>5.1 и 5.2 статьи 16, частями</w:t>
      </w:r>
      <w:r w:rsidR="00CD5840">
        <w:rPr>
          <w:rFonts w:eastAsia="Andale Sans UI"/>
          <w:kern w:val="3"/>
          <w:sz w:val="28"/>
          <w:szCs w:val="28"/>
          <w:lang w:eastAsia="ja-JP" w:bidi="fa-IR"/>
        </w:rPr>
        <w:t xml:space="preserve"> 6.1 и 6.2 статьи 21, частями 7.1 и 7.2 статьи </w:t>
      </w:r>
      <w:r w:rsidR="0027076D" w:rsidRPr="00897AF2">
        <w:rPr>
          <w:rFonts w:eastAsia="Andale Sans UI"/>
          <w:kern w:val="3"/>
          <w:sz w:val="28"/>
          <w:szCs w:val="28"/>
          <w:lang w:eastAsia="ja-JP" w:bidi="fa-IR"/>
        </w:rPr>
        <w:t xml:space="preserve"> 25 Градостроительного </w:t>
      </w:r>
      <w:r w:rsidR="009B3B11">
        <w:rPr>
          <w:rFonts w:eastAsia="Andale Sans UI"/>
          <w:kern w:val="3"/>
          <w:sz w:val="28"/>
          <w:szCs w:val="28"/>
          <w:lang w:eastAsia="ja-JP" w:bidi="fa-IR"/>
        </w:rPr>
        <w:t>Кодекса</w:t>
      </w:r>
      <w:r w:rsidR="0027076D" w:rsidRPr="00897AF2">
        <w:rPr>
          <w:rFonts w:eastAsia="Andale Sans UI"/>
          <w:kern w:val="3"/>
          <w:sz w:val="28"/>
          <w:szCs w:val="28"/>
          <w:lang w:eastAsia="ja-JP" w:bidi="fa-IR"/>
        </w:rPr>
        <w:t>, не менее чем за один месяц до их утверждения</w:t>
      </w:r>
      <w:r w:rsidR="005002FE" w:rsidRPr="00BC0A24">
        <w:rPr>
          <w:rFonts w:eastAsia="Andale Sans UI"/>
          <w:kern w:val="3"/>
          <w:sz w:val="28"/>
          <w:szCs w:val="28"/>
          <w:lang w:eastAsia="ja-JP" w:bidi="fa-IR"/>
        </w:rPr>
        <w:t>), проектам межевания территории, проектам правил благоустройства поселения со дня опубликования оповещения о начале публичных слушаний до дня опубликования заключения о</w:t>
      </w:r>
      <w:r w:rsidR="00E13C96" w:rsidRPr="00BC0A24">
        <w:rPr>
          <w:rFonts w:eastAsia="Andale Sans UI"/>
          <w:kern w:val="3"/>
          <w:sz w:val="28"/>
          <w:szCs w:val="28"/>
          <w:lang w:eastAsia="ja-JP" w:bidi="fa-IR"/>
        </w:rPr>
        <w:t xml:space="preserve"> </w:t>
      </w:r>
      <w:r w:rsidR="005002FE" w:rsidRPr="00BC0A24">
        <w:rPr>
          <w:rFonts w:eastAsia="Andale Sans UI"/>
          <w:kern w:val="3"/>
          <w:sz w:val="28"/>
          <w:szCs w:val="28"/>
          <w:lang w:eastAsia="ja-JP" w:bidi="fa-IR"/>
        </w:rPr>
        <w:t>результатах публичных слушаний составляет 30 дней (не может быть менее одного месяца и более трех месяцев).</w:t>
      </w:r>
    </w:p>
    <w:p w:rsidR="005002FE" w:rsidRPr="00BC0A24" w:rsidRDefault="005002FE" w:rsidP="00EC5003">
      <w:pPr>
        <w:spacing w:line="240" w:lineRule="auto"/>
        <w:ind w:firstLine="709"/>
        <w:rPr>
          <w:rFonts w:eastAsia="Andale Sans UI"/>
          <w:kern w:val="3"/>
          <w:sz w:val="28"/>
          <w:szCs w:val="28"/>
          <w:lang w:eastAsia="ja-JP" w:bidi="fa-IR"/>
        </w:rPr>
      </w:pPr>
      <w:r w:rsidRPr="00BC0A24">
        <w:rPr>
          <w:rFonts w:eastAsia="Andale Sans UI"/>
          <w:kern w:val="3"/>
          <w:sz w:val="28"/>
          <w:szCs w:val="28"/>
          <w:lang w:eastAsia="ja-JP" w:bidi="fa-IR"/>
        </w:rPr>
        <w:t>Срок публичных слушаний по проекту правил землепользования и застройки составляет 60 дней со дня опубликования их проекта (не менее двух и не более четырех месяцев).</w:t>
      </w:r>
    </w:p>
    <w:p w:rsidR="00897AF2" w:rsidRPr="00BC0A24" w:rsidRDefault="00CC0628" w:rsidP="00EC5003">
      <w:pPr>
        <w:spacing w:line="240" w:lineRule="auto"/>
        <w:ind w:firstLine="709"/>
        <w:rPr>
          <w:rFonts w:eastAsia="Andale Sans UI"/>
          <w:kern w:val="3"/>
          <w:sz w:val="28"/>
          <w:szCs w:val="28"/>
          <w:lang w:eastAsia="ja-JP" w:bidi="fa-IR"/>
        </w:rPr>
      </w:pPr>
      <w:r w:rsidRPr="00BC0A24">
        <w:rPr>
          <w:sz w:val="28"/>
          <w:szCs w:val="28"/>
        </w:rPr>
        <w:t xml:space="preserve">2. </w:t>
      </w:r>
      <w:r w:rsidR="00897AF2" w:rsidRPr="00BC0A24">
        <w:rPr>
          <w:rFonts w:eastAsia="Andale Sans UI"/>
          <w:kern w:val="3"/>
          <w:sz w:val="28"/>
          <w:szCs w:val="28"/>
          <w:lang w:eastAsia="ja-JP" w:bidi="fa-IR"/>
        </w:rPr>
        <w:t>Срок проведения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w:t>
      </w:r>
      <w:r w:rsidR="00F120F4">
        <w:rPr>
          <w:rFonts w:eastAsia="Andale Sans UI"/>
          <w:kern w:val="3"/>
          <w:sz w:val="28"/>
          <w:szCs w:val="28"/>
          <w:lang w:eastAsia="ja-JP" w:bidi="fa-IR"/>
        </w:rPr>
        <w:t>ь</w:t>
      </w:r>
      <w:r w:rsidR="00897AF2" w:rsidRPr="00BC0A24">
        <w:rPr>
          <w:rFonts w:eastAsia="Andale Sans UI"/>
          <w:kern w:val="3"/>
          <w:sz w:val="28"/>
          <w:szCs w:val="28"/>
          <w:lang w:eastAsia="ja-JP" w:bidi="fa-IR"/>
        </w:rPr>
        <w:t>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со дня оповещения жителей муниципального образования об их проведении до дня опубликования заключения о результатах публичных слушаний составляет 30 дней (не может быть более одного месяца).</w:t>
      </w:r>
    </w:p>
    <w:p w:rsidR="00CC0628" w:rsidRPr="00BC0A24" w:rsidRDefault="00CC0628" w:rsidP="00586E37">
      <w:pPr>
        <w:pStyle w:val="3"/>
        <w:keepLines w:val="0"/>
        <w:suppressAutoHyphens/>
        <w:spacing w:before="180" w:after="120" w:line="240" w:lineRule="auto"/>
        <w:ind w:firstLine="709"/>
        <w:rPr>
          <w:rFonts w:ascii="Times New Roman" w:eastAsia="Times New Roman" w:hAnsi="Times New Roman" w:cs="Times New Roman"/>
          <w:bCs w:val="0"/>
          <w:color w:val="000000" w:themeColor="text1"/>
          <w:sz w:val="28"/>
          <w:szCs w:val="28"/>
          <w:lang w:eastAsia="ar-SA"/>
        </w:rPr>
      </w:pPr>
      <w:bookmarkStart w:id="165" w:name="_Toc282347526"/>
      <w:bookmarkStart w:id="166" w:name="_Toc321209565"/>
      <w:bookmarkStart w:id="167" w:name="_Toc339819810"/>
      <w:bookmarkStart w:id="168" w:name="_Toc379293266"/>
      <w:bookmarkStart w:id="169" w:name="_Toc380581543"/>
      <w:bookmarkStart w:id="170" w:name="_Toc392516675"/>
      <w:bookmarkStart w:id="171" w:name="_Toc400454222"/>
      <w:bookmarkStart w:id="172" w:name="_Toc410315200"/>
      <w:bookmarkStart w:id="173" w:name="_Toc424120759"/>
      <w:bookmarkStart w:id="174" w:name="_Toc429415677"/>
      <w:bookmarkStart w:id="175" w:name="_Toc468351521"/>
      <w:bookmarkStart w:id="176" w:name="_Toc114217592"/>
      <w:r w:rsidRPr="00BC0A24">
        <w:rPr>
          <w:rFonts w:ascii="Times New Roman" w:eastAsia="Times New Roman" w:hAnsi="Times New Roman" w:cs="Times New Roman"/>
          <w:bCs w:val="0"/>
          <w:color w:val="000000" w:themeColor="text1"/>
          <w:sz w:val="28"/>
          <w:szCs w:val="28"/>
          <w:lang w:eastAsia="ar-SA"/>
        </w:rPr>
        <w:t xml:space="preserve">Статья 15. Полномочия </w:t>
      </w:r>
      <w:r w:rsidR="00805A0E" w:rsidRPr="00BC0A24">
        <w:rPr>
          <w:rFonts w:ascii="Times New Roman" w:eastAsia="Times New Roman" w:hAnsi="Times New Roman" w:cs="Times New Roman"/>
          <w:bCs w:val="0"/>
          <w:color w:val="000000" w:themeColor="text1"/>
          <w:sz w:val="28"/>
          <w:szCs w:val="28"/>
          <w:lang w:eastAsia="ar-SA"/>
        </w:rPr>
        <w:t>Комиссии</w:t>
      </w:r>
      <w:r w:rsidRPr="00BC0A24">
        <w:rPr>
          <w:rFonts w:ascii="Times New Roman" w:eastAsia="Times New Roman" w:hAnsi="Times New Roman" w:cs="Times New Roman"/>
          <w:bCs w:val="0"/>
          <w:color w:val="000000" w:themeColor="text1"/>
          <w:sz w:val="28"/>
          <w:szCs w:val="28"/>
          <w:lang w:eastAsia="ar-SA"/>
        </w:rPr>
        <w:t xml:space="preserve"> в области организации и проведения публичных слушаний</w:t>
      </w:r>
      <w:bookmarkEnd w:id="165"/>
      <w:bookmarkEnd w:id="166"/>
      <w:bookmarkEnd w:id="167"/>
      <w:bookmarkEnd w:id="168"/>
      <w:bookmarkEnd w:id="169"/>
      <w:bookmarkEnd w:id="170"/>
      <w:bookmarkEnd w:id="171"/>
      <w:bookmarkEnd w:id="172"/>
      <w:bookmarkEnd w:id="173"/>
      <w:bookmarkEnd w:id="174"/>
      <w:bookmarkEnd w:id="175"/>
      <w:bookmarkEnd w:id="176"/>
    </w:p>
    <w:p w:rsidR="00CC0628" w:rsidRPr="00BC0A24" w:rsidRDefault="00CC0628" w:rsidP="007F331C">
      <w:pPr>
        <w:pStyle w:val="ac"/>
        <w:tabs>
          <w:tab w:val="left" w:pos="1134"/>
        </w:tabs>
        <w:rPr>
          <w:color w:val="000000" w:themeColor="text1"/>
          <w:sz w:val="28"/>
          <w:szCs w:val="28"/>
          <w:lang w:val="ru-RU"/>
        </w:rPr>
      </w:pPr>
      <w:r w:rsidRPr="00BC0A24">
        <w:rPr>
          <w:color w:val="000000" w:themeColor="text1"/>
          <w:sz w:val="28"/>
          <w:szCs w:val="28"/>
          <w:lang w:val="ru-RU"/>
        </w:rPr>
        <w:t xml:space="preserve">1. Со дня принятия решения о проведении публичных слушаний </w:t>
      </w:r>
      <w:r w:rsidR="00805A0E" w:rsidRPr="00BC0A24">
        <w:rPr>
          <w:color w:val="000000" w:themeColor="text1"/>
          <w:sz w:val="28"/>
          <w:szCs w:val="28"/>
          <w:lang w:val="ru-RU"/>
        </w:rPr>
        <w:t>Комиссия</w:t>
      </w:r>
      <w:r w:rsidRPr="00BC0A24">
        <w:rPr>
          <w:color w:val="000000" w:themeColor="text1"/>
          <w:sz w:val="28"/>
          <w:szCs w:val="28"/>
          <w:lang w:val="ru-RU"/>
        </w:rPr>
        <w:t xml:space="preserve">: </w:t>
      </w:r>
    </w:p>
    <w:p w:rsidR="00CC0628" w:rsidRPr="00BC0A24" w:rsidRDefault="00CC0628" w:rsidP="00351A22">
      <w:pPr>
        <w:pStyle w:val="ac"/>
        <w:numPr>
          <w:ilvl w:val="0"/>
          <w:numId w:val="1"/>
        </w:numPr>
        <w:tabs>
          <w:tab w:val="left" w:pos="1134"/>
        </w:tabs>
        <w:ind w:left="0" w:firstLine="709"/>
        <w:rPr>
          <w:color w:val="000000" w:themeColor="text1"/>
          <w:sz w:val="28"/>
          <w:szCs w:val="28"/>
          <w:lang w:val="ru-RU"/>
        </w:rPr>
      </w:pPr>
      <w:r w:rsidRPr="00BC0A24">
        <w:rPr>
          <w:color w:val="000000" w:themeColor="text1"/>
          <w:sz w:val="28"/>
          <w:szCs w:val="28"/>
          <w:lang w:val="ru-RU"/>
        </w:rPr>
        <w:t xml:space="preserve">обеспечивает заблаговременное обнародование темы и перечня вопросов публичных слушаний; </w:t>
      </w:r>
    </w:p>
    <w:p w:rsidR="00CC0628" w:rsidRPr="00BC0A24" w:rsidRDefault="00CC0628" w:rsidP="00351A22">
      <w:pPr>
        <w:pStyle w:val="ac"/>
        <w:numPr>
          <w:ilvl w:val="0"/>
          <w:numId w:val="1"/>
        </w:numPr>
        <w:tabs>
          <w:tab w:val="left" w:pos="1134"/>
        </w:tabs>
        <w:ind w:left="0" w:firstLine="709"/>
        <w:rPr>
          <w:color w:val="000000" w:themeColor="text1"/>
          <w:sz w:val="28"/>
          <w:szCs w:val="28"/>
          <w:lang w:val="ru-RU"/>
        </w:rPr>
      </w:pPr>
      <w:r w:rsidRPr="00BC0A24">
        <w:rPr>
          <w:color w:val="000000" w:themeColor="text1"/>
          <w:sz w:val="28"/>
          <w:szCs w:val="28"/>
          <w:lang w:val="ru-RU"/>
        </w:rPr>
        <w:t xml:space="preserve">организует выставки, экспозиции демонстрационных материалов, проектов, документов, выносимых на публичные слушания, выступления </w:t>
      </w:r>
      <w:r w:rsidRPr="00BC0A24">
        <w:rPr>
          <w:color w:val="000000" w:themeColor="text1"/>
          <w:sz w:val="28"/>
          <w:szCs w:val="28"/>
          <w:lang w:val="ru-RU"/>
        </w:rPr>
        <w:lastRenderedPageBreak/>
        <w:t xml:space="preserve">представителей органов местного самоуправления, разработчиков проектов документов или изменений к ним на собраниях жителей. </w:t>
      </w:r>
    </w:p>
    <w:p w:rsidR="00CC0628" w:rsidRPr="00BC0A24" w:rsidRDefault="00CC0628" w:rsidP="00351A22">
      <w:pPr>
        <w:pStyle w:val="ac"/>
        <w:numPr>
          <w:ilvl w:val="0"/>
          <w:numId w:val="1"/>
        </w:numPr>
        <w:tabs>
          <w:tab w:val="left" w:pos="1134"/>
        </w:tabs>
        <w:ind w:left="0" w:firstLine="709"/>
        <w:rPr>
          <w:color w:val="000000" w:themeColor="text1"/>
          <w:sz w:val="28"/>
          <w:szCs w:val="28"/>
          <w:lang w:val="ru-RU"/>
        </w:rPr>
      </w:pPr>
      <w:r w:rsidRPr="00BC0A24">
        <w:rPr>
          <w:color w:val="000000" w:themeColor="text1"/>
          <w:sz w:val="28"/>
          <w:szCs w:val="28"/>
          <w:lang w:val="ru-RU"/>
        </w:rPr>
        <w:t>содействует участникам публичных слушаний в получении информации, необходимой им для подготовки рекомендаций по вопросам публичных слушаний и в представлении информации на публичных слушаниях;</w:t>
      </w:r>
    </w:p>
    <w:p w:rsidR="00CC0628" w:rsidRPr="00BC0A24" w:rsidRDefault="00CC0628" w:rsidP="00351A22">
      <w:pPr>
        <w:pStyle w:val="ac"/>
        <w:numPr>
          <w:ilvl w:val="0"/>
          <w:numId w:val="1"/>
        </w:numPr>
        <w:tabs>
          <w:tab w:val="left" w:pos="1134"/>
        </w:tabs>
        <w:ind w:left="0" w:firstLine="709"/>
        <w:rPr>
          <w:color w:val="000000" w:themeColor="text1"/>
          <w:sz w:val="28"/>
          <w:szCs w:val="28"/>
          <w:lang w:val="ru-RU"/>
        </w:rPr>
      </w:pPr>
      <w:r w:rsidRPr="00BC0A24">
        <w:rPr>
          <w:color w:val="000000" w:themeColor="text1"/>
          <w:sz w:val="28"/>
          <w:szCs w:val="28"/>
          <w:lang w:val="ru-RU"/>
        </w:rPr>
        <w:t>организует подготовку проекта заключения публичных слушаний, состоящего из рекомендаций и предложений по каждому из вопросов, выносимых на публичные слушания;</w:t>
      </w:r>
    </w:p>
    <w:p w:rsidR="00CC0628" w:rsidRPr="00BC0A24" w:rsidRDefault="00CC0628" w:rsidP="00351A22">
      <w:pPr>
        <w:pStyle w:val="ac"/>
        <w:numPr>
          <w:ilvl w:val="0"/>
          <w:numId w:val="1"/>
        </w:numPr>
        <w:tabs>
          <w:tab w:val="left" w:pos="1134"/>
        </w:tabs>
        <w:ind w:left="0" w:firstLine="709"/>
        <w:rPr>
          <w:color w:val="000000" w:themeColor="text1"/>
          <w:sz w:val="28"/>
          <w:szCs w:val="28"/>
          <w:lang w:val="ru-RU"/>
        </w:rPr>
      </w:pPr>
      <w:r w:rsidRPr="00BC0A24">
        <w:rPr>
          <w:color w:val="000000" w:themeColor="text1"/>
          <w:sz w:val="28"/>
          <w:szCs w:val="28"/>
          <w:lang w:val="ru-RU"/>
        </w:rPr>
        <w:t>назначает ведущего и секретаря публичных слушаний для ведения публичных слушаний и составления протокола публичных слушаний;</w:t>
      </w:r>
    </w:p>
    <w:p w:rsidR="00CC0628" w:rsidRPr="00BC0A24" w:rsidRDefault="00CC0628" w:rsidP="00351A22">
      <w:pPr>
        <w:pStyle w:val="ac"/>
        <w:numPr>
          <w:ilvl w:val="0"/>
          <w:numId w:val="1"/>
        </w:numPr>
        <w:tabs>
          <w:tab w:val="left" w:pos="1134"/>
        </w:tabs>
        <w:ind w:left="0" w:firstLine="709"/>
        <w:rPr>
          <w:color w:val="000000" w:themeColor="text1"/>
          <w:sz w:val="28"/>
          <w:szCs w:val="28"/>
          <w:lang w:val="ru-RU"/>
        </w:rPr>
      </w:pPr>
      <w:r w:rsidRPr="00BC0A24">
        <w:rPr>
          <w:color w:val="000000" w:themeColor="text1"/>
          <w:sz w:val="28"/>
          <w:szCs w:val="28"/>
          <w:lang w:val="ru-RU"/>
        </w:rPr>
        <w:t xml:space="preserve">оповещает население сельского поселения об инициаторах, дате, месте проведения, теме и вопросах, выносимых на публичные слушания; </w:t>
      </w:r>
    </w:p>
    <w:p w:rsidR="00CC0628" w:rsidRPr="00BC0A24" w:rsidRDefault="00CC0628" w:rsidP="00351A22">
      <w:pPr>
        <w:pStyle w:val="ac"/>
        <w:numPr>
          <w:ilvl w:val="0"/>
          <w:numId w:val="1"/>
        </w:numPr>
        <w:tabs>
          <w:tab w:val="left" w:pos="1134"/>
        </w:tabs>
        <w:ind w:left="0" w:firstLine="709"/>
        <w:rPr>
          <w:color w:val="000000" w:themeColor="text1"/>
          <w:sz w:val="28"/>
          <w:szCs w:val="28"/>
          <w:lang w:val="ru-RU"/>
        </w:rPr>
      </w:pPr>
      <w:r w:rsidRPr="00BC0A24">
        <w:rPr>
          <w:color w:val="000000" w:themeColor="text1"/>
          <w:sz w:val="28"/>
          <w:szCs w:val="28"/>
          <w:lang w:val="ru-RU"/>
        </w:rPr>
        <w:t>осуществляет иные полномочия.</w:t>
      </w:r>
    </w:p>
    <w:p w:rsidR="00CC0628" w:rsidRPr="00BC0A24" w:rsidRDefault="00393283" w:rsidP="008077C1">
      <w:pPr>
        <w:pStyle w:val="ac"/>
        <w:tabs>
          <w:tab w:val="left" w:pos="1134"/>
        </w:tabs>
        <w:rPr>
          <w:color w:val="000000" w:themeColor="text1"/>
          <w:sz w:val="28"/>
          <w:szCs w:val="28"/>
          <w:lang w:val="ru-RU"/>
        </w:rPr>
      </w:pPr>
      <w:r>
        <w:rPr>
          <w:color w:val="000000" w:themeColor="text1"/>
          <w:sz w:val="28"/>
          <w:szCs w:val="28"/>
          <w:lang w:val="ru-RU"/>
        </w:rPr>
        <w:t xml:space="preserve">2. </w:t>
      </w:r>
      <w:r w:rsidR="00CC0628" w:rsidRPr="00BC0A24">
        <w:rPr>
          <w:color w:val="000000" w:themeColor="text1"/>
          <w:sz w:val="28"/>
          <w:szCs w:val="28"/>
          <w:lang w:val="ru-RU"/>
        </w:rPr>
        <w:t>В случаях, когда решаются вопросы об изъятии земельных участков путем выкупа, резервирования земельных участков, объектов капитального строительства для обеспечения реализации государственных и муниципальных нужд, правообладатели земельных участков и объектов капитального строительства, расположенных в границах указанных зон, информируются персонально о предстоящем публичном слушании.</w:t>
      </w:r>
    </w:p>
    <w:p w:rsidR="00CC0628" w:rsidRPr="00BC0A24" w:rsidRDefault="00CC0628" w:rsidP="007F331C">
      <w:pPr>
        <w:pStyle w:val="3"/>
        <w:keepLines w:val="0"/>
        <w:suppressAutoHyphens/>
        <w:spacing w:before="180" w:after="120" w:line="240" w:lineRule="auto"/>
        <w:ind w:firstLine="709"/>
        <w:rPr>
          <w:rFonts w:ascii="Times New Roman" w:eastAsia="Times New Roman" w:hAnsi="Times New Roman" w:cs="Times New Roman"/>
          <w:bCs w:val="0"/>
          <w:color w:val="auto"/>
          <w:sz w:val="28"/>
          <w:szCs w:val="28"/>
          <w:lang w:eastAsia="ar-SA"/>
        </w:rPr>
      </w:pPr>
      <w:bookmarkStart w:id="177" w:name="_Toc339819811"/>
      <w:bookmarkStart w:id="178" w:name="_Toc379293267"/>
      <w:bookmarkStart w:id="179" w:name="_Toc380581544"/>
      <w:bookmarkStart w:id="180" w:name="_Toc392516676"/>
      <w:bookmarkStart w:id="181" w:name="_Toc400454223"/>
      <w:bookmarkStart w:id="182" w:name="_Toc410315201"/>
      <w:bookmarkStart w:id="183" w:name="_Toc424120760"/>
      <w:bookmarkStart w:id="184" w:name="_Toc429415678"/>
      <w:bookmarkStart w:id="185" w:name="_Toc468351522"/>
      <w:bookmarkStart w:id="186" w:name="_Toc114217593"/>
      <w:r w:rsidRPr="00BC0A24">
        <w:rPr>
          <w:rFonts w:ascii="Times New Roman" w:eastAsia="Times New Roman" w:hAnsi="Times New Roman" w:cs="Times New Roman"/>
          <w:bCs w:val="0"/>
          <w:color w:val="auto"/>
          <w:sz w:val="28"/>
          <w:szCs w:val="28"/>
          <w:lang w:eastAsia="ar-SA"/>
        </w:rPr>
        <w:t>Статья 16. Проведение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и на отклонение от предельных параметров разрешенного строительства, реконструкции объектов капитального строительства</w:t>
      </w:r>
      <w:bookmarkEnd w:id="177"/>
      <w:bookmarkEnd w:id="178"/>
      <w:bookmarkEnd w:id="179"/>
      <w:bookmarkEnd w:id="180"/>
      <w:bookmarkEnd w:id="181"/>
      <w:bookmarkEnd w:id="182"/>
      <w:bookmarkEnd w:id="183"/>
      <w:bookmarkEnd w:id="184"/>
      <w:bookmarkEnd w:id="185"/>
      <w:bookmarkEnd w:id="186"/>
    </w:p>
    <w:p w:rsidR="007F331C" w:rsidRPr="00BC0A24" w:rsidRDefault="00CC0628" w:rsidP="00D12140">
      <w:pPr>
        <w:widowControl/>
        <w:spacing w:line="240" w:lineRule="auto"/>
        <w:ind w:firstLine="709"/>
        <w:textAlignment w:val="auto"/>
        <w:rPr>
          <w:rFonts w:eastAsiaTheme="minorHAnsi"/>
          <w:sz w:val="28"/>
          <w:szCs w:val="28"/>
          <w:lang w:eastAsia="en-US"/>
        </w:rPr>
      </w:pPr>
      <w:r w:rsidRPr="00BC0A24">
        <w:rPr>
          <w:sz w:val="28"/>
          <w:szCs w:val="28"/>
        </w:rPr>
        <w:t xml:space="preserve">1. </w:t>
      </w:r>
      <w:r w:rsidR="007F331C" w:rsidRPr="00BC0A24">
        <w:rPr>
          <w:rFonts w:eastAsiaTheme="minorHAnsi"/>
          <w:sz w:val="28"/>
          <w:szCs w:val="28"/>
          <w:lang w:eastAsia="en-US"/>
        </w:rPr>
        <w:t xml:space="preserve">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29" w:history="1">
        <w:r w:rsidR="007F331C" w:rsidRPr="00BC0A24">
          <w:rPr>
            <w:rFonts w:eastAsiaTheme="minorHAnsi"/>
            <w:sz w:val="28"/>
            <w:szCs w:val="28"/>
            <w:lang w:eastAsia="en-US"/>
          </w:rPr>
          <w:t>закона</w:t>
        </w:r>
      </w:hyperlink>
      <w:r w:rsidR="007F331C" w:rsidRPr="00BC0A24">
        <w:rPr>
          <w:rFonts w:eastAsiaTheme="minorHAnsi"/>
          <w:sz w:val="28"/>
          <w:szCs w:val="28"/>
          <w:lang w:eastAsia="en-US"/>
        </w:rPr>
        <w:t xml:space="preserve"> от 6 апреля 2011 года </w:t>
      </w:r>
      <w:r w:rsidR="00FA69AA" w:rsidRPr="00BC0A24">
        <w:rPr>
          <w:rFonts w:eastAsiaTheme="minorHAnsi"/>
          <w:sz w:val="28"/>
          <w:szCs w:val="28"/>
          <w:lang w:eastAsia="en-US"/>
        </w:rPr>
        <w:t>№</w:t>
      </w:r>
      <w:r w:rsidR="007F331C" w:rsidRPr="00BC0A24">
        <w:rPr>
          <w:rFonts w:eastAsiaTheme="minorHAnsi"/>
          <w:sz w:val="28"/>
          <w:szCs w:val="28"/>
          <w:lang w:eastAsia="en-US"/>
        </w:rPr>
        <w:t xml:space="preserve"> 63-ФЗ </w:t>
      </w:r>
      <w:r w:rsidR="00F57873" w:rsidRPr="00BC0A24">
        <w:rPr>
          <w:rFonts w:eastAsiaTheme="minorHAnsi"/>
          <w:sz w:val="28"/>
          <w:szCs w:val="28"/>
          <w:lang w:eastAsia="en-US"/>
        </w:rPr>
        <w:t>«</w:t>
      </w:r>
      <w:r w:rsidR="007F331C" w:rsidRPr="00BC0A24">
        <w:rPr>
          <w:rFonts w:eastAsiaTheme="minorHAnsi"/>
          <w:sz w:val="28"/>
          <w:szCs w:val="28"/>
          <w:lang w:eastAsia="en-US"/>
        </w:rPr>
        <w:t>Об электронной подписи</w:t>
      </w:r>
      <w:r w:rsidR="00F57873" w:rsidRPr="00BC0A24">
        <w:rPr>
          <w:rFonts w:eastAsiaTheme="minorHAnsi"/>
          <w:sz w:val="28"/>
          <w:szCs w:val="28"/>
          <w:lang w:eastAsia="en-US"/>
        </w:rPr>
        <w:t>»</w:t>
      </w:r>
      <w:r w:rsidR="007F331C" w:rsidRPr="00BC0A24">
        <w:rPr>
          <w:rFonts w:eastAsiaTheme="minorHAnsi"/>
          <w:sz w:val="28"/>
          <w:szCs w:val="28"/>
          <w:lang w:eastAsia="en-US"/>
        </w:rPr>
        <w:t xml:space="preserve"> (далее - электронный документ, подписанный электронной подписью).</w:t>
      </w:r>
    </w:p>
    <w:p w:rsidR="00CC0628" w:rsidRPr="00BC0A24" w:rsidRDefault="00CC0628" w:rsidP="00D12140">
      <w:pPr>
        <w:pStyle w:val="ac"/>
        <w:rPr>
          <w:sz w:val="28"/>
          <w:szCs w:val="28"/>
          <w:lang w:val="ru-RU"/>
        </w:rPr>
      </w:pPr>
      <w:r w:rsidRPr="00BC0A24">
        <w:rPr>
          <w:sz w:val="28"/>
          <w:szCs w:val="28"/>
          <w:lang w:val="ru-RU"/>
        </w:rPr>
        <w:t>2. Публичные слушания проводятся Комиссией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в отношении которого испрашивается разрешение.</w:t>
      </w:r>
    </w:p>
    <w:p w:rsidR="007F331C" w:rsidRPr="00BC0A24" w:rsidRDefault="007F331C" w:rsidP="00D12140">
      <w:pPr>
        <w:widowControl/>
        <w:spacing w:line="240" w:lineRule="auto"/>
        <w:ind w:firstLine="709"/>
        <w:textAlignment w:val="auto"/>
        <w:rPr>
          <w:rFonts w:eastAsiaTheme="minorHAnsi"/>
          <w:sz w:val="28"/>
          <w:szCs w:val="28"/>
          <w:lang w:eastAsia="en-US"/>
        </w:rPr>
      </w:pPr>
      <w:r w:rsidRPr="00BC0A24">
        <w:rPr>
          <w:rFonts w:eastAsiaTheme="minorHAnsi"/>
          <w:sz w:val="28"/>
          <w:szCs w:val="28"/>
          <w:lang w:eastAsia="en-US"/>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CC0628" w:rsidRPr="00BC0A24" w:rsidRDefault="00CC0628" w:rsidP="003C402A">
      <w:pPr>
        <w:widowControl/>
        <w:spacing w:line="240" w:lineRule="auto"/>
        <w:ind w:firstLine="709"/>
        <w:textAlignment w:val="auto"/>
        <w:rPr>
          <w:rFonts w:eastAsiaTheme="minorHAnsi"/>
          <w:sz w:val="28"/>
          <w:szCs w:val="28"/>
          <w:lang w:eastAsia="en-US"/>
        </w:rPr>
      </w:pPr>
      <w:r w:rsidRPr="00BC0A24">
        <w:rPr>
          <w:sz w:val="28"/>
          <w:szCs w:val="28"/>
        </w:rPr>
        <w:lastRenderedPageBreak/>
        <w:t xml:space="preserve">3. </w:t>
      </w:r>
      <w:r w:rsidR="004A2E7D" w:rsidRPr="00BC0A24">
        <w:rPr>
          <w:rFonts w:eastAsiaTheme="minorHAnsi"/>
          <w:sz w:val="28"/>
          <w:szCs w:val="28"/>
          <w:lang w:eastAsia="en-US"/>
        </w:rPr>
        <w:t>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D12140" w:rsidRPr="00BC0A24" w:rsidRDefault="00CC0628" w:rsidP="00D12140">
      <w:pPr>
        <w:widowControl/>
        <w:spacing w:line="240" w:lineRule="auto"/>
        <w:ind w:firstLine="709"/>
        <w:textAlignment w:val="auto"/>
        <w:rPr>
          <w:rFonts w:eastAsiaTheme="minorHAnsi"/>
          <w:sz w:val="28"/>
          <w:szCs w:val="28"/>
          <w:lang w:eastAsia="en-US"/>
        </w:rPr>
      </w:pPr>
      <w:r w:rsidRPr="00BC0A24">
        <w:rPr>
          <w:sz w:val="28"/>
          <w:szCs w:val="28"/>
        </w:rPr>
        <w:t xml:space="preserve">4. </w:t>
      </w:r>
      <w:r w:rsidR="00D12140" w:rsidRPr="00BC0A24">
        <w:rPr>
          <w:rFonts w:eastAsiaTheme="minorHAnsi"/>
          <w:sz w:val="28"/>
          <w:szCs w:val="28"/>
          <w:lang w:eastAsia="en-US"/>
        </w:rPr>
        <w:t>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w:t>
      </w:r>
    </w:p>
    <w:p w:rsidR="00D12140" w:rsidRPr="00BC0A24" w:rsidRDefault="00CC0628" w:rsidP="00D12140">
      <w:pPr>
        <w:pStyle w:val="ac"/>
        <w:rPr>
          <w:rFonts w:eastAsiaTheme="minorHAnsi"/>
          <w:sz w:val="28"/>
          <w:szCs w:val="28"/>
          <w:lang w:val="ru-RU" w:eastAsia="en-US"/>
        </w:rPr>
      </w:pPr>
      <w:r w:rsidRPr="00BC0A24">
        <w:rPr>
          <w:sz w:val="28"/>
          <w:szCs w:val="28"/>
          <w:lang w:val="ru-RU"/>
        </w:rPr>
        <w:t xml:space="preserve"> 5. </w:t>
      </w:r>
      <w:r w:rsidR="00D12140" w:rsidRPr="00BC0A24">
        <w:rPr>
          <w:rFonts w:eastAsiaTheme="minorHAnsi"/>
          <w:sz w:val="28"/>
          <w:szCs w:val="28"/>
          <w:lang w:val="ru-RU" w:eastAsia="en-US"/>
        </w:rPr>
        <w:t xml:space="preserve">На основании указанных в </w:t>
      </w:r>
      <w:hyperlink r:id="rId30" w:history="1">
        <w:r w:rsidR="00D12140" w:rsidRPr="00BC0A24">
          <w:rPr>
            <w:rFonts w:eastAsiaTheme="minorHAnsi"/>
            <w:sz w:val="28"/>
            <w:szCs w:val="28"/>
            <w:lang w:val="ru-RU" w:eastAsia="en-US"/>
          </w:rPr>
          <w:t>части 8</w:t>
        </w:r>
      </w:hyperlink>
      <w:r w:rsidR="00D12140" w:rsidRPr="00BC0A24">
        <w:rPr>
          <w:rFonts w:eastAsiaTheme="minorHAnsi"/>
          <w:sz w:val="28"/>
          <w:szCs w:val="28"/>
          <w:lang w:val="ru-RU" w:eastAsia="en-US"/>
        </w:rPr>
        <w:t xml:space="preserve"> статьи 39 Градостроительного </w:t>
      </w:r>
      <w:r w:rsidR="009B3B11">
        <w:rPr>
          <w:rFonts w:eastAsiaTheme="minorHAnsi"/>
          <w:sz w:val="28"/>
          <w:szCs w:val="28"/>
          <w:lang w:val="ru-RU" w:eastAsia="en-US"/>
        </w:rPr>
        <w:t>Кодекса</w:t>
      </w:r>
      <w:r w:rsidR="00D12140" w:rsidRPr="00BC0A24">
        <w:rPr>
          <w:rFonts w:eastAsiaTheme="minorHAnsi"/>
          <w:sz w:val="28"/>
          <w:szCs w:val="28"/>
          <w:lang w:val="ru-RU" w:eastAsia="en-US"/>
        </w:rPr>
        <w:t xml:space="preserve"> рекомендаций глава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w:t>
      </w:r>
      <w:r w:rsidR="00F57873" w:rsidRPr="00BC0A24">
        <w:rPr>
          <w:rFonts w:eastAsiaTheme="minorHAnsi"/>
          <w:sz w:val="28"/>
          <w:szCs w:val="28"/>
          <w:lang w:val="ru-RU" w:eastAsia="en-US"/>
        </w:rPr>
        <w:t>«</w:t>
      </w:r>
      <w:r w:rsidR="00D12140" w:rsidRPr="00BC0A24">
        <w:rPr>
          <w:rFonts w:eastAsiaTheme="minorHAnsi"/>
          <w:sz w:val="28"/>
          <w:szCs w:val="28"/>
          <w:lang w:val="ru-RU" w:eastAsia="en-US"/>
        </w:rPr>
        <w:t>Интернет</w:t>
      </w:r>
      <w:r w:rsidR="00F57873" w:rsidRPr="00BC0A24">
        <w:rPr>
          <w:rFonts w:eastAsiaTheme="minorHAnsi"/>
          <w:sz w:val="28"/>
          <w:szCs w:val="28"/>
          <w:lang w:val="ru-RU" w:eastAsia="en-US"/>
        </w:rPr>
        <w:t>»</w:t>
      </w:r>
      <w:r w:rsidR="00D12140" w:rsidRPr="00BC0A24">
        <w:rPr>
          <w:rFonts w:eastAsiaTheme="minorHAnsi"/>
          <w:sz w:val="28"/>
          <w:szCs w:val="28"/>
          <w:lang w:val="ru-RU" w:eastAsia="en-US"/>
        </w:rPr>
        <w:t>.</w:t>
      </w:r>
    </w:p>
    <w:p w:rsidR="00CC0628" w:rsidRPr="00BC0A24" w:rsidRDefault="00CC0628" w:rsidP="00F57873">
      <w:pPr>
        <w:pStyle w:val="3"/>
        <w:keepLines w:val="0"/>
        <w:suppressAutoHyphens/>
        <w:spacing w:before="180" w:after="120" w:line="240" w:lineRule="auto"/>
        <w:ind w:firstLine="709"/>
        <w:rPr>
          <w:rFonts w:ascii="Times New Roman" w:eastAsia="Times New Roman" w:hAnsi="Times New Roman" w:cs="Times New Roman"/>
          <w:bCs w:val="0"/>
          <w:color w:val="000000" w:themeColor="text1"/>
          <w:sz w:val="28"/>
          <w:szCs w:val="28"/>
          <w:lang w:eastAsia="ar-SA"/>
        </w:rPr>
      </w:pPr>
      <w:bookmarkStart w:id="187" w:name="_Toc321209567"/>
      <w:bookmarkStart w:id="188" w:name="_Toc339819812"/>
      <w:bookmarkStart w:id="189" w:name="_Toc379293268"/>
      <w:bookmarkStart w:id="190" w:name="_Toc380581545"/>
      <w:bookmarkStart w:id="191" w:name="_Toc392516677"/>
      <w:bookmarkStart w:id="192" w:name="_Toc400454224"/>
      <w:bookmarkStart w:id="193" w:name="_Toc410315202"/>
      <w:bookmarkStart w:id="194" w:name="_Toc424120761"/>
      <w:bookmarkStart w:id="195" w:name="_Toc429415679"/>
      <w:bookmarkStart w:id="196" w:name="_Toc468351523"/>
      <w:bookmarkStart w:id="197" w:name="_Toc114217594"/>
      <w:r w:rsidRPr="00BC0A24">
        <w:rPr>
          <w:rFonts w:ascii="Times New Roman" w:eastAsia="Times New Roman" w:hAnsi="Times New Roman" w:cs="Times New Roman"/>
          <w:bCs w:val="0"/>
          <w:color w:val="000000" w:themeColor="text1"/>
          <w:sz w:val="28"/>
          <w:szCs w:val="28"/>
          <w:lang w:eastAsia="ar-SA"/>
        </w:rPr>
        <w:t>Статья 17. Организация и проведение публичных слушаний по проектам планировки территории и проектам межевания территории, подготовленным в составе документации по планировке территории</w:t>
      </w:r>
      <w:bookmarkEnd w:id="187"/>
      <w:bookmarkEnd w:id="188"/>
      <w:bookmarkEnd w:id="189"/>
      <w:bookmarkEnd w:id="190"/>
      <w:bookmarkEnd w:id="191"/>
      <w:bookmarkEnd w:id="192"/>
      <w:bookmarkEnd w:id="193"/>
      <w:bookmarkEnd w:id="194"/>
      <w:bookmarkEnd w:id="195"/>
      <w:bookmarkEnd w:id="196"/>
      <w:bookmarkEnd w:id="197"/>
    </w:p>
    <w:p w:rsidR="00CC0628" w:rsidRPr="00BC0A24" w:rsidRDefault="00CC0628" w:rsidP="00CC0628">
      <w:pPr>
        <w:pStyle w:val="ac"/>
        <w:rPr>
          <w:color w:val="000000" w:themeColor="text1"/>
          <w:sz w:val="28"/>
          <w:szCs w:val="28"/>
          <w:lang w:val="ru-RU"/>
        </w:rPr>
      </w:pPr>
      <w:r w:rsidRPr="00BC0A24">
        <w:rPr>
          <w:color w:val="000000" w:themeColor="text1"/>
          <w:sz w:val="28"/>
          <w:szCs w:val="28"/>
          <w:lang w:val="ru-RU"/>
        </w:rPr>
        <w:t xml:space="preserve">1. Публичные слушания по вопросу рассмотрения проектов планировки территории и проектов межевания территории проводятся Комиссией по решению главы района. </w:t>
      </w:r>
    </w:p>
    <w:p w:rsidR="00CC0628" w:rsidRPr="00BC0A24" w:rsidRDefault="00CC0628" w:rsidP="00CC0628">
      <w:pPr>
        <w:pStyle w:val="ac"/>
        <w:rPr>
          <w:color w:val="000000" w:themeColor="text1"/>
          <w:sz w:val="28"/>
          <w:szCs w:val="28"/>
          <w:lang w:val="ru-RU"/>
        </w:rPr>
      </w:pPr>
      <w:r w:rsidRPr="00BC0A24">
        <w:rPr>
          <w:color w:val="000000" w:themeColor="text1"/>
          <w:sz w:val="28"/>
          <w:szCs w:val="28"/>
          <w:lang w:val="ru-RU"/>
        </w:rPr>
        <w:t>2. Публичные слушания по проектам планировки территории и проектам межевания территории проводятся с участием граждан, проживающих на территории, применительно к которой осуществляется подготовка проектов,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CC0628" w:rsidRPr="00BC0A24" w:rsidRDefault="00CC0628" w:rsidP="00CC0628">
      <w:pPr>
        <w:pStyle w:val="ac"/>
        <w:rPr>
          <w:color w:val="000000" w:themeColor="text1"/>
          <w:sz w:val="28"/>
          <w:szCs w:val="28"/>
          <w:lang w:val="ru-RU"/>
        </w:rPr>
      </w:pPr>
      <w:r w:rsidRPr="00BC0A24">
        <w:rPr>
          <w:color w:val="000000" w:themeColor="text1"/>
          <w:sz w:val="28"/>
          <w:szCs w:val="28"/>
          <w:lang w:val="ru-RU"/>
        </w:rPr>
        <w:t xml:space="preserve">3. Глава района с учетом протокола публичных слушаний и заключения о результатах публичных слушаний принимает решение об утверждении </w:t>
      </w:r>
      <w:r w:rsidRPr="00BC0A24">
        <w:rPr>
          <w:color w:val="000000" w:themeColor="text1"/>
          <w:sz w:val="28"/>
          <w:szCs w:val="28"/>
          <w:lang w:val="ru-RU"/>
        </w:rPr>
        <w:lastRenderedPageBreak/>
        <w:t xml:space="preserve">документации по планировке территории или об отклонении такой документации и о направлении на доработку. Указанное решение подлежит официальному обнародованию. </w:t>
      </w:r>
    </w:p>
    <w:p w:rsidR="00CC0628" w:rsidRPr="00BC0A24" w:rsidRDefault="00CC0628" w:rsidP="00CC0628">
      <w:pPr>
        <w:pStyle w:val="ac"/>
        <w:rPr>
          <w:color w:val="000000" w:themeColor="text1"/>
          <w:sz w:val="28"/>
          <w:szCs w:val="28"/>
          <w:lang w:val="ru-RU"/>
        </w:rPr>
      </w:pPr>
      <w:r w:rsidRPr="00BC0A24">
        <w:rPr>
          <w:color w:val="000000" w:themeColor="text1"/>
          <w:sz w:val="28"/>
          <w:szCs w:val="28"/>
          <w:lang w:val="ru-RU"/>
        </w:rPr>
        <w:t>4. Организация и проведение публичных слушаний по проекту Генерального плана, в том числе внесению в него изменений, проекту Правил землепользования и застройки поселения, в том числе по внесению в них изменений, проектам планировки территорий и межевания территорий финансируется за счет средств бюджета района.</w:t>
      </w:r>
    </w:p>
    <w:p w:rsidR="00CC0628" w:rsidRPr="00BC0A24" w:rsidRDefault="00CC0628" w:rsidP="00CC0628">
      <w:pPr>
        <w:pStyle w:val="ac"/>
        <w:rPr>
          <w:color w:val="000000" w:themeColor="text1"/>
          <w:sz w:val="28"/>
          <w:szCs w:val="28"/>
          <w:lang w:val="ru-RU"/>
        </w:rPr>
      </w:pPr>
      <w:r w:rsidRPr="00BC0A24">
        <w:rPr>
          <w:color w:val="000000" w:themeColor="text1"/>
          <w:sz w:val="28"/>
          <w:szCs w:val="28"/>
          <w:lang w:val="ru-RU"/>
        </w:rPr>
        <w:t>5.</w:t>
      </w:r>
      <w:r w:rsidRPr="00BC0A24">
        <w:rPr>
          <w:color w:val="FF0000"/>
          <w:sz w:val="28"/>
          <w:szCs w:val="28"/>
          <w:lang w:val="ru-RU"/>
        </w:rPr>
        <w:t xml:space="preserve"> </w:t>
      </w:r>
      <w:r w:rsidRPr="00BC0A24">
        <w:rPr>
          <w:color w:val="000000" w:themeColor="text1"/>
          <w:sz w:val="28"/>
          <w:szCs w:val="28"/>
          <w:lang w:val="ru-RU"/>
        </w:rPr>
        <w:t>Организация и проведение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по вопросам предоставления разрешения на отклонение от предельных параметров разрешенного строительства, реконструкции объектов капитального строительства осуществляется за счет средств лиц, заинтересованных в предоставлении таких разрешений.</w:t>
      </w:r>
    </w:p>
    <w:p w:rsidR="00767DEB" w:rsidRPr="00BC0A24" w:rsidRDefault="00767DEB" w:rsidP="00541771">
      <w:pPr>
        <w:pStyle w:val="ac"/>
        <w:ind w:firstLine="0"/>
        <w:rPr>
          <w:color w:val="FF0000"/>
          <w:sz w:val="28"/>
          <w:szCs w:val="28"/>
          <w:lang w:val="ru-RU"/>
        </w:rPr>
      </w:pPr>
    </w:p>
    <w:p w:rsidR="00CC0628" w:rsidRPr="00BC0A24" w:rsidRDefault="00CC0628" w:rsidP="00FA3865">
      <w:pPr>
        <w:pStyle w:val="afa"/>
        <w:tabs>
          <w:tab w:val="left" w:pos="1701"/>
        </w:tabs>
        <w:spacing w:after="0" w:line="240" w:lineRule="auto"/>
        <w:ind w:firstLine="709"/>
        <w:jc w:val="both"/>
        <w:outlineLvl w:val="0"/>
        <w:rPr>
          <w:bCs/>
          <w:color w:val="auto"/>
        </w:rPr>
      </w:pPr>
      <w:bookmarkStart w:id="198" w:name="_Toc429415680"/>
      <w:bookmarkStart w:id="199" w:name="_Toc468351524"/>
      <w:bookmarkStart w:id="200" w:name="_Toc114217595"/>
      <w:bookmarkStart w:id="201" w:name="_Toc196878914"/>
      <w:bookmarkStart w:id="202" w:name="_Toc312188810"/>
      <w:r w:rsidRPr="00BC0A24">
        <w:rPr>
          <w:bCs/>
          <w:color w:val="auto"/>
        </w:rPr>
        <w:t>Глава 6. Положение о внесении изменений в Правила землепользования и застройки</w:t>
      </w:r>
      <w:bookmarkEnd w:id="198"/>
      <w:bookmarkEnd w:id="199"/>
      <w:bookmarkEnd w:id="200"/>
    </w:p>
    <w:p w:rsidR="00CC0628" w:rsidRPr="00BC0A24" w:rsidRDefault="00541771" w:rsidP="00DC011A">
      <w:pPr>
        <w:pStyle w:val="3"/>
        <w:keepLines w:val="0"/>
        <w:suppressAutoHyphens/>
        <w:spacing w:before="180" w:after="120" w:line="240" w:lineRule="auto"/>
        <w:ind w:firstLine="709"/>
        <w:rPr>
          <w:rFonts w:ascii="Times New Roman" w:eastAsia="Times New Roman" w:hAnsi="Times New Roman" w:cs="Times New Roman"/>
          <w:bCs w:val="0"/>
          <w:color w:val="auto"/>
          <w:sz w:val="28"/>
          <w:szCs w:val="28"/>
          <w:lang w:eastAsia="ar-SA"/>
        </w:rPr>
      </w:pPr>
      <w:bookmarkStart w:id="203" w:name="_Toc196878915"/>
      <w:bookmarkStart w:id="204" w:name="_Toc312188811"/>
      <w:bookmarkStart w:id="205" w:name="_Toc429415681"/>
      <w:bookmarkStart w:id="206" w:name="_Toc468351525"/>
      <w:bookmarkStart w:id="207" w:name="_Toc114217596"/>
      <w:bookmarkEnd w:id="201"/>
      <w:bookmarkEnd w:id="202"/>
      <w:r>
        <w:rPr>
          <w:rFonts w:ascii="Times New Roman" w:eastAsia="Times New Roman" w:hAnsi="Times New Roman" w:cs="Times New Roman"/>
          <w:bCs w:val="0"/>
          <w:color w:val="auto"/>
          <w:sz w:val="28"/>
          <w:szCs w:val="28"/>
          <w:lang w:eastAsia="ar-SA"/>
        </w:rPr>
        <w:t xml:space="preserve">Статья </w:t>
      </w:r>
      <w:r w:rsidR="00CC0628" w:rsidRPr="00BC0A24">
        <w:rPr>
          <w:rFonts w:ascii="Times New Roman" w:eastAsia="Times New Roman" w:hAnsi="Times New Roman" w:cs="Times New Roman"/>
          <w:bCs w:val="0"/>
          <w:color w:val="auto"/>
          <w:sz w:val="28"/>
          <w:szCs w:val="28"/>
          <w:lang w:eastAsia="ar-SA"/>
        </w:rPr>
        <w:t>18. Основания для внесения изменений в Правила землепользования и застройки</w:t>
      </w:r>
      <w:bookmarkEnd w:id="203"/>
      <w:bookmarkEnd w:id="204"/>
      <w:bookmarkEnd w:id="205"/>
      <w:bookmarkEnd w:id="206"/>
      <w:bookmarkEnd w:id="207"/>
    </w:p>
    <w:p w:rsidR="00CC0628" w:rsidRPr="00BC0A24" w:rsidRDefault="00CC0628" w:rsidP="00492EE7">
      <w:pPr>
        <w:pStyle w:val="ac"/>
        <w:numPr>
          <w:ilvl w:val="0"/>
          <w:numId w:val="4"/>
        </w:numPr>
        <w:tabs>
          <w:tab w:val="left" w:pos="1134"/>
        </w:tabs>
        <w:ind w:left="0" w:firstLine="709"/>
        <w:rPr>
          <w:sz w:val="28"/>
          <w:szCs w:val="28"/>
          <w:lang w:val="ru-RU"/>
        </w:rPr>
      </w:pPr>
      <w:r w:rsidRPr="00BC0A24">
        <w:rPr>
          <w:sz w:val="28"/>
          <w:szCs w:val="28"/>
          <w:lang w:val="ru-RU"/>
        </w:rPr>
        <w:t>Основанием для рассмотрения вопроса о внесении изменений в настоящие Правила являются:</w:t>
      </w:r>
    </w:p>
    <w:p w:rsidR="00DD7698" w:rsidRPr="00BC0A24" w:rsidRDefault="00DD7698" w:rsidP="00492EE7">
      <w:pPr>
        <w:pStyle w:val="aa"/>
        <w:widowControl/>
        <w:numPr>
          <w:ilvl w:val="0"/>
          <w:numId w:val="3"/>
        </w:numPr>
        <w:tabs>
          <w:tab w:val="left" w:pos="1134"/>
        </w:tabs>
        <w:spacing w:line="240" w:lineRule="auto"/>
        <w:ind w:left="0" w:firstLine="709"/>
        <w:textAlignment w:val="auto"/>
        <w:rPr>
          <w:rFonts w:eastAsiaTheme="minorHAnsi"/>
          <w:bCs/>
          <w:sz w:val="28"/>
          <w:szCs w:val="28"/>
          <w:lang w:eastAsia="en-US"/>
        </w:rPr>
      </w:pPr>
      <w:r w:rsidRPr="00BC0A24">
        <w:rPr>
          <w:rFonts w:eastAsiaTheme="minorHAnsi"/>
          <w:bCs/>
          <w:sz w:val="28"/>
          <w:szCs w:val="28"/>
          <w:lang w:eastAsia="en-US"/>
        </w:rPr>
        <w:t>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DD7698" w:rsidRPr="00BC0A24" w:rsidRDefault="00DD7698" w:rsidP="004C05BD">
      <w:pPr>
        <w:widowControl/>
        <w:tabs>
          <w:tab w:val="left" w:pos="1134"/>
        </w:tabs>
        <w:spacing w:line="240" w:lineRule="auto"/>
        <w:ind w:firstLine="709"/>
        <w:textAlignment w:val="auto"/>
        <w:rPr>
          <w:rFonts w:eastAsiaTheme="minorHAnsi"/>
          <w:bCs/>
          <w:sz w:val="28"/>
          <w:szCs w:val="28"/>
          <w:lang w:eastAsia="en-US"/>
        </w:rPr>
      </w:pPr>
      <w:r w:rsidRPr="00BC0A24">
        <w:rPr>
          <w:rFonts w:eastAsiaTheme="minorHAnsi"/>
          <w:bCs/>
          <w:sz w:val="28"/>
          <w:szCs w:val="28"/>
          <w:lang w:eastAsia="en-US"/>
        </w:rP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rsidR="00DD7698" w:rsidRPr="00BC0A24" w:rsidRDefault="00DD7698" w:rsidP="00492EE7">
      <w:pPr>
        <w:pStyle w:val="aa"/>
        <w:widowControl/>
        <w:numPr>
          <w:ilvl w:val="0"/>
          <w:numId w:val="3"/>
        </w:numPr>
        <w:tabs>
          <w:tab w:val="left" w:pos="1134"/>
        </w:tabs>
        <w:spacing w:line="240" w:lineRule="auto"/>
        <w:ind w:left="0" w:firstLine="709"/>
        <w:textAlignment w:val="auto"/>
        <w:rPr>
          <w:rFonts w:eastAsiaTheme="minorHAnsi"/>
          <w:bCs/>
          <w:sz w:val="28"/>
          <w:szCs w:val="28"/>
          <w:lang w:eastAsia="en-US"/>
        </w:rPr>
      </w:pPr>
      <w:r w:rsidRPr="00BC0A24">
        <w:rPr>
          <w:rFonts w:eastAsiaTheme="minorHAnsi"/>
          <w:bCs/>
          <w:sz w:val="28"/>
          <w:szCs w:val="28"/>
          <w:lang w:eastAsia="en-US"/>
        </w:rPr>
        <w:t>поступление предложений об изменении границ территориальных зон, изменении градостроительных регламентов;</w:t>
      </w:r>
    </w:p>
    <w:p w:rsidR="00DD7698" w:rsidRPr="00BC0A24" w:rsidRDefault="00DD7698" w:rsidP="00492EE7">
      <w:pPr>
        <w:pStyle w:val="aa"/>
        <w:widowControl/>
        <w:numPr>
          <w:ilvl w:val="0"/>
          <w:numId w:val="3"/>
        </w:numPr>
        <w:tabs>
          <w:tab w:val="left" w:pos="1134"/>
        </w:tabs>
        <w:spacing w:line="240" w:lineRule="auto"/>
        <w:ind w:left="0" w:firstLine="709"/>
        <w:textAlignment w:val="auto"/>
        <w:rPr>
          <w:rFonts w:eastAsiaTheme="minorHAnsi"/>
          <w:bCs/>
          <w:sz w:val="28"/>
          <w:szCs w:val="28"/>
          <w:lang w:eastAsia="en-US"/>
        </w:rPr>
      </w:pPr>
      <w:r w:rsidRPr="00BC0A24">
        <w:rPr>
          <w:rFonts w:eastAsiaTheme="minorHAnsi"/>
          <w:bCs/>
          <w:sz w:val="28"/>
          <w:szCs w:val="28"/>
          <w:lang w:eastAsia="en-US"/>
        </w:rPr>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DD7698" w:rsidRPr="00BC0A24" w:rsidRDefault="00DD7698" w:rsidP="00492EE7">
      <w:pPr>
        <w:pStyle w:val="aa"/>
        <w:widowControl/>
        <w:numPr>
          <w:ilvl w:val="0"/>
          <w:numId w:val="3"/>
        </w:numPr>
        <w:tabs>
          <w:tab w:val="left" w:pos="1134"/>
        </w:tabs>
        <w:spacing w:line="240" w:lineRule="auto"/>
        <w:ind w:left="0" w:firstLine="709"/>
        <w:textAlignment w:val="auto"/>
        <w:rPr>
          <w:rFonts w:eastAsiaTheme="minorHAnsi"/>
          <w:bCs/>
          <w:sz w:val="28"/>
          <w:szCs w:val="28"/>
          <w:lang w:eastAsia="en-US"/>
        </w:rPr>
      </w:pPr>
      <w:r w:rsidRPr="00BC0A24">
        <w:rPr>
          <w:rFonts w:eastAsiaTheme="minorHAnsi"/>
          <w:bCs/>
          <w:sz w:val="28"/>
          <w:szCs w:val="28"/>
          <w:lang w:eastAsia="en-US"/>
        </w:rPr>
        <w:t xml:space="preserve">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w:t>
      </w:r>
      <w:r w:rsidRPr="00BC0A24">
        <w:rPr>
          <w:rFonts w:eastAsiaTheme="minorHAnsi"/>
          <w:bCs/>
          <w:sz w:val="28"/>
          <w:szCs w:val="28"/>
          <w:lang w:eastAsia="en-US"/>
        </w:rPr>
        <w:lastRenderedPageBreak/>
        <w:t>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DD7698" w:rsidRPr="00BC0A24" w:rsidRDefault="00DD7698" w:rsidP="00492EE7">
      <w:pPr>
        <w:pStyle w:val="aa"/>
        <w:widowControl/>
        <w:numPr>
          <w:ilvl w:val="0"/>
          <w:numId w:val="3"/>
        </w:numPr>
        <w:tabs>
          <w:tab w:val="left" w:pos="1134"/>
        </w:tabs>
        <w:spacing w:line="240" w:lineRule="auto"/>
        <w:ind w:left="0" w:firstLine="709"/>
        <w:textAlignment w:val="auto"/>
        <w:rPr>
          <w:rFonts w:eastAsiaTheme="minorHAnsi"/>
          <w:bCs/>
          <w:sz w:val="28"/>
          <w:szCs w:val="28"/>
          <w:lang w:eastAsia="en-US"/>
        </w:rPr>
      </w:pPr>
      <w:r w:rsidRPr="00BC0A24">
        <w:rPr>
          <w:rFonts w:eastAsiaTheme="minorHAnsi"/>
          <w:bCs/>
          <w:sz w:val="28"/>
          <w:szCs w:val="28"/>
          <w:lang w:eastAsia="en-US"/>
        </w:rPr>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DD7698" w:rsidRPr="00BC0A24" w:rsidRDefault="00DD7698" w:rsidP="00492EE7">
      <w:pPr>
        <w:pStyle w:val="aa"/>
        <w:widowControl/>
        <w:numPr>
          <w:ilvl w:val="0"/>
          <w:numId w:val="3"/>
        </w:numPr>
        <w:tabs>
          <w:tab w:val="left" w:pos="1134"/>
        </w:tabs>
        <w:spacing w:line="240" w:lineRule="auto"/>
        <w:ind w:left="0" w:firstLine="709"/>
        <w:textAlignment w:val="auto"/>
        <w:rPr>
          <w:rFonts w:eastAsiaTheme="minorHAnsi"/>
          <w:bCs/>
          <w:sz w:val="28"/>
          <w:szCs w:val="28"/>
          <w:lang w:eastAsia="en-US"/>
        </w:rPr>
      </w:pPr>
      <w:r w:rsidRPr="00BC0A24">
        <w:rPr>
          <w:rFonts w:eastAsiaTheme="minorHAnsi"/>
          <w:bCs/>
          <w:sz w:val="28"/>
          <w:szCs w:val="28"/>
          <w:lang w:eastAsia="en-US"/>
        </w:rPr>
        <w:t>принятие решения о комплексном развитии территории.</w:t>
      </w:r>
    </w:p>
    <w:p w:rsidR="00CC0628" w:rsidRPr="00BC0A24" w:rsidRDefault="00CC0628" w:rsidP="00492EE7">
      <w:pPr>
        <w:pStyle w:val="ac"/>
        <w:numPr>
          <w:ilvl w:val="0"/>
          <w:numId w:val="4"/>
        </w:numPr>
        <w:tabs>
          <w:tab w:val="left" w:pos="1134"/>
        </w:tabs>
        <w:ind w:left="0" w:firstLine="709"/>
        <w:rPr>
          <w:sz w:val="28"/>
          <w:szCs w:val="28"/>
          <w:lang w:val="ru-RU"/>
        </w:rPr>
      </w:pPr>
      <w:r w:rsidRPr="00BC0A24">
        <w:rPr>
          <w:sz w:val="28"/>
          <w:szCs w:val="28"/>
          <w:lang w:val="ru-RU"/>
        </w:rPr>
        <w:t>С предложениями о внесении изменений в настоящие правила могут выступать:</w:t>
      </w:r>
    </w:p>
    <w:p w:rsidR="00DD7698" w:rsidRPr="00BC0A24" w:rsidRDefault="00DD7698" w:rsidP="004C05BD">
      <w:pPr>
        <w:widowControl/>
        <w:spacing w:line="240" w:lineRule="auto"/>
        <w:ind w:firstLine="709"/>
        <w:textAlignment w:val="auto"/>
        <w:rPr>
          <w:rFonts w:eastAsiaTheme="minorHAnsi"/>
          <w:sz w:val="28"/>
          <w:szCs w:val="28"/>
          <w:lang w:eastAsia="en-US"/>
        </w:rPr>
      </w:pPr>
      <w:r w:rsidRPr="00BC0A24">
        <w:rPr>
          <w:rFonts w:eastAsiaTheme="minorHAnsi"/>
          <w:sz w:val="28"/>
          <w:szCs w:val="28"/>
          <w:lang w:eastAsia="en-US"/>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DD7698" w:rsidRPr="00BC0A24" w:rsidRDefault="00DD7698" w:rsidP="004C05BD">
      <w:pPr>
        <w:widowControl/>
        <w:spacing w:line="240" w:lineRule="auto"/>
        <w:ind w:firstLine="709"/>
        <w:textAlignment w:val="auto"/>
        <w:rPr>
          <w:rFonts w:eastAsiaTheme="minorHAnsi"/>
          <w:sz w:val="28"/>
          <w:szCs w:val="28"/>
          <w:lang w:eastAsia="en-US"/>
        </w:rPr>
      </w:pPr>
      <w:r w:rsidRPr="00BC0A24">
        <w:rPr>
          <w:rFonts w:eastAsiaTheme="minorHAnsi"/>
          <w:sz w:val="28"/>
          <w:szCs w:val="28"/>
          <w:lang w:eastAsia="en-US"/>
        </w:rP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DD7698" w:rsidRPr="00BC0A24" w:rsidRDefault="00DD7698" w:rsidP="004C05BD">
      <w:pPr>
        <w:widowControl/>
        <w:spacing w:line="240" w:lineRule="auto"/>
        <w:ind w:firstLine="709"/>
        <w:textAlignment w:val="auto"/>
        <w:rPr>
          <w:rFonts w:eastAsiaTheme="minorHAnsi"/>
          <w:sz w:val="28"/>
          <w:szCs w:val="28"/>
          <w:lang w:eastAsia="en-US"/>
        </w:rPr>
      </w:pPr>
      <w:r w:rsidRPr="00BC0A24">
        <w:rPr>
          <w:rFonts w:eastAsiaTheme="minorHAnsi"/>
          <w:sz w:val="28"/>
          <w:szCs w:val="28"/>
          <w:lang w:eastAsia="en-US"/>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DD7698" w:rsidRPr="00BC0A24" w:rsidRDefault="00DD7698" w:rsidP="004C05BD">
      <w:pPr>
        <w:widowControl/>
        <w:spacing w:line="240" w:lineRule="auto"/>
        <w:ind w:firstLine="709"/>
        <w:textAlignment w:val="auto"/>
        <w:rPr>
          <w:rFonts w:eastAsiaTheme="minorHAnsi"/>
          <w:sz w:val="28"/>
          <w:szCs w:val="28"/>
          <w:lang w:eastAsia="en-US"/>
        </w:rPr>
      </w:pPr>
      <w:r w:rsidRPr="00BC0A24">
        <w:rPr>
          <w:rFonts w:eastAsiaTheme="minorHAnsi"/>
          <w:sz w:val="28"/>
          <w:szCs w:val="28"/>
          <w:lang w:eastAsia="en-US"/>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городского округа, межселенных территориях;</w:t>
      </w:r>
    </w:p>
    <w:p w:rsidR="00DD7698" w:rsidRPr="00BC0A24" w:rsidRDefault="00DD7698" w:rsidP="004C05BD">
      <w:pPr>
        <w:widowControl/>
        <w:spacing w:line="240" w:lineRule="auto"/>
        <w:ind w:firstLine="709"/>
        <w:textAlignment w:val="auto"/>
        <w:rPr>
          <w:rFonts w:eastAsiaTheme="minorHAnsi"/>
          <w:sz w:val="28"/>
          <w:szCs w:val="28"/>
          <w:lang w:eastAsia="en-US"/>
        </w:rPr>
      </w:pPr>
      <w:r w:rsidRPr="00BC0A24">
        <w:rPr>
          <w:rFonts w:eastAsiaTheme="minorHAnsi"/>
          <w:sz w:val="28"/>
          <w:szCs w:val="28"/>
          <w:lang w:eastAsia="en-US"/>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DD7698" w:rsidRPr="00BC0A24" w:rsidRDefault="00DD7698" w:rsidP="004C05BD">
      <w:pPr>
        <w:widowControl/>
        <w:spacing w:line="240" w:lineRule="auto"/>
        <w:ind w:firstLine="709"/>
        <w:textAlignment w:val="auto"/>
        <w:rPr>
          <w:rFonts w:eastAsiaTheme="minorHAnsi"/>
          <w:sz w:val="28"/>
          <w:szCs w:val="28"/>
          <w:lang w:eastAsia="en-US"/>
        </w:rPr>
      </w:pPr>
      <w:r w:rsidRPr="00BC0A24">
        <w:rPr>
          <w:rFonts w:eastAsiaTheme="minorHAnsi"/>
          <w:sz w:val="28"/>
          <w:szCs w:val="28"/>
          <w:lang w:eastAsia="en-US"/>
        </w:rPr>
        <w:t>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 - юридическое лицо, определенное Российской Федерацией);</w:t>
      </w:r>
    </w:p>
    <w:p w:rsidR="00DD7698" w:rsidRPr="00BC0A24" w:rsidRDefault="00DD7698" w:rsidP="004C05BD">
      <w:pPr>
        <w:widowControl/>
        <w:spacing w:line="240" w:lineRule="auto"/>
        <w:ind w:firstLine="709"/>
        <w:textAlignment w:val="auto"/>
        <w:rPr>
          <w:rFonts w:eastAsiaTheme="minorHAnsi"/>
          <w:sz w:val="28"/>
          <w:szCs w:val="28"/>
          <w:lang w:eastAsia="en-US"/>
        </w:rPr>
      </w:pPr>
      <w:r w:rsidRPr="00BC0A24">
        <w:rPr>
          <w:rFonts w:eastAsiaTheme="minorHAnsi"/>
          <w:sz w:val="28"/>
          <w:szCs w:val="28"/>
          <w:lang w:eastAsia="en-US"/>
        </w:rPr>
        <w:t xml:space="preserve">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(далее - юридическое лицо, определенное субъектом Российской Федерации), либо лицом, с </w:t>
      </w:r>
      <w:r w:rsidRPr="00BC0A24">
        <w:rPr>
          <w:rFonts w:eastAsiaTheme="minorHAnsi"/>
          <w:sz w:val="28"/>
          <w:szCs w:val="28"/>
          <w:lang w:eastAsia="en-US"/>
        </w:rPr>
        <w:lastRenderedPageBreak/>
        <w:t>которым заключен договор о комплексном развитии территории в целях реализации решения о комплексном развитии территории.</w:t>
      </w:r>
    </w:p>
    <w:p w:rsidR="00642F70" w:rsidRPr="00BC0A24" w:rsidRDefault="00642F70" w:rsidP="00492EE7">
      <w:pPr>
        <w:pStyle w:val="ac"/>
        <w:numPr>
          <w:ilvl w:val="0"/>
          <w:numId w:val="4"/>
        </w:numPr>
        <w:tabs>
          <w:tab w:val="left" w:pos="1134"/>
        </w:tabs>
        <w:ind w:left="0" w:firstLine="709"/>
        <w:rPr>
          <w:sz w:val="28"/>
          <w:szCs w:val="28"/>
          <w:lang w:val="ru-RU"/>
        </w:rPr>
      </w:pPr>
      <w:r w:rsidRPr="00BC0A24">
        <w:rPr>
          <w:sz w:val="28"/>
          <w:szCs w:val="28"/>
          <w:lang w:val="ru-RU"/>
        </w:rPr>
        <w:t xml:space="preserve">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w:t>
      </w:r>
      <w:r w:rsidR="008F693A">
        <w:rPr>
          <w:sz w:val="28"/>
          <w:szCs w:val="28"/>
          <w:lang w:val="ru-RU"/>
        </w:rPr>
        <w:t xml:space="preserve">Духовницкого </w:t>
      </w:r>
      <w:r w:rsidRPr="00BC0A24">
        <w:rPr>
          <w:sz w:val="28"/>
          <w:szCs w:val="28"/>
          <w:lang w:val="ru-RU"/>
        </w:rPr>
        <w:t>муниципального образования.</w:t>
      </w:r>
    </w:p>
    <w:p w:rsidR="00642F70" w:rsidRPr="00BC0A24" w:rsidRDefault="00642F70" w:rsidP="00492EE7">
      <w:pPr>
        <w:pStyle w:val="aa"/>
        <w:numPr>
          <w:ilvl w:val="0"/>
          <w:numId w:val="4"/>
        </w:numPr>
        <w:tabs>
          <w:tab w:val="left" w:pos="1134"/>
        </w:tabs>
        <w:spacing w:line="240" w:lineRule="auto"/>
        <w:ind w:left="0" w:firstLine="709"/>
        <w:rPr>
          <w:sz w:val="28"/>
          <w:szCs w:val="28"/>
          <w:lang w:eastAsia="ar-SA" w:bidi="en-US"/>
        </w:rPr>
      </w:pPr>
      <w:r w:rsidRPr="00BC0A24">
        <w:rPr>
          <w:sz w:val="28"/>
          <w:szCs w:val="28"/>
          <w:lang w:eastAsia="ar-SA" w:bidi="en-US"/>
        </w:rPr>
        <w:t>Глава  с учетом рекомендаций, содержащихся в заключении комиссии, в течение двадцати пяти дней принимает решение о подготовке проекта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642F70" w:rsidRPr="00BC0A24" w:rsidRDefault="00817CE3" w:rsidP="00642F70">
      <w:pPr>
        <w:pStyle w:val="ac"/>
        <w:rPr>
          <w:sz w:val="28"/>
          <w:szCs w:val="28"/>
          <w:lang w:val="ru-RU"/>
        </w:rPr>
      </w:pPr>
      <w:r>
        <w:rPr>
          <w:sz w:val="28"/>
          <w:szCs w:val="28"/>
          <w:lang w:val="ru-RU"/>
        </w:rPr>
        <w:t xml:space="preserve">5. </w:t>
      </w:r>
      <w:r w:rsidR="00642F70" w:rsidRPr="00BC0A24">
        <w:rPr>
          <w:sz w:val="28"/>
          <w:szCs w:val="28"/>
          <w:lang w:val="ru-RU"/>
        </w:rPr>
        <w:t>В случае отрицательного решения граждане и их объединения имеют право обращаться в суд.</w:t>
      </w:r>
    </w:p>
    <w:p w:rsidR="00642F70" w:rsidRPr="00BC0A24" w:rsidRDefault="00642F70" w:rsidP="00B92A17">
      <w:pPr>
        <w:widowControl/>
        <w:spacing w:line="240" w:lineRule="auto"/>
        <w:textAlignment w:val="auto"/>
        <w:rPr>
          <w:rFonts w:eastAsiaTheme="minorHAnsi"/>
          <w:sz w:val="28"/>
          <w:szCs w:val="28"/>
          <w:lang w:eastAsia="en-US"/>
        </w:rPr>
      </w:pPr>
    </w:p>
    <w:p w:rsidR="00CC0628" w:rsidRPr="00BC0A24" w:rsidRDefault="00CC0628" w:rsidP="004C05BD">
      <w:pPr>
        <w:pStyle w:val="3"/>
        <w:keepLines w:val="0"/>
        <w:suppressAutoHyphens/>
        <w:spacing w:before="180" w:after="120" w:line="240" w:lineRule="auto"/>
        <w:ind w:firstLine="709"/>
        <w:rPr>
          <w:rFonts w:ascii="Times New Roman" w:eastAsia="Times New Roman" w:hAnsi="Times New Roman" w:cs="Times New Roman"/>
          <w:bCs w:val="0"/>
          <w:color w:val="auto"/>
          <w:sz w:val="28"/>
          <w:szCs w:val="28"/>
          <w:lang w:eastAsia="ar-SA"/>
        </w:rPr>
      </w:pPr>
      <w:bookmarkStart w:id="208" w:name="_Toc196878916"/>
      <w:bookmarkStart w:id="209" w:name="_Toc312188812"/>
      <w:bookmarkStart w:id="210" w:name="_Toc429415682"/>
      <w:bookmarkStart w:id="211" w:name="_Toc468351526"/>
      <w:bookmarkStart w:id="212" w:name="_Toc114217597"/>
      <w:r w:rsidRPr="00BC0A24">
        <w:rPr>
          <w:rFonts w:ascii="Times New Roman" w:eastAsia="Times New Roman" w:hAnsi="Times New Roman" w:cs="Times New Roman"/>
          <w:bCs w:val="0"/>
          <w:color w:val="auto"/>
          <w:sz w:val="28"/>
          <w:szCs w:val="28"/>
          <w:lang w:eastAsia="ar-SA"/>
        </w:rPr>
        <w:t>Статья 19. Порядок внесения изменений в Правила землепользования застройки</w:t>
      </w:r>
      <w:bookmarkEnd w:id="208"/>
      <w:bookmarkEnd w:id="209"/>
      <w:bookmarkEnd w:id="210"/>
      <w:bookmarkEnd w:id="211"/>
      <w:bookmarkEnd w:id="212"/>
    </w:p>
    <w:p w:rsidR="00CC0628" w:rsidRPr="00BC0A24" w:rsidRDefault="00CC0628" w:rsidP="00492EE7">
      <w:pPr>
        <w:pStyle w:val="ac"/>
        <w:numPr>
          <w:ilvl w:val="0"/>
          <w:numId w:val="5"/>
        </w:numPr>
        <w:tabs>
          <w:tab w:val="left" w:pos="1134"/>
        </w:tabs>
        <w:ind w:left="0" w:firstLine="709"/>
        <w:rPr>
          <w:sz w:val="28"/>
          <w:szCs w:val="28"/>
          <w:lang w:val="ru-RU"/>
        </w:rPr>
      </w:pPr>
      <w:r w:rsidRPr="00BC0A24">
        <w:rPr>
          <w:sz w:val="28"/>
          <w:szCs w:val="28"/>
          <w:lang w:val="ru-RU"/>
        </w:rPr>
        <w:t xml:space="preserve">Подготовка и утверждение правил землепользования и застройки, а также внесение в них изменений осуществляется в порядке, установленном статьями 31, 32, 33  Градостроительного </w:t>
      </w:r>
      <w:r w:rsidR="009B3B11">
        <w:rPr>
          <w:sz w:val="28"/>
          <w:szCs w:val="28"/>
          <w:lang w:val="ru-RU"/>
        </w:rPr>
        <w:t>Кодекса</w:t>
      </w:r>
      <w:r w:rsidRPr="00BC0A24">
        <w:rPr>
          <w:sz w:val="28"/>
          <w:szCs w:val="28"/>
          <w:lang w:val="ru-RU"/>
        </w:rPr>
        <w:t xml:space="preserve"> Российской Федерации, статьей 24 Закона Саратовской области от 09.10.2006 № 96-ЗСО «О регулировании градостроительной деятельности в Саратовской области» (с посл. изм. и доп.), Уставом Духовницкого муниципального района Саратовской области, Уставом Духовницкого муниципального образования Духовницкого муниципального района Саратовской области.</w:t>
      </w:r>
    </w:p>
    <w:p w:rsidR="00CC0628" w:rsidRPr="00BC0A24" w:rsidRDefault="00CC0628" w:rsidP="00492EE7">
      <w:pPr>
        <w:pStyle w:val="ac"/>
        <w:numPr>
          <w:ilvl w:val="0"/>
          <w:numId w:val="5"/>
        </w:numPr>
        <w:tabs>
          <w:tab w:val="left" w:pos="1134"/>
        </w:tabs>
        <w:ind w:left="0" w:firstLine="709"/>
        <w:rPr>
          <w:sz w:val="28"/>
          <w:szCs w:val="28"/>
          <w:lang w:val="ru-RU"/>
        </w:rPr>
      </w:pPr>
      <w:r w:rsidRPr="00BC0A24">
        <w:rPr>
          <w:sz w:val="28"/>
          <w:szCs w:val="28"/>
          <w:lang w:val="ru-RU"/>
        </w:rPr>
        <w:t>Изменениями настоящих Правил считаются любые изменения текста Правил, карты градостроительного зонирования либо градостроительных регламентов.</w:t>
      </w:r>
    </w:p>
    <w:p w:rsidR="00CC0628" w:rsidRPr="00BC0A24" w:rsidRDefault="00CC0628" w:rsidP="00492EE7">
      <w:pPr>
        <w:pStyle w:val="ac"/>
        <w:numPr>
          <w:ilvl w:val="0"/>
          <w:numId w:val="5"/>
        </w:numPr>
        <w:tabs>
          <w:tab w:val="left" w:pos="1134"/>
        </w:tabs>
        <w:ind w:left="0" w:firstLine="709"/>
        <w:rPr>
          <w:sz w:val="28"/>
          <w:szCs w:val="28"/>
          <w:lang w:val="ru-RU"/>
        </w:rPr>
      </w:pPr>
      <w:r w:rsidRPr="00BC0A24">
        <w:rPr>
          <w:sz w:val="28"/>
          <w:szCs w:val="28"/>
          <w:lang w:val="ru-RU"/>
        </w:rPr>
        <w:t xml:space="preserve">Предложения о внесении изменений в настоящие Правила направляются в письменной форме </w:t>
      </w:r>
      <w:r w:rsidR="00BA3C71" w:rsidRPr="00BC0A24">
        <w:rPr>
          <w:sz w:val="28"/>
          <w:szCs w:val="28"/>
          <w:lang w:val="ru-RU"/>
        </w:rPr>
        <w:t xml:space="preserve">или в форме электронного документа </w:t>
      </w:r>
      <w:r w:rsidRPr="00BC0A24">
        <w:rPr>
          <w:sz w:val="28"/>
          <w:szCs w:val="28"/>
          <w:lang w:val="ru-RU"/>
        </w:rPr>
        <w:t>в Комисси</w:t>
      </w:r>
      <w:r w:rsidR="00BA3C71" w:rsidRPr="00BC0A24">
        <w:rPr>
          <w:sz w:val="28"/>
          <w:szCs w:val="28"/>
          <w:lang w:val="ru-RU"/>
        </w:rPr>
        <w:t>ю</w:t>
      </w:r>
      <w:r w:rsidRPr="00BC0A24">
        <w:rPr>
          <w:sz w:val="28"/>
          <w:szCs w:val="28"/>
          <w:lang w:val="ru-RU"/>
        </w:rPr>
        <w:t xml:space="preserve"> по подготовке правил землепользования и застройки Духовницкого муниципального района. Предложения могут относиться к формулировкам текста Правил, перечням видов разрешенного использования недвижимости, предельным параметрам разрешенного строительства, границам территориальных зон.</w:t>
      </w:r>
    </w:p>
    <w:p w:rsidR="00CC0628" w:rsidRPr="00BC0A24" w:rsidRDefault="00CC0628" w:rsidP="00CC0628">
      <w:pPr>
        <w:pStyle w:val="ac"/>
        <w:rPr>
          <w:color w:val="000000" w:themeColor="text1"/>
          <w:sz w:val="28"/>
          <w:szCs w:val="28"/>
          <w:lang w:val="ru-RU"/>
        </w:rPr>
      </w:pPr>
      <w:r w:rsidRPr="00BC0A24">
        <w:rPr>
          <w:color w:val="000000" w:themeColor="text1"/>
          <w:sz w:val="28"/>
          <w:szCs w:val="28"/>
          <w:lang w:val="ru-RU"/>
        </w:rPr>
        <w:t>Заявка регистрируется, и ее копия не позднее следующего рабочего дня после поступления направляется председателю Комиссии.</w:t>
      </w:r>
    </w:p>
    <w:p w:rsidR="00CC0628" w:rsidRPr="00BC0A24" w:rsidRDefault="003141D0" w:rsidP="00492EE7">
      <w:pPr>
        <w:pStyle w:val="ac"/>
        <w:numPr>
          <w:ilvl w:val="0"/>
          <w:numId w:val="5"/>
        </w:numPr>
        <w:tabs>
          <w:tab w:val="left" w:pos="1134"/>
        </w:tabs>
        <w:ind w:left="0" w:firstLine="709"/>
        <w:rPr>
          <w:sz w:val="28"/>
          <w:szCs w:val="28"/>
          <w:lang w:val="ru-RU"/>
        </w:rPr>
      </w:pPr>
      <w:r w:rsidRPr="00BC0A24">
        <w:rPr>
          <w:sz w:val="28"/>
          <w:szCs w:val="28"/>
          <w:lang w:val="ru-RU"/>
        </w:rPr>
        <w:t xml:space="preserve">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w:t>
      </w:r>
      <w:r w:rsidRPr="00BC0A24">
        <w:rPr>
          <w:sz w:val="28"/>
          <w:szCs w:val="28"/>
          <w:lang w:val="ru-RU"/>
        </w:rPr>
        <w:lastRenderedPageBreak/>
        <w:t xml:space="preserve">отклонения, и направляет это заключение главе </w:t>
      </w:r>
      <w:r w:rsidR="00CC0628" w:rsidRPr="00BC0A24">
        <w:rPr>
          <w:sz w:val="28"/>
          <w:szCs w:val="28"/>
          <w:lang w:val="ru-RU"/>
        </w:rPr>
        <w:t>района для принятия решения о подготовке проекта по внесению изменений.</w:t>
      </w:r>
    </w:p>
    <w:p w:rsidR="00CC0628" w:rsidRPr="00BC0A24" w:rsidRDefault="00CC0628" w:rsidP="00CC0628">
      <w:pPr>
        <w:pStyle w:val="ac"/>
        <w:rPr>
          <w:sz w:val="28"/>
          <w:szCs w:val="28"/>
          <w:lang w:val="ru-RU"/>
        </w:rPr>
      </w:pPr>
      <w:r w:rsidRPr="00BC0A24">
        <w:rPr>
          <w:sz w:val="28"/>
          <w:szCs w:val="28"/>
          <w:lang w:val="ru-RU"/>
        </w:rPr>
        <w:t>5. В случае если внесение изменений в Правила связано с размещением или реконструкцией отдельного объекта капитального строительства, публичные слушания по внесению изменений в Правила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w:t>
      </w:r>
    </w:p>
    <w:p w:rsidR="00CC0628" w:rsidRPr="00BC0A24" w:rsidRDefault="00CC0628" w:rsidP="00CC0628">
      <w:pPr>
        <w:pStyle w:val="ac"/>
        <w:rPr>
          <w:color w:val="000000" w:themeColor="text1"/>
          <w:sz w:val="28"/>
          <w:szCs w:val="28"/>
          <w:lang w:val="ru-RU"/>
        </w:rPr>
      </w:pPr>
      <w:r w:rsidRPr="00BC0A24">
        <w:rPr>
          <w:color w:val="000000" w:themeColor="text1"/>
          <w:sz w:val="28"/>
          <w:szCs w:val="28"/>
          <w:lang w:val="ru-RU"/>
        </w:rPr>
        <w:t xml:space="preserve">6. Комиссия направляет решение о проведении публичных слушаний по проекту изменений в правила землепользования и застройки правообладателям земельных участков, имеющих общую границу с земельным участком, на котором планируется осуществить размещение или реконструкцию отдельного объекта капитального строительства, правообладателям зданий, строений, сооружений, расположенных на земельных участках, имеющих общую границу с указанным земельным участком, и правообладателям помещений в таком объекте, а также правообладателям объектов капитального строительства, расположенных в границах зон с особыми условиями использования территорий. </w:t>
      </w:r>
    </w:p>
    <w:p w:rsidR="001C515B" w:rsidRPr="00BC0A24" w:rsidRDefault="00CC0628" w:rsidP="00492EE7">
      <w:pPr>
        <w:pStyle w:val="ac"/>
        <w:numPr>
          <w:ilvl w:val="0"/>
          <w:numId w:val="6"/>
        </w:numPr>
        <w:tabs>
          <w:tab w:val="left" w:pos="1134"/>
        </w:tabs>
        <w:ind w:left="0" w:firstLine="709"/>
        <w:rPr>
          <w:sz w:val="28"/>
          <w:szCs w:val="28"/>
          <w:lang w:val="ru-RU"/>
        </w:rPr>
      </w:pPr>
      <w:r w:rsidRPr="00BC0A24">
        <w:rPr>
          <w:sz w:val="28"/>
          <w:szCs w:val="28"/>
          <w:lang w:val="ru-RU"/>
        </w:rPr>
        <w:t xml:space="preserve">Глава района </w:t>
      </w:r>
      <w:r w:rsidR="001C515B" w:rsidRPr="00BC0A24">
        <w:rPr>
          <w:sz w:val="28"/>
          <w:szCs w:val="28"/>
          <w:lang w:val="ru-RU"/>
        </w:rPr>
        <w:t>с учетом рекомендаций, содержащихся в заключен</w:t>
      </w:r>
      <w:r w:rsidR="003B0519" w:rsidRPr="00BC0A24">
        <w:rPr>
          <w:sz w:val="28"/>
          <w:szCs w:val="28"/>
          <w:lang w:val="ru-RU"/>
        </w:rPr>
        <w:t>ие</w:t>
      </w:r>
      <w:r w:rsidR="001C515B" w:rsidRPr="00BC0A24">
        <w:rPr>
          <w:sz w:val="28"/>
          <w:szCs w:val="28"/>
          <w:lang w:val="ru-RU"/>
        </w:rPr>
        <w:t xml:space="preserve">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CC0628" w:rsidRPr="00BC0A24" w:rsidRDefault="00CC0628" w:rsidP="00492EE7">
      <w:pPr>
        <w:pStyle w:val="ac"/>
        <w:numPr>
          <w:ilvl w:val="0"/>
          <w:numId w:val="6"/>
        </w:numPr>
        <w:tabs>
          <w:tab w:val="left" w:pos="1134"/>
        </w:tabs>
        <w:ind w:left="0" w:firstLine="709"/>
        <w:rPr>
          <w:sz w:val="28"/>
          <w:szCs w:val="28"/>
          <w:lang w:val="ru-RU"/>
        </w:rPr>
      </w:pPr>
      <w:r w:rsidRPr="00BC0A24">
        <w:rPr>
          <w:sz w:val="28"/>
          <w:szCs w:val="28"/>
          <w:lang w:val="ru-RU"/>
        </w:rPr>
        <w:t xml:space="preserve">В случае принятия решения о рассмотрении заявки, председатель Комиссии обеспечивает подготовку соответствующего заключения, или проведение публичных слушаний в порядке и сроки, определенные статьей 14 настоящих Правил. </w:t>
      </w:r>
    </w:p>
    <w:p w:rsidR="00CC0628" w:rsidRPr="00BC0A24" w:rsidRDefault="00CC0628" w:rsidP="00CC0628">
      <w:pPr>
        <w:pStyle w:val="ac"/>
        <w:rPr>
          <w:color w:val="000000" w:themeColor="text1"/>
          <w:sz w:val="28"/>
          <w:szCs w:val="28"/>
          <w:lang w:val="ru-RU"/>
        </w:rPr>
      </w:pPr>
      <w:r w:rsidRPr="00BC0A24">
        <w:rPr>
          <w:color w:val="000000" w:themeColor="text1"/>
          <w:sz w:val="28"/>
          <w:szCs w:val="28"/>
          <w:lang w:val="ru-RU"/>
        </w:rPr>
        <w:t>9. На публичные слушания приглашаются правообладатели недвижимости, интересы которых затрагиваются, а также представители органов, уполномоченных регулировать и контролировать землепользование и застройку, другие заинтересованные лица. Позиция указанных органов по рассматриваемому вопросу должна быть письменно зафиксирована в соответствующих заключениях, представляемых в Комиссию до проведения публичных слушаний и доступных для ознакомления всем заинтересованным лицам.</w:t>
      </w:r>
    </w:p>
    <w:p w:rsidR="000B6475" w:rsidRPr="00BC0A24" w:rsidRDefault="00CC0628" w:rsidP="000B6475">
      <w:pPr>
        <w:widowControl/>
        <w:spacing w:line="240" w:lineRule="auto"/>
        <w:ind w:firstLine="709"/>
        <w:textAlignment w:val="auto"/>
        <w:rPr>
          <w:rFonts w:eastAsiaTheme="minorHAnsi"/>
          <w:color w:val="000000" w:themeColor="text1"/>
          <w:sz w:val="28"/>
          <w:szCs w:val="28"/>
          <w:lang w:eastAsia="en-US"/>
        </w:rPr>
      </w:pPr>
      <w:r w:rsidRPr="00BC0A24">
        <w:rPr>
          <w:color w:val="000000" w:themeColor="text1"/>
          <w:sz w:val="28"/>
          <w:szCs w:val="28"/>
        </w:rPr>
        <w:t xml:space="preserve">10. </w:t>
      </w:r>
      <w:r w:rsidR="000B6475" w:rsidRPr="00BC0A24">
        <w:rPr>
          <w:rFonts w:eastAsiaTheme="minorHAnsi"/>
          <w:color w:val="000000" w:themeColor="text1"/>
          <w:sz w:val="28"/>
          <w:szCs w:val="28"/>
          <w:lang w:eastAsia="en-US"/>
        </w:rPr>
        <w:t>Глава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E32C5D" w:rsidRDefault="00E32C5D" w:rsidP="000B6475">
      <w:pPr>
        <w:widowControl/>
        <w:spacing w:line="240" w:lineRule="auto"/>
        <w:ind w:firstLine="709"/>
        <w:textAlignment w:val="auto"/>
        <w:rPr>
          <w:rFonts w:eastAsiaTheme="minorHAnsi"/>
          <w:color w:val="000000" w:themeColor="text1"/>
          <w:sz w:val="28"/>
          <w:szCs w:val="28"/>
          <w:lang w:eastAsia="en-US"/>
        </w:rPr>
      </w:pPr>
    </w:p>
    <w:p w:rsidR="00541771" w:rsidRPr="00BC0A24" w:rsidRDefault="00541771" w:rsidP="000B6475">
      <w:pPr>
        <w:widowControl/>
        <w:spacing w:line="240" w:lineRule="auto"/>
        <w:ind w:firstLine="709"/>
        <w:textAlignment w:val="auto"/>
        <w:rPr>
          <w:rFonts w:eastAsiaTheme="minorHAnsi"/>
          <w:color w:val="000000" w:themeColor="text1"/>
          <w:sz w:val="28"/>
          <w:szCs w:val="28"/>
          <w:lang w:eastAsia="en-US"/>
        </w:rPr>
      </w:pPr>
    </w:p>
    <w:p w:rsidR="00E70D7A" w:rsidRPr="00BC0A24" w:rsidRDefault="00E70D7A" w:rsidP="00E70D7A">
      <w:pPr>
        <w:pStyle w:val="afa"/>
        <w:tabs>
          <w:tab w:val="left" w:pos="1701"/>
        </w:tabs>
        <w:spacing w:after="0" w:line="240" w:lineRule="auto"/>
        <w:ind w:firstLine="709"/>
        <w:jc w:val="both"/>
        <w:outlineLvl w:val="0"/>
        <w:rPr>
          <w:bCs/>
          <w:color w:val="auto"/>
        </w:rPr>
      </w:pPr>
      <w:bookmarkStart w:id="213" w:name="_Toc114217598"/>
      <w:r w:rsidRPr="00BC0A24">
        <w:rPr>
          <w:bCs/>
          <w:color w:val="auto"/>
        </w:rPr>
        <w:lastRenderedPageBreak/>
        <w:t xml:space="preserve">Глава 7. </w:t>
      </w:r>
      <w:r w:rsidRPr="00BC0A24">
        <w:rPr>
          <w:rFonts w:eastAsia="Times New Roman"/>
          <w:bCs/>
          <w:iCs/>
          <w:color w:val="auto"/>
          <w:lang w:eastAsia="ar-SA"/>
        </w:rPr>
        <w:t>Регулирование землепользования и застройки на территории Духовницкого муниципального образования</w:t>
      </w:r>
      <w:bookmarkEnd w:id="213"/>
    </w:p>
    <w:p w:rsidR="00E70D7A" w:rsidRPr="00BC0A24" w:rsidRDefault="00E70D7A" w:rsidP="00E1422A">
      <w:pPr>
        <w:pStyle w:val="3"/>
        <w:keepLines w:val="0"/>
        <w:suppressAutoHyphens/>
        <w:spacing w:before="180" w:after="120" w:line="240" w:lineRule="auto"/>
        <w:ind w:firstLine="709"/>
        <w:rPr>
          <w:rFonts w:ascii="Times New Roman" w:hAnsi="Times New Roman" w:cs="Times New Roman"/>
          <w:color w:val="000000" w:themeColor="text1"/>
          <w:sz w:val="28"/>
          <w:szCs w:val="28"/>
        </w:rPr>
      </w:pPr>
      <w:bookmarkStart w:id="214" w:name="_Toc282347554"/>
      <w:bookmarkStart w:id="215" w:name="_Toc321209594"/>
      <w:bookmarkStart w:id="216" w:name="_Toc339819838"/>
      <w:bookmarkStart w:id="217" w:name="_Toc379186267"/>
      <w:bookmarkStart w:id="218" w:name="_Toc379293295"/>
      <w:bookmarkStart w:id="219" w:name="_Toc380051163"/>
      <w:bookmarkStart w:id="220" w:name="_Toc380581570"/>
      <w:bookmarkStart w:id="221" w:name="_Toc392516702"/>
      <w:bookmarkStart w:id="222" w:name="_Toc400454248"/>
      <w:bookmarkStart w:id="223" w:name="_Toc410315227"/>
      <w:bookmarkStart w:id="224" w:name="_Toc424120786"/>
      <w:bookmarkStart w:id="225" w:name="_Toc429415705"/>
      <w:bookmarkStart w:id="226" w:name="_Toc468351550"/>
      <w:bookmarkStart w:id="227" w:name="_Toc114217599"/>
      <w:r w:rsidRPr="00BC0A24">
        <w:rPr>
          <w:rFonts w:ascii="Times New Roman" w:eastAsia="Times New Roman" w:hAnsi="Times New Roman" w:cs="Times New Roman"/>
          <w:color w:val="000000" w:themeColor="text1"/>
          <w:sz w:val="28"/>
          <w:szCs w:val="28"/>
          <w:lang w:eastAsia="ar-SA"/>
        </w:rPr>
        <w:t xml:space="preserve">Статья </w:t>
      </w:r>
      <w:r w:rsidR="00E1422A" w:rsidRPr="00BC0A24">
        <w:rPr>
          <w:rFonts w:ascii="Times New Roman" w:eastAsia="Times New Roman" w:hAnsi="Times New Roman" w:cs="Times New Roman"/>
          <w:color w:val="000000" w:themeColor="text1"/>
          <w:sz w:val="28"/>
          <w:szCs w:val="28"/>
          <w:lang w:eastAsia="ar-SA"/>
        </w:rPr>
        <w:t>20</w:t>
      </w:r>
      <w:r w:rsidRPr="00BC0A24">
        <w:rPr>
          <w:rFonts w:ascii="Times New Roman" w:eastAsia="Times New Roman" w:hAnsi="Times New Roman" w:cs="Times New Roman"/>
          <w:color w:val="000000" w:themeColor="text1"/>
          <w:sz w:val="28"/>
          <w:szCs w:val="28"/>
          <w:lang w:eastAsia="ar-SA"/>
        </w:rPr>
        <w:t xml:space="preserve">. Общий порядок предоставления земельных участков для строительства из земель муниципальной собственности на территории </w:t>
      </w:r>
      <w:bookmarkEnd w:id="214"/>
      <w:bookmarkEnd w:id="215"/>
      <w:bookmarkEnd w:id="216"/>
      <w:bookmarkEnd w:id="217"/>
      <w:bookmarkEnd w:id="218"/>
      <w:bookmarkEnd w:id="219"/>
      <w:bookmarkEnd w:id="220"/>
      <w:bookmarkEnd w:id="221"/>
      <w:bookmarkEnd w:id="222"/>
      <w:bookmarkEnd w:id="223"/>
      <w:bookmarkEnd w:id="224"/>
      <w:bookmarkEnd w:id="225"/>
      <w:r w:rsidRPr="00BC0A24">
        <w:rPr>
          <w:rFonts w:ascii="Times New Roman" w:hAnsi="Times New Roman" w:cs="Times New Roman"/>
          <w:color w:val="000000" w:themeColor="text1"/>
          <w:sz w:val="28"/>
          <w:szCs w:val="28"/>
        </w:rPr>
        <w:t>Духовницкого</w:t>
      </w:r>
      <w:r w:rsidR="00E1422A" w:rsidRPr="00BC0A24">
        <w:rPr>
          <w:rFonts w:ascii="Times New Roman" w:hAnsi="Times New Roman" w:cs="Times New Roman"/>
          <w:color w:val="000000" w:themeColor="text1"/>
          <w:sz w:val="28"/>
          <w:szCs w:val="28"/>
        </w:rPr>
        <w:t xml:space="preserve"> </w:t>
      </w:r>
      <w:r w:rsidRPr="00BC0A24">
        <w:rPr>
          <w:rFonts w:ascii="Times New Roman" w:hAnsi="Times New Roman" w:cs="Times New Roman"/>
          <w:color w:val="000000" w:themeColor="text1"/>
          <w:sz w:val="28"/>
          <w:szCs w:val="28"/>
        </w:rPr>
        <w:t>муниципального образования</w:t>
      </w:r>
      <w:bookmarkEnd w:id="226"/>
      <w:bookmarkEnd w:id="227"/>
    </w:p>
    <w:p w:rsidR="00E70D7A" w:rsidRPr="00BC0A24" w:rsidRDefault="00E70D7A" w:rsidP="00E1422A">
      <w:pPr>
        <w:pStyle w:val="ac"/>
        <w:rPr>
          <w:sz w:val="28"/>
          <w:szCs w:val="28"/>
          <w:lang w:val="ru-RU"/>
        </w:rPr>
      </w:pPr>
      <w:r w:rsidRPr="00BC0A24">
        <w:rPr>
          <w:lang w:val="ru-RU"/>
        </w:rPr>
        <w:t xml:space="preserve">1. </w:t>
      </w:r>
      <w:r w:rsidRPr="00BC0A24">
        <w:rPr>
          <w:sz w:val="28"/>
          <w:szCs w:val="28"/>
          <w:lang w:val="ru-RU"/>
        </w:rPr>
        <w:t xml:space="preserve">Предоставление в собственность земельных участков для строительства из земель муниципальной собственности осуществляется без предварительного согласования места размещения объектов с применением процедуры торгов (конкурсов, аукционов) (далее – торги) в соответствии с Земельным кодексом Российской Федерации, действующим законодательством, генеральным планом муниципального образования, настоящими Правилами, документацией по планировке территории поселения. </w:t>
      </w:r>
    </w:p>
    <w:p w:rsidR="00E70D7A" w:rsidRPr="00BC0A24" w:rsidRDefault="00E70D7A" w:rsidP="00E1422A">
      <w:pPr>
        <w:pStyle w:val="ac"/>
        <w:rPr>
          <w:sz w:val="28"/>
          <w:szCs w:val="28"/>
          <w:lang w:val="ru-RU"/>
        </w:rPr>
      </w:pPr>
      <w:r w:rsidRPr="00BC0A24">
        <w:rPr>
          <w:sz w:val="28"/>
          <w:szCs w:val="28"/>
          <w:lang w:val="ru-RU"/>
        </w:rPr>
        <w:t xml:space="preserve">2. Торги не проводятся при предоставлении земельных участков для строительства объектов местного значения, размещение которых в соответствии с Земельным кодексом Российской Федерации допускается с изъятием, в том числе путем выкупа, земельных участков для муниципальных нужд (объекты электроснабжения, газоснабжения, тепло- и водоснабжения, автомобильные дороги общего пользования, мосты и иные транспортные, инженерные сооружения местного значения в границах территории муниципального образования). </w:t>
      </w:r>
    </w:p>
    <w:p w:rsidR="00E70D7A" w:rsidRPr="00BC0A24" w:rsidRDefault="00E70D7A" w:rsidP="00E1422A">
      <w:pPr>
        <w:pStyle w:val="ac"/>
        <w:rPr>
          <w:sz w:val="28"/>
          <w:szCs w:val="28"/>
          <w:lang w:val="ru-RU"/>
        </w:rPr>
      </w:pPr>
      <w:r w:rsidRPr="00BC0A24">
        <w:rPr>
          <w:sz w:val="28"/>
          <w:szCs w:val="28"/>
          <w:lang w:val="ru-RU"/>
        </w:rPr>
        <w:t>3. Торги проводятся по инициативе Администрации района, либо по инициативе иного органа, уполномоченного Администрацией района, либо на основании заявлений граждан и юридических лиц о предоставлении земельных участков для строительства.</w:t>
      </w:r>
    </w:p>
    <w:p w:rsidR="00E70D7A" w:rsidRPr="00BC0A24" w:rsidRDefault="00E70D7A" w:rsidP="00E1422A">
      <w:pPr>
        <w:pStyle w:val="ac"/>
        <w:rPr>
          <w:sz w:val="28"/>
          <w:szCs w:val="28"/>
          <w:lang w:val="ru-RU"/>
        </w:rPr>
      </w:pPr>
      <w:r w:rsidRPr="00BC0A24">
        <w:rPr>
          <w:sz w:val="28"/>
          <w:szCs w:val="28"/>
          <w:lang w:val="ru-RU"/>
        </w:rPr>
        <w:t>4. Предоставление земельного участка для строительства объектов капитального строительства включает в себя следующие стадии:</w:t>
      </w:r>
    </w:p>
    <w:p w:rsidR="00E70D7A" w:rsidRPr="00BC0A24" w:rsidRDefault="00E70D7A" w:rsidP="00C871DD">
      <w:pPr>
        <w:pStyle w:val="ac"/>
        <w:numPr>
          <w:ilvl w:val="0"/>
          <w:numId w:val="1"/>
        </w:numPr>
        <w:tabs>
          <w:tab w:val="left" w:pos="1134"/>
        </w:tabs>
        <w:ind w:left="0" w:firstLine="709"/>
        <w:rPr>
          <w:sz w:val="28"/>
          <w:szCs w:val="28"/>
          <w:lang w:val="ru-RU"/>
        </w:rPr>
      </w:pPr>
      <w:r w:rsidRPr="00BC0A24">
        <w:rPr>
          <w:sz w:val="28"/>
          <w:szCs w:val="28"/>
          <w:lang w:val="ru-RU"/>
        </w:rPr>
        <w:t>формирование земельного участка;</w:t>
      </w:r>
    </w:p>
    <w:p w:rsidR="00E70D7A" w:rsidRPr="00BC0A24" w:rsidRDefault="00E70D7A" w:rsidP="00C871DD">
      <w:pPr>
        <w:pStyle w:val="ac"/>
        <w:numPr>
          <w:ilvl w:val="0"/>
          <w:numId w:val="1"/>
        </w:numPr>
        <w:tabs>
          <w:tab w:val="left" w:pos="1134"/>
        </w:tabs>
        <w:ind w:left="0" w:firstLine="709"/>
        <w:rPr>
          <w:sz w:val="28"/>
          <w:szCs w:val="28"/>
          <w:lang w:val="ru-RU"/>
        </w:rPr>
      </w:pPr>
      <w:r w:rsidRPr="00BC0A24">
        <w:rPr>
          <w:sz w:val="28"/>
          <w:szCs w:val="28"/>
          <w:lang w:val="ru-RU"/>
        </w:rPr>
        <w:t>принятие решения о проведении торгов по продаже земельного участка или права на заключение договора аренды земельного участка, публикация такого решения;</w:t>
      </w:r>
    </w:p>
    <w:p w:rsidR="00E70D7A" w:rsidRPr="00BC0A24" w:rsidRDefault="00E70D7A" w:rsidP="00C871DD">
      <w:pPr>
        <w:pStyle w:val="ac"/>
        <w:numPr>
          <w:ilvl w:val="0"/>
          <w:numId w:val="1"/>
        </w:numPr>
        <w:tabs>
          <w:tab w:val="left" w:pos="1134"/>
        </w:tabs>
        <w:ind w:left="0" w:firstLine="709"/>
        <w:rPr>
          <w:sz w:val="28"/>
          <w:szCs w:val="28"/>
          <w:lang w:val="ru-RU"/>
        </w:rPr>
      </w:pPr>
      <w:r w:rsidRPr="00BC0A24">
        <w:rPr>
          <w:sz w:val="28"/>
          <w:szCs w:val="28"/>
          <w:lang w:val="ru-RU"/>
        </w:rPr>
        <w:t xml:space="preserve">организация и проведение торгов; </w:t>
      </w:r>
    </w:p>
    <w:p w:rsidR="00E70D7A" w:rsidRPr="00BC0A24" w:rsidRDefault="00E70D7A" w:rsidP="00C871DD">
      <w:pPr>
        <w:pStyle w:val="ac"/>
        <w:numPr>
          <w:ilvl w:val="0"/>
          <w:numId w:val="1"/>
        </w:numPr>
        <w:tabs>
          <w:tab w:val="left" w:pos="1134"/>
        </w:tabs>
        <w:ind w:left="0" w:firstLine="709"/>
        <w:rPr>
          <w:sz w:val="28"/>
          <w:szCs w:val="28"/>
          <w:lang w:val="ru-RU"/>
        </w:rPr>
      </w:pPr>
      <w:r w:rsidRPr="00BC0A24">
        <w:rPr>
          <w:sz w:val="28"/>
          <w:szCs w:val="28"/>
          <w:lang w:val="ru-RU"/>
        </w:rPr>
        <w:t xml:space="preserve">подведение и оформление результатов торгов; </w:t>
      </w:r>
    </w:p>
    <w:p w:rsidR="00E70D7A" w:rsidRPr="00BC0A24" w:rsidRDefault="00E70D7A" w:rsidP="00C871DD">
      <w:pPr>
        <w:pStyle w:val="ac"/>
        <w:numPr>
          <w:ilvl w:val="0"/>
          <w:numId w:val="1"/>
        </w:numPr>
        <w:tabs>
          <w:tab w:val="left" w:pos="1134"/>
        </w:tabs>
        <w:ind w:left="0" w:firstLine="709"/>
        <w:rPr>
          <w:sz w:val="28"/>
          <w:szCs w:val="28"/>
          <w:lang w:val="ru-RU"/>
        </w:rPr>
      </w:pPr>
      <w:r w:rsidRPr="00BC0A24">
        <w:rPr>
          <w:sz w:val="28"/>
          <w:szCs w:val="28"/>
          <w:lang w:val="ru-RU"/>
        </w:rPr>
        <w:t>заключение договора купли–продажи или договора аренды земельного участка;</w:t>
      </w:r>
    </w:p>
    <w:p w:rsidR="00E70D7A" w:rsidRPr="00BC0A24" w:rsidRDefault="00E70D7A" w:rsidP="00C871DD">
      <w:pPr>
        <w:pStyle w:val="ac"/>
        <w:numPr>
          <w:ilvl w:val="0"/>
          <w:numId w:val="1"/>
        </w:numPr>
        <w:tabs>
          <w:tab w:val="left" w:pos="1134"/>
        </w:tabs>
        <w:ind w:left="0" w:firstLine="709"/>
        <w:rPr>
          <w:sz w:val="28"/>
          <w:szCs w:val="28"/>
          <w:lang w:val="ru-RU"/>
        </w:rPr>
      </w:pPr>
      <w:r w:rsidRPr="00BC0A24">
        <w:rPr>
          <w:sz w:val="28"/>
          <w:szCs w:val="28"/>
          <w:lang w:val="ru-RU"/>
        </w:rPr>
        <w:t>государственная регистрация права собственности или аренды на земельный участок.</w:t>
      </w:r>
    </w:p>
    <w:p w:rsidR="00E70D7A" w:rsidRPr="00BC0A24" w:rsidRDefault="00E70D7A" w:rsidP="00E1422A">
      <w:pPr>
        <w:pStyle w:val="ac"/>
        <w:rPr>
          <w:sz w:val="28"/>
          <w:szCs w:val="28"/>
          <w:lang w:val="ru-RU"/>
        </w:rPr>
      </w:pPr>
      <w:r w:rsidRPr="00BC0A24">
        <w:rPr>
          <w:sz w:val="28"/>
          <w:szCs w:val="28"/>
          <w:lang w:val="ru-RU"/>
        </w:rPr>
        <w:t>5. Земельный участок считается сформированным, если:</w:t>
      </w:r>
    </w:p>
    <w:p w:rsidR="00E70D7A" w:rsidRPr="00BC0A24" w:rsidRDefault="00E70D7A" w:rsidP="009858A4">
      <w:pPr>
        <w:pStyle w:val="ac"/>
        <w:numPr>
          <w:ilvl w:val="0"/>
          <w:numId w:val="1"/>
        </w:numPr>
        <w:tabs>
          <w:tab w:val="left" w:pos="1134"/>
        </w:tabs>
        <w:ind w:left="0" w:firstLine="709"/>
        <w:rPr>
          <w:sz w:val="28"/>
          <w:szCs w:val="28"/>
          <w:lang w:val="ru-RU"/>
        </w:rPr>
      </w:pPr>
      <w:r w:rsidRPr="00BC0A24">
        <w:rPr>
          <w:sz w:val="28"/>
          <w:szCs w:val="28"/>
          <w:lang w:val="ru-RU"/>
        </w:rPr>
        <w:t>проведена градостроительная подготовка земельного участка, результатом которой является градостроительный план земельного участка;</w:t>
      </w:r>
    </w:p>
    <w:p w:rsidR="00E70D7A" w:rsidRPr="00BC0A24" w:rsidRDefault="00E70D7A" w:rsidP="009858A4">
      <w:pPr>
        <w:pStyle w:val="ac"/>
        <w:numPr>
          <w:ilvl w:val="0"/>
          <w:numId w:val="1"/>
        </w:numPr>
        <w:tabs>
          <w:tab w:val="left" w:pos="1134"/>
        </w:tabs>
        <w:ind w:left="0" w:firstLine="709"/>
        <w:rPr>
          <w:sz w:val="28"/>
          <w:szCs w:val="28"/>
          <w:lang w:val="ru-RU"/>
        </w:rPr>
      </w:pPr>
      <w:r w:rsidRPr="00BC0A24">
        <w:rPr>
          <w:sz w:val="28"/>
          <w:szCs w:val="28"/>
          <w:lang w:val="ru-RU"/>
        </w:rPr>
        <w:t xml:space="preserve">проведены землеустроительные работы по межеванию земельного участка и установлены его границы на местности; </w:t>
      </w:r>
    </w:p>
    <w:p w:rsidR="00E70D7A" w:rsidRPr="00BC0A24" w:rsidRDefault="00E70D7A" w:rsidP="009858A4">
      <w:pPr>
        <w:pStyle w:val="ac"/>
        <w:numPr>
          <w:ilvl w:val="0"/>
          <w:numId w:val="1"/>
        </w:numPr>
        <w:tabs>
          <w:tab w:val="left" w:pos="1134"/>
        </w:tabs>
        <w:ind w:left="0" w:firstLine="709"/>
        <w:rPr>
          <w:sz w:val="28"/>
          <w:szCs w:val="28"/>
          <w:lang w:val="ru-RU"/>
        </w:rPr>
      </w:pPr>
      <w:r w:rsidRPr="00BC0A24">
        <w:rPr>
          <w:sz w:val="28"/>
          <w:szCs w:val="28"/>
          <w:lang w:val="ru-RU"/>
        </w:rPr>
        <w:lastRenderedPageBreak/>
        <w:t xml:space="preserve">проведены работы по постановке земельного участка на государственный кадастровый учет с выдачей </w:t>
      </w:r>
      <w:r w:rsidR="009858A4" w:rsidRPr="00BC0A24">
        <w:rPr>
          <w:sz w:val="28"/>
          <w:szCs w:val="28"/>
          <w:lang w:val="ru-RU" w:eastAsia="ru-RU"/>
        </w:rPr>
        <w:t>выписки из Единого государственного реестра недвижимости</w:t>
      </w:r>
      <w:r w:rsidRPr="00BC0A24">
        <w:rPr>
          <w:sz w:val="28"/>
          <w:szCs w:val="28"/>
          <w:lang w:val="ru-RU"/>
        </w:rPr>
        <w:t>.</w:t>
      </w:r>
    </w:p>
    <w:p w:rsidR="00E70D7A" w:rsidRPr="00BC0A24" w:rsidRDefault="00E70D7A" w:rsidP="00E1422A">
      <w:pPr>
        <w:pStyle w:val="ac"/>
        <w:rPr>
          <w:sz w:val="28"/>
          <w:szCs w:val="28"/>
          <w:lang w:val="ru-RU"/>
        </w:rPr>
      </w:pPr>
      <w:r w:rsidRPr="00BC0A24">
        <w:rPr>
          <w:sz w:val="28"/>
          <w:szCs w:val="28"/>
          <w:lang w:val="ru-RU"/>
        </w:rPr>
        <w:t xml:space="preserve">6. Организацию и проведение торгов по продаже земельного участка или права на заключение договора аренды земельного участка осуществляет органы местного самоуправления. </w:t>
      </w:r>
    </w:p>
    <w:p w:rsidR="00E70D7A" w:rsidRPr="00BC0A24" w:rsidRDefault="00E70D7A" w:rsidP="009858A4">
      <w:pPr>
        <w:pStyle w:val="ac"/>
        <w:rPr>
          <w:sz w:val="28"/>
          <w:szCs w:val="28"/>
          <w:lang w:val="ru-RU"/>
        </w:rPr>
      </w:pPr>
      <w:r w:rsidRPr="00BC0A24">
        <w:rPr>
          <w:sz w:val="28"/>
          <w:szCs w:val="28"/>
          <w:lang w:val="ru-RU"/>
        </w:rPr>
        <w:t xml:space="preserve">7. Протокол о результатах торгов является основанием: </w:t>
      </w:r>
    </w:p>
    <w:p w:rsidR="00E70D7A" w:rsidRPr="00BC0A24" w:rsidRDefault="00E70D7A" w:rsidP="009858A4">
      <w:pPr>
        <w:pStyle w:val="ac"/>
        <w:numPr>
          <w:ilvl w:val="0"/>
          <w:numId w:val="1"/>
        </w:numPr>
        <w:ind w:left="0" w:firstLine="709"/>
        <w:rPr>
          <w:sz w:val="28"/>
          <w:szCs w:val="28"/>
          <w:lang w:val="ru-RU"/>
        </w:rPr>
      </w:pPr>
      <w:r w:rsidRPr="00BC0A24">
        <w:rPr>
          <w:sz w:val="28"/>
          <w:szCs w:val="28"/>
          <w:lang w:val="ru-RU"/>
        </w:rPr>
        <w:t>для заключения договора купли–продажи и государственной регистрации права собственности покупателя на земельный участок при предоставлении земельного участка в собственность;</w:t>
      </w:r>
    </w:p>
    <w:p w:rsidR="00E70D7A" w:rsidRPr="00BC0A24" w:rsidRDefault="00E70D7A" w:rsidP="009858A4">
      <w:pPr>
        <w:pStyle w:val="ac"/>
        <w:numPr>
          <w:ilvl w:val="0"/>
          <w:numId w:val="1"/>
        </w:numPr>
        <w:ind w:left="0" w:firstLine="709"/>
        <w:rPr>
          <w:sz w:val="28"/>
          <w:szCs w:val="28"/>
          <w:lang w:val="ru-RU"/>
        </w:rPr>
      </w:pPr>
      <w:r w:rsidRPr="00BC0A24">
        <w:rPr>
          <w:sz w:val="28"/>
          <w:szCs w:val="28"/>
          <w:lang w:val="ru-RU"/>
        </w:rPr>
        <w:t>для заключения договора аренды земельного участка и государственной регистрации данного договора при передаче земельного участка в аренду.</w:t>
      </w:r>
    </w:p>
    <w:p w:rsidR="00E70D7A" w:rsidRPr="00BC0A24" w:rsidRDefault="00E70D7A" w:rsidP="009858A4">
      <w:pPr>
        <w:pStyle w:val="ac"/>
        <w:rPr>
          <w:sz w:val="28"/>
          <w:szCs w:val="28"/>
          <w:lang w:val="ru-RU"/>
        </w:rPr>
      </w:pPr>
      <w:r w:rsidRPr="00BC0A24">
        <w:rPr>
          <w:sz w:val="28"/>
          <w:szCs w:val="28"/>
          <w:lang w:val="ru-RU"/>
        </w:rPr>
        <w:t>8. В случае если торги признаны не состоявшимися по причине поступления заявок менее чем от двух участников, организатор торгов заключает договор купли-продажи или договор аренды выставленного на торги земельного участка с единственным участником торгов по начальной цене торгов.</w:t>
      </w:r>
    </w:p>
    <w:p w:rsidR="00E70D7A" w:rsidRPr="00BC0A24" w:rsidRDefault="00E70D7A" w:rsidP="00E70D7A">
      <w:pPr>
        <w:pStyle w:val="ac"/>
        <w:rPr>
          <w:lang w:val="ru-RU"/>
        </w:rPr>
      </w:pPr>
    </w:p>
    <w:p w:rsidR="00E70D7A" w:rsidRPr="00BC0A24" w:rsidRDefault="00E70D7A" w:rsidP="00E1422A">
      <w:pPr>
        <w:pStyle w:val="3"/>
        <w:keepLines w:val="0"/>
        <w:suppressAutoHyphens/>
        <w:spacing w:before="180" w:after="120" w:line="240" w:lineRule="auto"/>
        <w:ind w:firstLine="709"/>
        <w:rPr>
          <w:rFonts w:ascii="Times New Roman" w:eastAsia="Times New Roman" w:hAnsi="Times New Roman" w:cs="Times New Roman"/>
          <w:bCs w:val="0"/>
          <w:color w:val="000000" w:themeColor="text1"/>
          <w:sz w:val="28"/>
          <w:szCs w:val="28"/>
          <w:lang w:eastAsia="ar-SA"/>
        </w:rPr>
      </w:pPr>
      <w:bookmarkStart w:id="228" w:name="_Toc105824107"/>
      <w:bookmarkStart w:id="229" w:name="_Toc282347555"/>
      <w:bookmarkStart w:id="230" w:name="_Toc321209595"/>
      <w:bookmarkStart w:id="231" w:name="_Toc339819839"/>
      <w:bookmarkStart w:id="232" w:name="_Toc379186268"/>
      <w:bookmarkStart w:id="233" w:name="_Toc379293296"/>
      <w:bookmarkStart w:id="234" w:name="_Toc380051164"/>
      <w:bookmarkStart w:id="235" w:name="_Toc380581571"/>
      <w:bookmarkStart w:id="236" w:name="_Toc392516703"/>
      <w:bookmarkStart w:id="237" w:name="_Toc400454249"/>
      <w:bookmarkStart w:id="238" w:name="_Toc410315228"/>
      <w:bookmarkStart w:id="239" w:name="_Toc424120787"/>
      <w:bookmarkStart w:id="240" w:name="_Toc429415706"/>
      <w:bookmarkStart w:id="241" w:name="_Toc468351551"/>
      <w:bookmarkStart w:id="242" w:name="_Toc114217600"/>
      <w:r w:rsidRPr="00BC0A24">
        <w:rPr>
          <w:rFonts w:ascii="Times New Roman" w:eastAsia="Times New Roman" w:hAnsi="Times New Roman" w:cs="Times New Roman"/>
          <w:color w:val="000000" w:themeColor="text1"/>
          <w:sz w:val="28"/>
          <w:szCs w:val="28"/>
          <w:lang w:eastAsia="ar-SA"/>
        </w:rPr>
        <w:t xml:space="preserve">Статья </w:t>
      </w:r>
      <w:r w:rsidR="00E1422A" w:rsidRPr="00BC0A24">
        <w:rPr>
          <w:rFonts w:ascii="Times New Roman" w:eastAsia="Times New Roman" w:hAnsi="Times New Roman" w:cs="Times New Roman"/>
          <w:color w:val="000000" w:themeColor="text1"/>
          <w:sz w:val="28"/>
          <w:szCs w:val="28"/>
          <w:lang w:eastAsia="ar-SA"/>
        </w:rPr>
        <w:t>21</w:t>
      </w:r>
      <w:r w:rsidRPr="00BC0A24">
        <w:rPr>
          <w:rFonts w:ascii="Times New Roman" w:eastAsia="Times New Roman" w:hAnsi="Times New Roman" w:cs="Times New Roman"/>
          <w:color w:val="000000" w:themeColor="text1"/>
          <w:sz w:val="28"/>
          <w:szCs w:val="28"/>
          <w:lang w:eastAsia="ar-SA"/>
        </w:rPr>
        <w:t xml:space="preserve">. </w:t>
      </w:r>
      <w:bookmarkEnd w:id="228"/>
      <w:r w:rsidRPr="00BC0A24">
        <w:rPr>
          <w:rFonts w:ascii="Times New Roman" w:eastAsia="Times New Roman" w:hAnsi="Times New Roman" w:cs="Times New Roman"/>
          <w:color w:val="000000" w:themeColor="text1"/>
          <w:sz w:val="28"/>
          <w:szCs w:val="28"/>
          <w:lang w:eastAsia="ar-SA"/>
        </w:rPr>
        <w:t>Публичный сервитут</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rsidR="00E70D7A" w:rsidRPr="00BC0A24" w:rsidRDefault="00E70D7A" w:rsidP="00133B76">
      <w:pPr>
        <w:pStyle w:val="ac"/>
        <w:rPr>
          <w:sz w:val="28"/>
          <w:szCs w:val="28"/>
          <w:lang w:val="ru-RU"/>
        </w:rPr>
      </w:pPr>
      <w:r w:rsidRPr="00BC0A24">
        <w:rPr>
          <w:lang w:val="ru-RU"/>
        </w:rPr>
        <w:t xml:space="preserve">1. </w:t>
      </w:r>
      <w:r w:rsidRPr="00BC0A24">
        <w:rPr>
          <w:sz w:val="28"/>
          <w:szCs w:val="28"/>
          <w:lang w:val="ru-RU"/>
        </w:rPr>
        <w:t xml:space="preserve">Публичный сервитут – право ограниченного пользования чужим земельным участком, возникающее на основании нормативного правового акта и обеспечивающее интересы местного самоуправления и (или) местного населения. </w:t>
      </w:r>
    </w:p>
    <w:p w:rsidR="00C44EDE" w:rsidRPr="00BC0A24" w:rsidRDefault="00C44EDE" w:rsidP="00133B76">
      <w:pPr>
        <w:widowControl/>
        <w:spacing w:line="240" w:lineRule="auto"/>
        <w:ind w:firstLine="709"/>
        <w:textAlignment w:val="auto"/>
        <w:rPr>
          <w:rFonts w:eastAsiaTheme="minorHAnsi"/>
          <w:sz w:val="28"/>
          <w:szCs w:val="28"/>
          <w:lang w:eastAsia="en-US"/>
        </w:rPr>
      </w:pPr>
      <w:r w:rsidRPr="00BC0A24">
        <w:rPr>
          <w:sz w:val="28"/>
          <w:szCs w:val="28"/>
        </w:rPr>
        <w:t>2.</w:t>
      </w:r>
      <w:r w:rsidRPr="00BC0A24">
        <w:rPr>
          <w:rFonts w:eastAsiaTheme="minorHAnsi"/>
          <w:sz w:val="28"/>
          <w:szCs w:val="28"/>
          <w:lang w:eastAsia="en-US"/>
        </w:rPr>
        <w:t>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E70D7A" w:rsidRPr="00BC0A24" w:rsidRDefault="00E70D7A" w:rsidP="00133B76">
      <w:pPr>
        <w:pStyle w:val="ac"/>
        <w:rPr>
          <w:sz w:val="28"/>
          <w:szCs w:val="28"/>
          <w:lang w:val="ru-RU"/>
        </w:rPr>
      </w:pPr>
      <w:r w:rsidRPr="00BC0A24">
        <w:rPr>
          <w:sz w:val="28"/>
          <w:szCs w:val="28"/>
          <w:lang w:val="ru-RU"/>
        </w:rPr>
        <w:t>3. Публичный сервитут может устанавливаться для:</w:t>
      </w:r>
    </w:p>
    <w:p w:rsidR="0000260D" w:rsidRPr="00BC0A24" w:rsidRDefault="0000260D" w:rsidP="00494CDC">
      <w:pPr>
        <w:pStyle w:val="aa"/>
        <w:widowControl/>
        <w:numPr>
          <w:ilvl w:val="0"/>
          <w:numId w:val="55"/>
        </w:numPr>
        <w:tabs>
          <w:tab w:val="left" w:pos="1134"/>
        </w:tabs>
        <w:spacing w:line="240" w:lineRule="auto"/>
        <w:ind w:left="0" w:firstLine="709"/>
        <w:textAlignment w:val="auto"/>
        <w:rPr>
          <w:sz w:val="28"/>
          <w:szCs w:val="28"/>
        </w:rPr>
      </w:pPr>
      <w:r w:rsidRPr="00BC0A24">
        <w:rPr>
          <w:sz w:val="28"/>
          <w:szCs w:val="28"/>
        </w:rPr>
        <w:t>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00260D" w:rsidRPr="00BC0A24" w:rsidRDefault="0000260D" w:rsidP="00494CDC">
      <w:pPr>
        <w:pStyle w:val="aa"/>
        <w:widowControl/>
        <w:numPr>
          <w:ilvl w:val="0"/>
          <w:numId w:val="55"/>
        </w:numPr>
        <w:tabs>
          <w:tab w:val="left" w:pos="1134"/>
        </w:tabs>
        <w:spacing w:line="240" w:lineRule="auto"/>
        <w:ind w:left="0" w:firstLine="709"/>
        <w:textAlignment w:val="auto"/>
        <w:rPr>
          <w:sz w:val="28"/>
          <w:szCs w:val="28"/>
        </w:rPr>
      </w:pPr>
      <w:r w:rsidRPr="00BC0A24">
        <w:rPr>
          <w:sz w:val="28"/>
          <w:szCs w:val="28"/>
        </w:rPr>
        <w:t>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00260D" w:rsidRPr="00BC0A24" w:rsidRDefault="0000260D" w:rsidP="00494CDC">
      <w:pPr>
        <w:pStyle w:val="aa"/>
        <w:widowControl/>
        <w:numPr>
          <w:ilvl w:val="0"/>
          <w:numId w:val="55"/>
        </w:numPr>
        <w:tabs>
          <w:tab w:val="left" w:pos="1134"/>
        </w:tabs>
        <w:spacing w:line="240" w:lineRule="auto"/>
        <w:ind w:left="0" w:firstLine="709"/>
        <w:textAlignment w:val="auto"/>
        <w:rPr>
          <w:sz w:val="28"/>
          <w:szCs w:val="28"/>
        </w:rPr>
      </w:pPr>
      <w:r w:rsidRPr="00BC0A24">
        <w:rPr>
          <w:sz w:val="28"/>
          <w:szCs w:val="28"/>
        </w:rPr>
        <w:t>проведения дренажных и мелиоративных работ на земельном участке;</w:t>
      </w:r>
    </w:p>
    <w:p w:rsidR="0000260D" w:rsidRPr="00BC0A24" w:rsidRDefault="0000260D" w:rsidP="00494CDC">
      <w:pPr>
        <w:pStyle w:val="aa"/>
        <w:widowControl/>
        <w:numPr>
          <w:ilvl w:val="0"/>
          <w:numId w:val="55"/>
        </w:numPr>
        <w:tabs>
          <w:tab w:val="left" w:pos="1134"/>
        </w:tabs>
        <w:spacing w:line="240" w:lineRule="auto"/>
        <w:ind w:left="0" w:firstLine="709"/>
        <w:textAlignment w:val="auto"/>
        <w:rPr>
          <w:sz w:val="28"/>
          <w:szCs w:val="28"/>
        </w:rPr>
      </w:pPr>
      <w:r w:rsidRPr="00BC0A24">
        <w:rPr>
          <w:sz w:val="28"/>
          <w:szCs w:val="28"/>
        </w:rPr>
        <w:t>забора (изъятия) водных ресурсов из водных объектов и водопоя;</w:t>
      </w:r>
    </w:p>
    <w:p w:rsidR="0000260D" w:rsidRPr="00BC0A24" w:rsidRDefault="0000260D" w:rsidP="00494CDC">
      <w:pPr>
        <w:pStyle w:val="aa"/>
        <w:widowControl/>
        <w:numPr>
          <w:ilvl w:val="0"/>
          <w:numId w:val="55"/>
        </w:numPr>
        <w:tabs>
          <w:tab w:val="left" w:pos="1134"/>
        </w:tabs>
        <w:spacing w:line="240" w:lineRule="auto"/>
        <w:ind w:left="0" w:firstLine="709"/>
        <w:textAlignment w:val="auto"/>
        <w:rPr>
          <w:sz w:val="28"/>
          <w:szCs w:val="28"/>
        </w:rPr>
      </w:pPr>
      <w:r w:rsidRPr="00BC0A24">
        <w:rPr>
          <w:sz w:val="28"/>
          <w:szCs w:val="28"/>
        </w:rPr>
        <w:t>прогона сельскохозяйственных животных через земельный участок;</w:t>
      </w:r>
    </w:p>
    <w:p w:rsidR="0000260D" w:rsidRPr="00BC0A24" w:rsidRDefault="0000260D" w:rsidP="00494CDC">
      <w:pPr>
        <w:pStyle w:val="aa"/>
        <w:widowControl/>
        <w:numPr>
          <w:ilvl w:val="0"/>
          <w:numId w:val="55"/>
        </w:numPr>
        <w:tabs>
          <w:tab w:val="left" w:pos="1134"/>
        </w:tabs>
        <w:spacing w:line="240" w:lineRule="auto"/>
        <w:ind w:left="0" w:firstLine="709"/>
        <w:textAlignment w:val="auto"/>
        <w:rPr>
          <w:sz w:val="28"/>
          <w:szCs w:val="28"/>
        </w:rPr>
      </w:pPr>
      <w:r w:rsidRPr="00BC0A24">
        <w:rPr>
          <w:sz w:val="28"/>
          <w:szCs w:val="28"/>
        </w:rPr>
        <w:t>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00260D" w:rsidRPr="00BC0A24" w:rsidRDefault="0000260D" w:rsidP="00494CDC">
      <w:pPr>
        <w:pStyle w:val="aa"/>
        <w:widowControl/>
        <w:numPr>
          <w:ilvl w:val="0"/>
          <w:numId w:val="55"/>
        </w:numPr>
        <w:tabs>
          <w:tab w:val="left" w:pos="1134"/>
        </w:tabs>
        <w:spacing w:line="240" w:lineRule="auto"/>
        <w:ind w:left="0" w:firstLine="709"/>
        <w:textAlignment w:val="auto"/>
        <w:rPr>
          <w:sz w:val="28"/>
          <w:szCs w:val="28"/>
        </w:rPr>
      </w:pPr>
      <w:r w:rsidRPr="00BC0A24">
        <w:rPr>
          <w:sz w:val="28"/>
          <w:szCs w:val="28"/>
        </w:rPr>
        <w:t>использования земельного участка в целях охоты, рыболовства, аквакультуры (рыбоводства).</w:t>
      </w:r>
    </w:p>
    <w:p w:rsidR="0000260D" w:rsidRPr="00BC0A24" w:rsidRDefault="00AF26F1" w:rsidP="00133B76">
      <w:pPr>
        <w:pStyle w:val="aa"/>
        <w:tabs>
          <w:tab w:val="left" w:pos="1134"/>
        </w:tabs>
        <w:ind w:left="0" w:firstLine="709"/>
        <w:rPr>
          <w:sz w:val="28"/>
          <w:szCs w:val="28"/>
        </w:rPr>
      </w:pPr>
      <w:r>
        <w:rPr>
          <w:sz w:val="28"/>
          <w:szCs w:val="28"/>
        </w:rPr>
        <w:t>4.</w:t>
      </w:r>
      <w:r w:rsidR="0000260D" w:rsidRPr="00BC0A24">
        <w:rPr>
          <w:sz w:val="28"/>
          <w:szCs w:val="28"/>
        </w:rPr>
        <w:t>Публичный сервитут устанавливается для использования земельных участков в следующих целях:</w:t>
      </w:r>
    </w:p>
    <w:p w:rsidR="0000260D" w:rsidRPr="00BC0A24" w:rsidRDefault="0000260D" w:rsidP="00237F18">
      <w:pPr>
        <w:pStyle w:val="aa"/>
        <w:widowControl/>
        <w:numPr>
          <w:ilvl w:val="0"/>
          <w:numId w:val="56"/>
        </w:numPr>
        <w:tabs>
          <w:tab w:val="left" w:pos="1134"/>
        </w:tabs>
        <w:spacing w:line="240" w:lineRule="auto"/>
        <w:ind w:left="0" w:firstLine="709"/>
        <w:textAlignment w:val="auto"/>
        <w:rPr>
          <w:sz w:val="28"/>
          <w:szCs w:val="28"/>
        </w:rPr>
      </w:pPr>
      <w:r w:rsidRPr="00BC0A24">
        <w:rPr>
          <w:sz w:val="28"/>
          <w:szCs w:val="28"/>
        </w:rPr>
        <w:lastRenderedPageBreak/>
        <w:t>размещение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 инженерные сооружения);</w:t>
      </w:r>
    </w:p>
    <w:p w:rsidR="0000260D" w:rsidRPr="00BC0A24" w:rsidRDefault="0000260D" w:rsidP="00237F18">
      <w:pPr>
        <w:pStyle w:val="aa"/>
        <w:widowControl/>
        <w:numPr>
          <w:ilvl w:val="0"/>
          <w:numId w:val="56"/>
        </w:numPr>
        <w:tabs>
          <w:tab w:val="left" w:pos="1134"/>
        </w:tabs>
        <w:spacing w:line="240" w:lineRule="auto"/>
        <w:ind w:left="0" w:firstLine="709"/>
        <w:textAlignment w:val="auto"/>
        <w:rPr>
          <w:color w:val="000000" w:themeColor="text1"/>
          <w:sz w:val="28"/>
          <w:szCs w:val="28"/>
        </w:rPr>
      </w:pPr>
      <w:r w:rsidRPr="00BC0A24">
        <w:rPr>
          <w:color w:val="000000" w:themeColor="text1"/>
          <w:sz w:val="28"/>
          <w:szCs w:val="28"/>
        </w:rPr>
        <w:t xml:space="preserve">складирование строительных и иных материалов, размещение временных или </w:t>
      </w:r>
      <w:hyperlink r:id="rId31" w:history="1">
        <w:r w:rsidRPr="00BC0A24">
          <w:rPr>
            <w:color w:val="000000" w:themeColor="text1"/>
            <w:sz w:val="28"/>
            <w:szCs w:val="28"/>
          </w:rPr>
          <w:t>вспомогательных</w:t>
        </w:r>
      </w:hyperlink>
      <w:r w:rsidRPr="00BC0A24">
        <w:rPr>
          <w:color w:val="000000" w:themeColor="text1"/>
          <w:sz w:val="28"/>
          <w:szCs w:val="28"/>
        </w:rPr>
        <w:t xml:space="preserve">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00260D" w:rsidRPr="00BC0A24" w:rsidRDefault="0000260D" w:rsidP="00237F18">
      <w:pPr>
        <w:pStyle w:val="aa"/>
        <w:widowControl/>
        <w:numPr>
          <w:ilvl w:val="0"/>
          <w:numId w:val="56"/>
        </w:numPr>
        <w:tabs>
          <w:tab w:val="left" w:pos="1134"/>
        </w:tabs>
        <w:spacing w:line="240" w:lineRule="auto"/>
        <w:ind w:left="0" w:firstLine="709"/>
        <w:textAlignment w:val="auto"/>
        <w:rPr>
          <w:color w:val="000000" w:themeColor="text1"/>
          <w:sz w:val="28"/>
          <w:szCs w:val="28"/>
        </w:rPr>
      </w:pPr>
      <w:r w:rsidRPr="00BC0A24">
        <w:rPr>
          <w:sz w:val="28"/>
          <w:szCs w:val="28"/>
        </w:rPr>
        <w:t>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00260D" w:rsidRPr="00BC0A24" w:rsidRDefault="0000260D" w:rsidP="00237F18">
      <w:pPr>
        <w:pStyle w:val="aa"/>
        <w:widowControl/>
        <w:numPr>
          <w:ilvl w:val="0"/>
          <w:numId w:val="56"/>
        </w:numPr>
        <w:tabs>
          <w:tab w:val="left" w:pos="1134"/>
        </w:tabs>
        <w:spacing w:line="240" w:lineRule="auto"/>
        <w:ind w:left="0" w:firstLine="709"/>
        <w:textAlignment w:val="auto"/>
        <w:rPr>
          <w:sz w:val="28"/>
          <w:szCs w:val="28"/>
        </w:rPr>
      </w:pPr>
      <w:r w:rsidRPr="00BC0A24">
        <w:rPr>
          <w:sz w:val="28"/>
          <w:szCs w:val="28"/>
        </w:rPr>
        <w:t>размещение автомобильных дорог и железнодорожных путей в туннелях;</w:t>
      </w:r>
    </w:p>
    <w:p w:rsidR="0000260D" w:rsidRPr="00BC0A24" w:rsidRDefault="0000260D" w:rsidP="00237F18">
      <w:pPr>
        <w:pStyle w:val="aa"/>
        <w:widowControl/>
        <w:numPr>
          <w:ilvl w:val="0"/>
          <w:numId w:val="56"/>
        </w:numPr>
        <w:tabs>
          <w:tab w:val="left" w:pos="1134"/>
        </w:tabs>
        <w:spacing w:line="240" w:lineRule="auto"/>
        <w:ind w:left="0" w:firstLine="709"/>
        <w:textAlignment w:val="auto"/>
        <w:rPr>
          <w:sz w:val="28"/>
          <w:szCs w:val="28"/>
        </w:rPr>
      </w:pPr>
      <w:r w:rsidRPr="00BC0A24">
        <w:rPr>
          <w:sz w:val="28"/>
          <w:szCs w:val="28"/>
        </w:rPr>
        <w:t>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инженерных сооружений.</w:t>
      </w:r>
    </w:p>
    <w:p w:rsidR="00154156" w:rsidRPr="00BC0A24" w:rsidRDefault="00AF26F1" w:rsidP="0051774F">
      <w:pPr>
        <w:widowControl/>
        <w:spacing w:line="240" w:lineRule="auto"/>
        <w:ind w:firstLine="709"/>
        <w:textAlignment w:val="auto"/>
        <w:rPr>
          <w:rFonts w:eastAsiaTheme="minorHAnsi"/>
          <w:sz w:val="28"/>
          <w:szCs w:val="28"/>
          <w:lang w:eastAsia="en-US"/>
        </w:rPr>
      </w:pPr>
      <w:r>
        <w:rPr>
          <w:sz w:val="28"/>
          <w:szCs w:val="28"/>
        </w:rPr>
        <w:t>5</w:t>
      </w:r>
      <w:r w:rsidR="00E70D7A" w:rsidRPr="00BC0A24">
        <w:rPr>
          <w:sz w:val="28"/>
          <w:szCs w:val="28"/>
        </w:rPr>
        <w:t xml:space="preserve">. </w:t>
      </w:r>
      <w:r w:rsidR="00154156" w:rsidRPr="00BC0A24">
        <w:rPr>
          <w:rFonts w:eastAsiaTheme="minorHAnsi"/>
          <w:sz w:val="28"/>
          <w:szCs w:val="28"/>
          <w:lang w:eastAsia="en-US"/>
        </w:rPr>
        <w:t>Срок публичного сервитута определяется решением о его установлении.</w:t>
      </w:r>
    </w:p>
    <w:p w:rsidR="00E70D7A" w:rsidRPr="00BC0A24" w:rsidRDefault="00C44EDE" w:rsidP="0051774F">
      <w:pPr>
        <w:pStyle w:val="ac"/>
        <w:rPr>
          <w:rFonts w:eastAsiaTheme="minorHAnsi"/>
          <w:sz w:val="28"/>
          <w:szCs w:val="28"/>
          <w:lang w:val="ru-RU" w:eastAsia="en-US"/>
        </w:rPr>
      </w:pPr>
      <w:r w:rsidRPr="00BC0A24">
        <w:rPr>
          <w:rFonts w:eastAsiaTheme="minorHAnsi"/>
          <w:sz w:val="28"/>
          <w:szCs w:val="28"/>
          <w:lang w:val="ru-RU" w:eastAsia="en-US"/>
        </w:rP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E70D7A" w:rsidRPr="00BC0A24" w:rsidRDefault="00AF26F1" w:rsidP="00AF26F1">
      <w:pPr>
        <w:pStyle w:val="ac"/>
        <w:tabs>
          <w:tab w:val="left" w:pos="1134"/>
        </w:tabs>
        <w:ind w:left="709" w:firstLine="0"/>
        <w:rPr>
          <w:sz w:val="28"/>
          <w:szCs w:val="28"/>
          <w:lang w:val="ru-RU"/>
        </w:rPr>
      </w:pPr>
      <w:r>
        <w:rPr>
          <w:sz w:val="28"/>
          <w:szCs w:val="28"/>
          <w:lang w:val="ru-RU"/>
        </w:rPr>
        <w:t xml:space="preserve">6. </w:t>
      </w:r>
      <w:r w:rsidR="00E70D7A" w:rsidRPr="00BC0A24">
        <w:rPr>
          <w:sz w:val="28"/>
          <w:szCs w:val="28"/>
          <w:lang w:val="ru-RU"/>
        </w:rPr>
        <w:t>Публичный сервитут может быть прекращен на основании соответствующего постановления главы Духовницкого</w:t>
      </w:r>
      <w:r w:rsidR="00C871DD" w:rsidRPr="00BC0A24">
        <w:rPr>
          <w:sz w:val="28"/>
          <w:szCs w:val="28"/>
          <w:lang w:val="ru-RU"/>
        </w:rPr>
        <w:t xml:space="preserve"> </w:t>
      </w:r>
      <w:r w:rsidR="00E70D7A" w:rsidRPr="00BC0A24">
        <w:rPr>
          <w:sz w:val="28"/>
          <w:szCs w:val="28"/>
          <w:lang w:val="ru-RU"/>
        </w:rPr>
        <w:t>муниципального образования.</w:t>
      </w:r>
    </w:p>
    <w:p w:rsidR="00133B76" w:rsidRPr="00BC0A24" w:rsidRDefault="00133B76" w:rsidP="00AF26F1">
      <w:pPr>
        <w:pStyle w:val="aa"/>
        <w:widowControl/>
        <w:numPr>
          <w:ilvl w:val="0"/>
          <w:numId w:val="63"/>
        </w:numPr>
        <w:tabs>
          <w:tab w:val="left" w:pos="1134"/>
        </w:tabs>
        <w:spacing w:line="240" w:lineRule="auto"/>
        <w:textAlignment w:val="auto"/>
        <w:rPr>
          <w:rFonts w:eastAsiaTheme="minorHAnsi"/>
          <w:sz w:val="28"/>
          <w:szCs w:val="28"/>
          <w:lang w:eastAsia="en-US"/>
        </w:rPr>
      </w:pPr>
      <w:r w:rsidRPr="00BC0A24">
        <w:rPr>
          <w:rFonts w:eastAsiaTheme="minorHAnsi"/>
          <w:sz w:val="28"/>
          <w:szCs w:val="28"/>
          <w:lang w:eastAsia="en-US"/>
        </w:rPr>
        <w:t>Публичный сервитут может быть установлен в отношении одного или нескольких земельных участков и (или) земель.</w:t>
      </w:r>
    </w:p>
    <w:p w:rsidR="00E70D7A" w:rsidRPr="00BC0A24" w:rsidRDefault="00AF26F1" w:rsidP="00133B76">
      <w:pPr>
        <w:widowControl/>
        <w:spacing w:line="240" w:lineRule="auto"/>
        <w:ind w:firstLine="709"/>
        <w:textAlignment w:val="auto"/>
        <w:rPr>
          <w:rFonts w:eastAsiaTheme="minorHAnsi"/>
          <w:sz w:val="28"/>
          <w:szCs w:val="28"/>
          <w:lang w:eastAsia="en-US"/>
        </w:rPr>
      </w:pPr>
      <w:r>
        <w:rPr>
          <w:sz w:val="28"/>
          <w:szCs w:val="28"/>
        </w:rPr>
        <w:t>8</w:t>
      </w:r>
      <w:r w:rsidR="00E70D7A" w:rsidRPr="00BC0A24">
        <w:rPr>
          <w:sz w:val="28"/>
          <w:szCs w:val="28"/>
        </w:rPr>
        <w:t xml:space="preserve">. </w:t>
      </w:r>
      <w:r w:rsidR="00C44EDE" w:rsidRPr="00BC0A24">
        <w:rPr>
          <w:rFonts w:eastAsiaTheme="minorHAnsi"/>
          <w:sz w:val="28"/>
          <w:szCs w:val="28"/>
          <w:lang w:eastAsia="en-US"/>
        </w:rPr>
        <w:t>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C44EDE" w:rsidRPr="00BC0A24" w:rsidRDefault="00AF26F1" w:rsidP="00133B76">
      <w:pPr>
        <w:spacing w:line="240" w:lineRule="auto"/>
        <w:ind w:firstLine="709"/>
        <w:rPr>
          <w:sz w:val="28"/>
          <w:szCs w:val="28"/>
        </w:rPr>
      </w:pPr>
      <w:r>
        <w:rPr>
          <w:sz w:val="28"/>
          <w:szCs w:val="28"/>
        </w:rPr>
        <w:t>9</w:t>
      </w:r>
      <w:r w:rsidR="00E70D7A" w:rsidRPr="00BC0A24">
        <w:rPr>
          <w:sz w:val="28"/>
          <w:szCs w:val="28"/>
        </w:rPr>
        <w:t xml:space="preserve">. </w:t>
      </w:r>
      <w:r w:rsidR="00C44EDE" w:rsidRPr="00BC0A24">
        <w:rPr>
          <w:sz w:val="28"/>
          <w:szCs w:val="28"/>
        </w:rPr>
        <w:t xml:space="preserve">В случаях, если установление публичного сервитута приводит к невозможности использования земельного участка, собственник земельного участка, </w:t>
      </w:r>
      <w:r w:rsidR="00C44EDE" w:rsidRPr="00BC0A24">
        <w:rPr>
          <w:sz w:val="28"/>
          <w:szCs w:val="28"/>
        </w:rPr>
        <w:lastRenderedPageBreak/>
        <w:t>землепользователь, землевладелец вправе требовать изъятия, в том числе путем выкупа, у него данного земельного участка с возмещением органом местного самоуправления, установившим публичный сервитут, убытков или предоставления равноценного земельного участка с возмещением убытков.</w:t>
      </w:r>
    </w:p>
    <w:p w:rsidR="00E70D7A" w:rsidRPr="00BC0A24" w:rsidRDefault="00E70D7A" w:rsidP="00133B76">
      <w:pPr>
        <w:pStyle w:val="ac"/>
        <w:rPr>
          <w:sz w:val="28"/>
          <w:szCs w:val="28"/>
          <w:lang w:val="ru-RU"/>
        </w:rPr>
      </w:pPr>
      <w:r w:rsidRPr="00BC0A24">
        <w:rPr>
          <w:sz w:val="28"/>
          <w:szCs w:val="28"/>
          <w:lang w:val="ru-RU"/>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местного самоуправления, установивших публичный сервитут, соразмерную плату.</w:t>
      </w:r>
    </w:p>
    <w:p w:rsidR="00E70D7A" w:rsidRPr="00BC0A24" w:rsidRDefault="00AF26F1" w:rsidP="00133B76">
      <w:pPr>
        <w:pStyle w:val="ac"/>
        <w:rPr>
          <w:sz w:val="28"/>
          <w:szCs w:val="28"/>
          <w:lang w:val="ru-RU"/>
        </w:rPr>
      </w:pPr>
      <w:r>
        <w:rPr>
          <w:sz w:val="28"/>
          <w:szCs w:val="28"/>
          <w:lang w:val="ru-RU"/>
        </w:rPr>
        <w:t>10</w:t>
      </w:r>
      <w:r w:rsidR="00E70D7A" w:rsidRPr="00BC0A24">
        <w:rPr>
          <w:sz w:val="28"/>
          <w:szCs w:val="28"/>
          <w:lang w:val="ru-RU"/>
        </w:rPr>
        <w:t xml:space="preserve">. Лица, права и законные интересы которых затрагиваются установлением публичного сервитута, могут осуществлять защиту своих прав в судебном порядке. </w:t>
      </w:r>
    </w:p>
    <w:p w:rsidR="00E70D7A" w:rsidRDefault="00E70D7A" w:rsidP="00133B76">
      <w:pPr>
        <w:pStyle w:val="ac"/>
        <w:rPr>
          <w:color w:val="000000"/>
          <w:sz w:val="28"/>
          <w:szCs w:val="28"/>
          <w:shd w:val="clear" w:color="auto" w:fill="FFFFFF"/>
          <w:lang w:val="ru-RU"/>
        </w:rPr>
      </w:pPr>
      <w:r w:rsidRPr="00BC0A24">
        <w:rPr>
          <w:sz w:val="28"/>
          <w:szCs w:val="28"/>
          <w:lang w:val="ru-RU"/>
        </w:rPr>
        <w:t>1</w:t>
      </w:r>
      <w:r w:rsidR="00AF26F1">
        <w:rPr>
          <w:sz w:val="28"/>
          <w:szCs w:val="28"/>
          <w:lang w:val="ru-RU"/>
        </w:rPr>
        <w:t>1</w:t>
      </w:r>
      <w:r w:rsidRPr="00BC0A24">
        <w:rPr>
          <w:sz w:val="28"/>
          <w:szCs w:val="28"/>
          <w:lang w:val="ru-RU"/>
        </w:rPr>
        <w:t xml:space="preserve">. </w:t>
      </w:r>
      <w:r w:rsidR="00BB5F5D" w:rsidRPr="00BC0A24">
        <w:rPr>
          <w:sz w:val="28"/>
          <w:szCs w:val="28"/>
          <w:lang w:val="ru-RU"/>
        </w:rPr>
        <w:t xml:space="preserve">Сервитуты подлежат государственной регистрации в соответствии с Федеральным законом «О государственной регистрации недвижимости». </w:t>
      </w:r>
      <w:r w:rsidR="00BB5F5D" w:rsidRPr="00BC0A24">
        <w:rPr>
          <w:color w:val="000000"/>
          <w:sz w:val="28"/>
          <w:szCs w:val="28"/>
          <w:shd w:val="clear" w:color="auto" w:fill="FFFFFF"/>
          <w:lang w:val="ru-RU"/>
        </w:rPr>
        <w:t>Сведения о публичных сервитутах вносятся в Единый государственный реестр недвижимости.</w:t>
      </w:r>
    </w:p>
    <w:p w:rsidR="001F10E7" w:rsidRPr="00BC0A24" w:rsidRDefault="001F10E7" w:rsidP="00133B76">
      <w:pPr>
        <w:pStyle w:val="ac"/>
        <w:rPr>
          <w:sz w:val="28"/>
          <w:szCs w:val="28"/>
          <w:lang w:val="ru-RU"/>
        </w:rPr>
      </w:pPr>
    </w:p>
    <w:p w:rsidR="00E70D7A" w:rsidRPr="00BC0A24" w:rsidRDefault="00E70D7A" w:rsidP="00A97A6C">
      <w:pPr>
        <w:pStyle w:val="3"/>
        <w:keepLines w:val="0"/>
        <w:suppressAutoHyphens/>
        <w:spacing w:before="180" w:after="120" w:line="240" w:lineRule="auto"/>
        <w:ind w:firstLine="709"/>
        <w:rPr>
          <w:rFonts w:ascii="Times New Roman" w:eastAsia="Times New Roman" w:hAnsi="Times New Roman" w:cs="Times New Roman"/>
          <w:bCs w:val="0"/>
          <w:color w:val="000000" w:themeColor="text1"/>
          <w:sz w:val="28"/>
          <w:szCs w:val="28"/>
          <w:lang w:eastAsia="ar-SA"/>
        </w:rPr>
      </w:pPr>
      <w:bookmarkStart w:id="243" w:name="_Toc392516704"/>
      <w:bookmarkStart w:id="244" w:name="_Toc400454250"/>
      <w:bookmarkStart w:id="245" w:name="_Toc410315229"/>
      <w:bookmarkStart w:id="246" w:name="_Toc424120788"/>
      <w:bookmarkStart w:id="247" w:name="_Toc429415707"/>
      <w:bookmarkStart w:id="248" w:name="_Toc468351552"/>
      <w:bookmarkStart w:id="249" w:name="_Toc114217601"/>
      <w:r w:rsidRPr="00BC0A24">
        <w:rPr>
          <w:rFonts w:ascii="Times New Roman" w:eastAsia="Times New Roman" w:hAnsi="Times New Roman" w:cs="Times New Roman"/>
          <w:color w:val="000000" w:themeColor="text1"/>
          <w:sz w:val="28"/>
          <w:szCs w:val="28"/>
          <w:lang w:eastAsia="ar-SA"/>
        </w:rPr>
        <w:t xml:space="preserve">Статья </w:t>
      </w:r>
      <w:r w:rsidR="00A97A6C" w:rsidRPr="00BC0A24">
        <w:rPr>
          <w:rFonts w:ascii="Times New Roman" w:eastAsia="Times New Roman" w:hAnsi="Times New Roman" w:cs="Times New Roman"/>
          <w:color w:val="000000" w:themeColor="text1"/>
          <w:sz w:val="28"/>
          <w:szCs w:val="28"/>
          <w:lang w:eastAsia="ar-SA"/>
        </w:rPr>
        <w:t>22</w:t>
      </w:r>
      <w:r w:rsidRPr="00BC0A24">
        <w:rPr>
          <w:rFonts w:ascii="Times New Roman" w:eastAsia="Times New Roman" w:hAnsi="Times New Roman" w:cs="Times New Roman"/>
          <w:color w:val="000000" w:themeColor="text1"/>
          <w:sz w:val="28"/>
          <w:szCs w:val="28"/>
          <w:lang w:eastAsia="ar-SA"/>
        </w:rPr>
        <w:t>. Резервирование и изъятие земельных участков для муниципальных нужд</w:t>
      </w:r>
      <w:bookmarkEnd w:id="243"/>
      <w:bookmarkEnd w:id="244"/>
      <w:bookmarkEnd w:id="245"/>
      <w:bookmarkEnd w:id="246"/>
      <w:bookmarkEnd w:id="247"/>
      <w:bookmarkEnd w:id="248"/>
      <w:bookmarkEnd w:id="249"/>
    </w:p>
    <w:p w:rsidR="00E70D7A" w:rsidRPr="00BC0A24" w:rsidRDefault="00E70D7A" w:rsidP="00E70D7A">
      <w:pPr>
        <w:pStyle w:val="ac"/>
        <w:rPr>
          <w:sz w:val="28"/>
          <w:szCs w:val="28"/>
          <w:lang w:val="ru-RU"/>
        </w:rPr>
      </w:pPr>
      <w:r w:rsidRPr="00BC0A24">
        <w:rPr>
          <w:sz w:val="28"/>
          <w:szCs w:val="28"/>
          <w:lang w:val="ru-RU"/>
        </w:rPr>
        <w:t>1. Порядок резервирования земель для государственных или муниципальных нужд определяется земельным законодательством и постановлением Правительства Российской Федерации от 22.07.2008 № 561 «О некоторых вопросах, связанных с резервированием земель для государственных или муниципальных нужд»</w:t>
      </w:r>
      <w:r w:rsidR="00A23DE7" w:rsidRPr="00BC0A24">
        <w:rPr>
          <w:sz w:val="28"/>
          <w:szCs w:val="28"/>
          <w:lang w:val="ru-RU"/>
        </w:rPr>
        <w:t xml:space="preserve"> (вместе с «Положением о резервировании земель для государственных и муниципальных нужд»)</w:t>
      </w:r>
      <w:r w:rsidRPr="00BC0A24">
        <w:rPr>
          <w:sz w:val="28"/>
          <w:szCs w:val="28"/>
          <w:lang w:val="ru-RU"/>
        </w:rPr>
        <w:t>, законодательством Саратовской области, настоящими Правилами, нормативными правовыми актами Духовницкого</w:t>
      </w:r>
      <w:r w:rsidR="005104B6" w:rsidRPr="00BC0A24">
        <w:rPr>
          <w:sz w:val="28"/>
          <w:szCs w:val="28"/>
          <w:lang w:val="ru-RU"/>
        </w:rPr>
        <w:t xml:space="preserve"> </w:t>
      </w:r>
      <w:r w:rsidRPr="00BC0A24">
        <w:rPr>
          <w:sz w:val="28"/>
          <w:szCs w:val="28"/>
          <w:lang w:val="ru-RU"/>
        </w:rPr>
        <w:t>муниципального района, Духовницкого</w:t>
      </w:r>
      <w:r w:rsidR="005104B6" w:rsidRPr="00BC0A24">
        <w:rPr>
          <w:sz w:val="28"/>
          <w:szCs w:val="28"/>
          <w:lang w:val="ru-RU"/>
        </w:rPr>
        <w:t xml:space="preserve">  </w:t>
      </w:r>
      <w:r w:rsidRPr="00BC0A24">
        <w:rPr>
          <w:sz w:val="28"/>
          <w:szCs w:val="28"/>
          <w:lang w:val="ru-RU"/>
        </w:rPr>
        <w:t>муниципального образования.</w:t>
      </w:r>
    </w:p>
    <w:p w:rsidR="00E70D7A" w:rsidRPr="00BC0A24" w:rsidRDefault="00E70D7A" w:rsidP="00E70D7A">
      <w:pPr>
        <w:pStyle w:val="ac"/>
        <w:rPr>
          <w:sz w:val="28"/>
          <w:szCs w:val="28"/>
          <w:lang w:val="ru-RU"/>
        </w:rPr>
      </w:pPr>
      <w:r w:rsidRPr="00BC0A24">
        <w:rPr>
          <w:sz w:val="28"/>
          <w:szCs w:val="28"/>
          <w:lang w:val="ru-RU"/>
        </w:rPr>
        <w:t xml:space="preserve">2. Решения о резервировании и об изъятии земельных участков для муниципальных нужд на территории поселения принимаются Администрацией района. </w:t>
      </w:r>
    </w:p>
    <w:p w:rsidR="00E70D7A" w:rsidRPr="00BC0A24" w:rsidRDefault="00E70D7A" w:rsidP="00E70D7A">
      <w:pPr>
        <w:pStyle w:val="ac"/>
        <w:rPr>
          <w:sz w:val="28"/>
          <w:szCs w:val="28"/>
          <w:lang w:val="ru-RU"/>
        </w:rPr>
      </w:pPr>
      <w:r w:rsidRPr="00BC0A24">
        <w:rPr>
          <w:sz w:val="28"/>
          <w:szCs w:val="28"/>
          <w:lang w:val="ru-RU"/>
        </w:rPr>
        <w:t>3. Земельные участки, находящиеся в собственности физических или юридических лиц и зарезервированные для муниципальных нужд, а также объекты капитального строительства расположенные на указанных земельных участках подлежат изъятию (в том числе путем выкупа) в соответствии с гражданским законодательством Российской Федерации.</w:t>
      </w:r>
    </w:p>
    <w:p w:rsidR="00E70D7A" w:rsidRPr="00BC0A24" w:rsidRDefault="00E70D7A" w:rsidP="00E70D7A">
      <w:pPr>
        <w:pStyle w:val="ac"/>
        <w:rPr>
          <w:sz w:val="28"/>
          <w:szCs w:val="28"/>
          <w:lang w:val="ru-RU"/>
        </w:rPr>
      </w:pPr>
      <w:r w:rsidRPr="00BC0A24">
        <w:rPr>
          <w:sz w:val="28"/>
          <w:szCs w:val="28"/>
          <w:lang w:val="ru-RU"/>
        </w:rPr>
        <w:t>4. В соответствии с земельным законодательством Российской Федерации предоставление зарезервированных земельных участков в собственность граждан и юридических лиц не допускается.</w:t>
      </w:r>
    </w:p>
    <w:p w:rsidR="00E70D7A" w:rsidRPr="00BC0A24" w:rsidRDefault="00E70D7A" w:rsidP="00075074">
      <w:pPr>
        <w:pStyle w:val="ac"/>
        <w:tabs>
          <w:tab w:val="left" w:pos="0"/>
        </w:tabs>
        <w:rPr>
          <w:sz w:val="28"/>
          <w:szCs w:val="28"/>
          <w:lang w:val="ru-RU"/>
        </w:rPr>
      </w:pPr>
      <w:r w:rsidRPr="00BC0A24">
        <w:rPr>
          <w:sz w:val="28"/>
          <w:szCs w:val="28"/>
          <w:lang w:val="ru-RU"/>
        </w:rPr>
        <w:t>5. Основанием для принятия решений о резервировании земельных участков для реализации государственных и муниципальных нужд является одновременное наличие утвержденных в установленном порядке:</w:t>
      </w:r>
    </w:p>
    <w:p w:rsidR="00397BF2" w:rsidRPr="00BC0A24" w:rsidRDefault="00397BF2" w:rsidP="00075074">
      <w:pPr>
        <w:widowControl/>
        <w:tabs>
          <w:tab w:val="left" w:pos="0"/>
          <w:tab w:val="left" w:pos="1134"/>
        </w:tabs>
        <w:spacing w:line="240" w:lineRule="auto"/>
        <w:ind w:firstLine="709"/>
        <w:textAlignment w:val="auto"/>
        <w:rPr>
          <w:rFonts w:eastAsiaTheme="minorHAnsi"/>
          <w:sz w:val="28"/>
          <w:szCs w:val="28"/>
          <w:lang w:eastAsia="en-US"/>
        </w:rPr>
      </w:pPr>
      <w:r w:rsidRPr="00BC0A24">
        <w:rPr>
          <w:rFonts w:eastAsiaTheme="minorHAnsi"/>
          <w:sz w:val="28"/>
          <w:szCs w:val="28"/>
          <w:lang w:eastAsia="en-US"/>
        </w:rPr>
        <w:t>а) документация по планировке территории;</w:t>
      </w:r>
    </w:p>
    <w:p w:rsidR="00397BF2" w:rsidRPr="00BC0A24" w:rsidRDefault="00397BF2" w:rsidP="00075074">
      <w:pPr>
        <w:widowControl/>
        <w:tabs>
          <w:tab w:val="left" w:pos="0"/>
          <w:tab w:val="left" w:pos="1134"/>
        </w:tabs>
        <w:spacing w:line="240" w:lineRule="auto"/>
        <w:ind w:firstLine="709"/>
        <w:textAlignment w:val="auto"/>
        <w:rPr>
          <w:rFonts w:eastAsiaTheme="minorHAnsi"/>
          <w:sz w:val="28"/>
          <w:szCs w:val="28"/>
          <w:lang w:eastAsia="en-US"/>
        </w:rPr>
      </w:pPr>
      <w:r w:rsidRPr="00BC0A24">
        <w:rPr>
          <w:rFonts w:eastAsiaTheme="minorHAnsi"/>
          <w:sz w:val="28"/>
          <w:szCs w:val="28"/>
          <w:lang w:eastAsia="en-US"/>
        </w:rPr>
        <w:t>б) документы территориального планирования в случаях создания особо охраняемых природных территорий, размещения объектов обороны и безопасности;</w:t>
      </w:r>
    </w:p>
    <w:p w:rsidR="00397BF2" w:rsidRPr="00BC0A24" w:rsidRDefault="00397BF2" w:rsidP="00075074">
      <w:pPr>
        <w:widowControl/>
        <w:tabs>
          <w:tab w:val="left" w:pos="0"/>
          <w:tab w:val="left" w:pos="1134"/>
        </w:tabs>
        <w:spacing w:line="240" w:lineRule="auto"/>
        <w:ind w:firstLine="709"/>
        <w:textAlignment w:val="auto"/>
        <w:rPr>
          <w:rFonts w:eastAsiaTheme="minorHAnsi"/>
          <w:color w:val="000000" w:themeColor="text1"/>
          <w:sz w:val="28"/>
          <w:szCs w:val="28"/>
          <w:lang w:eastAsia="en-US"/>
        </w:rPr>
      </w:pPr>
      <w:r w:rsidRPr="00BC0A24">
        <w:rPr>
          <w:rFonts w:eastAsiaTheme="minorHAnsi"/>
          <w:color w:val="000000" w:themeColor="text1"/>
          <w:sz w:val="28"/>
          <w:szCs w:val="28"/>
          <w:lang w:eastAsia="en-US"/>
        </w:rPr>
        <w:lastRenderedPageBreak/>
        <w:t xml:space="preserve">в)государственные программы геологического изучения недр, воспроизводства минерально-сырьевой базы и рационального использования недр, утвержденные в установленном </w:t>
      </w:r>
      <w:hyperlink r:id="rId32" w:history="1">
        <w:r w:rsidRPr="00BC0A24">
          <w:rPr>
            <w:rFonts w:eastAsiaTheme="minorHAnsi"/>
            <w:color w:val="000000" w:themeColor="text1"/>
            <w:sz w:val="28"/>
            <w:szCs w:val="28"/>
            <w:lang w:eastAsia="en-US"/>
          </w:rPr>
          <w:t>порядке</w:t>
        </w:r>
      </w:hyperlink>
      <w:r w:rsidRPr="00BC0A24">
        <w:rPr>
          <w:rFonts w:eastAsiaTheme="minorHAnsi"/>
          <w:color w:val="000000" w:themeColor="text1"/>
          <w:sz w:val="28"/>
          <w:szCs w:val="28"/>
          <w:lang w:eastAsia="en-US"/>
        </w:rPr>
        <w:t>.</w:t>
      </w:r>
    </w:p>
    <w:p w:rsidR="00E70D7A" w:rsidRPr="00BC0A24" w:rsidRDefault="00805A0E" w:rsidP="00075074">
      <w:pPr>
        <w:pStyle w:val="ac"/>
        <w:tabs>
          <w:tab w:val="left" w:pos="0"/>
        </w:tabs>
        <w:rPr>
          <w:sz w:val="28"/>
          <w:szCs w:val="28"/>
          <w:lang w:val="ru-RU"/>
        </w:rPr>
      </w:pPr>
      <w:r w:rsidRPr="00BC0A24">
        <w:rPr>
          <w:sz w:val="28"/>
          <w:szCs w:val="28"/>
          <w:lang w:val="ru-RU"/>
        </w:rPr>
        <w:t xml:space="preserve">6. </w:t>
      </w:r>
      <w:r w:rsidR="00E70D7A" w:rsidRPr="00BC0A24">
        <w:rPr>
          <w:sz w:val="28"/>
          <w:szCs w:val="28"/>
          <w:lang w:val="ru-RU"/>
        </w:rPr>
        <w:t>Принимаемое решение о резервировании должно содержать:</w:t>
      </w:r>
    </w:p>
    <w:p w:rsidR="00857CA5" w:rsidRPr="00BC0A24" w:rsidRDefault="00857CA5" w:rsidP="00075074">
      <w:pPr>
        <w:pStyle w:val="aa"/>
        <w:widowControl/>
        <w:tabs>
          <w:tab w:val="left" w:pos="0"/>
        </w:tabs>
        <w:spacing w:line="240" w:lineRule="auto"/>
        <w:ind w:left="0" w:firstLine="709"/>
        <w:textAlignment w:val="auto"/>
        <w:rPr>
          <w:rFonts w:eastAsiaTheme="minorHAnsi"/>
          <w:sz w:val="28"/>
          <w:szCs w:val="28"/>
          <w:lang w:eastAsia="en-US"/>
        </w:rPr>
      </w:pPr>
      <w:r w:rsidRPr="00BC0A24">
        <w:rPr>
          <w:rFonts w:eastAsiaTheme="minorHAnsi"/>
          <w:sz w:val="28"/>
          <w:szCs w:val="28"/>
          <w:lang w:eastAsia="en-US"/>
        </w:rPr>
        <w:t>а) цели и сроки резервирования земель;</w:t>
      </w:r>
    </w:p>
    <w:p w:rsidR="00857CA5" w:rsidRPr="00BC0A24" w:rsidRDefault="00857CA5" w:rsidP="00075074">
      <w:pPr>
        <w:pStyle w:val="aa"/>
        <w:widowControl/>
        <w:tabs>
          <w:tab w:val="left" w:pos="0"/>
        </w:tabs>
        <w:spacing w:line="240" w:lineRule="auto"/>
        <w:ind w:left="0" w:firstLine="709"/>
        <w:textAlignment w:val="auto"/>
        <w:rPr>
          <w:rFonts w:eastAsiaTheme="minorHAnsi"/>
          <w:sz w:val="28"/>
          <w:szCs w:val="28"/>
          <w:lang w:eastAsia="en-US"/>
        </w:rPr>
      </w:pPr>
      <w:r w:rsidRPr="00BC0A24">
        <w:rPr>
          <w:rFonts w:eastAsiaTheme="minorHAnsi"/>
          <w:sz w:val="28"/>
          <w:szCs w:val="28"/>
          <w:lang w:eastAsia="en-US"/>
        </w:rPr>
        <w:t>б) реквизиты документов, в соответствии с которыми осуществляется резервирование земель;</w:t>
      </w:r>
    </w:p>
    <w:p w:rsidR="00857CA5" w:rsidRPr="00BC0A24" w:rsidRDefault="00857CA5" w:rsidP="00075074">
      <w:pPr>
        <w:pStyle w:val="aa"/>
        <w:widowControl/>
        <w:tabs>
          <w:tab w:val="left" w:pos="0"/>
        </w:tabs>
        <w:spacing w:line="240" w:lineRule="auto"/>
        <w:ind w:left="0" w:firstLine="709"/>
        <w:textAlignment w:val="auto"/>
        <w:rPr>
          <w:rFonts w:eastAsiaTheme="minorHAnsi"/>
          <w:sz w:val="28"/>
          <w:szCs w:val="28"/>
          <w:lang w:eastAsia="en-US"/>
        </w:rPr>
      </w:pPr>
      <w:r w:rsidRPr="00BC0A24">
        <w:rPr>
          <w:rFonts w:eastAsiaTheme="minorHAnsi"/>
          <w:sz w:val="28"/>
          <w:szCs w:val="28"/>
          <w:lang w:eastAsia="en-US"/>
        </w:rPr>
        <w:t xml:space="preserve">в) ограничения прав на зарезервированные земельные участки, устанавливаемые в соответствии с </w:t>
      </w:r>
      <w:r w:rsidRPr="00BC0A24">
        <w:rPr>
          <w:rFonts w:eastAsiaTheme="minorHAnsi"/>
          <w:color w:val="000000" w:themeColor="text1"/>
          <w:sz w:val="28"/>
          <w:szCs w:val="28"/>
          <w:lang w:eastAsia="en-US"/>
        </w:rPr>
        <w:t xml:space="preserve">Земельным </w:t>
      </w:r>
      <w:hyperlink r:id="rId33" w:history="1">
        <w:r w:rsidRPr="00BC0A24">
          <w:rPr>
            <w:rFonts w:eastAsiaTheme="minorHAnsi"/>
            <w:color w:val="000000" w:themeColor="text1"/>
            <w:sz w:val="28"/>
            <w:szCs w:val="28"/>
            <w:lang w:eastAsia="en-US"/>
          </w:rPr>
          <w:t>кодексом</w:t>
        </w:r>
      </w:hyperlink>
      <w:r w:rsidRPr="00BC0A24">
        <w:rPr>
          <w:rFonts w:eastAsiaTheme="minorHAnsi"/>
          <w:sz w:val="28"/>
          <w:szCs w:val="28"/>
          <w:lang w:eastAsia="en-US"/>
        </w:rPr>
        <w:t xml:space="preserve"> Российской Федерации и другими федеральными законами, необходимые для достижения целей резервирования земель;</w:t>
      </w:r>
    </w:p>
    <w:p w:rsidR="00857CA5" w:rsidRPr="00BC0A24" w:rsidRDefault="00857CA5" w:rsidP="00075074">
      <w:pPr>
        <w:pStyle w:val="aa"/>
        <w:widowControl/>
        <w:tabs>
          <w:tab w:val="left" w:pos="0"/>
        </w:tabs>
        <w:spacing w:line="240" w:lineRule="auto"/>
        <w:ind w:left="0" w:firstLine="709"/>
        <w:textAlignment w:val="auto"/>
        <w:rPr>
          <w:rFonts w:eastAsiaTheme="minorHAnsi"/>
          <w:sz w:val="28"/>
          <w:szCs w:val="28"/>
          <w:lang w:eastAsia="en-US"/>
        </w:rPr>
      </w:pPr>
      <w:r w:rsidRPr="00BC0A24">
        <w:rPr>
          <w:rFonts w:eastAsiaTheme="minorHAnsi"/>
          <w:sz w:val="28"/>
          <w:szCs w:val="28"/>
          <w:lang w:eastAsia="en-US"/>
        </w:rPr>
        <w:t>г) сведения о месте и времени ознакомления заинтересованных лиц со схемой резервируемых земель, а также перечнем кадастровых номеров земельных участков, которые полностью или частично расположены в границах резервируемых земель.</w:t>
      </w:r>
    </w:p>
    <w:p w:rsidR="00E70D7A" w:rsidRPr="00BC0A24" w:rsidRDefault="00805A0E" w:rsidP="00897F3A">
      <w:pPr>
        <w:pStyle w:val="ac"/>
        <w:rPr>
          <w:sz w:val="28"/>
          <w:szCs w:val="28"/>
          <w:lang w:val="ru-RU"/>
        </w:rPr>
      </w:pPr>
      <w:r w:rsidRPr="00BC0A24">
        <w:rPr>
          <w:sz w:val="28"/>
          <w:szCs w:val="28"/>
          <w:lang w:val="ru-RU"/>
        </w:rPr>
        <w:t>7</w:t>
      </w:r>
      <w:r w:rsidR="00E70D7A" w:rsidRPr="00BC0A24">
        <w:rPr>
          <w:sz w:val="28"/>
          <w:szCs w:val="28"/>
          <w:lang w:val="ru-RU"/>
        </w:rPr>
        <w:t>. В соответствии с законодательством, решение о резервировании должно предусматривать:</w:t>
      </w:r>
    </w:p>
    <w:p w:rsidR="00E70D7A" w:rsidRPr="00BC0A24" w:rsidRDefault="00E70D7A" w:rsidP="00897F3A">
      <w:pPr>
        <w:pStyle w:val="ac"/>
        <w:numPr>
          <w:ilvl w:val="0"/>
          <w:numId w:val="1"/>
        </w:numPr>
        <w:tabs>
          <w:tab w:val="left" w:pos="1134"/>
        </w:tabs>
        <w:ind w:left="0" w:firstLine="709"/>
        <w:rPr>
          <w:sz w:val="28"/>
          <w:szCs w:val="28"/>
          <w:lang w:val="ru-RU"/>
        </w:rPr>
      </w:pPr>
      <w:r w:rsidRPr="00BC0A24">
        <w:rPr>
          <w:sz w:val="28"/>
          <w:szCs w:val="28"/>
          <w:lang w:val="ru-RU"/>
        </w:rPr>
        <w:t>срок резервирования, в течение которого риски производства улучшений на зарезервированных земельных участках возлагаются на их правообладателей;</w:t>
      </w:r>
    </w:p>
    <w:p w:rsidR="00E70D7A" w:rsidRPr="00BC0A24" w:rsidRDefault="00E70D7A" w:rsidP="00897F3A">
      <w:pPr>
        <w:pStyle w:val="ac"/>
        <w:numPr>
          <w:ilvl w:val="0"/>
          <w:numId w:val="1"/>
        </w:numPr>
        <w:tabs>
          <w:tab w:val="left" w:pos="1134"/>
        </w:tabs>
        <w:ind w:left="0" w:firstLine="709"/>
        <w:rPr>
          <w:sz w:val="28"/>
          <w:szCs w:val="28"/>
          <w:lang w:val="ru-RU"/>
        </w:rPr>
      </w:pPr>
      <w:r w:rsidRPr="00BC0A24">
        <w:rPr>
          <w:sz w:val="28"/>
          <w:szCs w:val="28"/>
          <w:lang w:val="ru-RU"/>
        </w:rPr>
        <w:t>выкуп зарезервированных земельных участков по истечении срока резервирования;</w:t>
      </w:r>
    </w:p>
    <w:p w:rsidR="00E70D7A" w:rsidRPr="00BC0A24" w:rsidRDefault="00E70D7A" w:rsidP="00897F3A">
      <w:pPr>
        <w:pStyle w:val="ac"/>
        <w:numPr>
          <w:ilvl w:val="0"/>
          <w:numId w:val="1"/>
        </w:numPr>
        <w:tabs>
          <w:tab w:val="left" w:pos="1134"/>
        </w:tabs>
        <w:ind w:left="0" w:firstLine="709"/>
        <w:rPr>
          <w:sz w:val="28"/>
          <w:szCs w:val="28"/>
          <w:lang w:val="ru-RU"/>
        </w:rPr>
      </w:pPr>
      <w:r w:rsidRPr="00BC0A24">
        <w:rPr>
          <w:sz w:val="28"/>
          <w:szCs w:val="28"/>
          <w:lang w:val="ru-RU"/>
        </w:rPr>
        <w:t xml:space="preserve">компенсации правообладателям земельных участков в случае непринятия решения об их выкупе по завершении срока резервирования. </w:t>
      </w:r>
    </w:p>
    <w:p w:rsidR="00E70D7A" w:rsidRPr="00BC0A24" w:rsidRDefault="00805A0E" w:rsidP="00897F3A">
      <w:pPr>
        <w:pStyle w:val="ac"/>
        <w:rPr>
          <w:sz w:val="28"/>
          <w:szCs w:val="28"/>
          <w:lang w:val="ru-RU"/>
        </w:rPr>
      </w:pPr>
      <w:r w:rsidRPr="00BC0A24">
        <w:rPr>
          <w:sz w:val="28"/>
          <w:szCs w:val="28"/>
          <w:lang w:val="ru-RU"/>
        </w:rPr>
        <w:t>8</w:t>
      </w:r>
      <w:r w:rsidR="00E70D7A" w:rsidRPr="00BC0A24">
        <w:rPr>
          <w:sz w:val="28"/>
          <w:szCs w:val="28"/>
          <w:lang w:val="ru-RU"/>
        </w:rPr>
        <w:t>. Собственники земельных участков и иных объектов недвижимости, находящихся в пределах зон резервирования, отображенных в указанных документах и определенных указанными проектами для будущего размещения объектов в порядке реализации государственных и муниципальных нужд, вправе обжаловать в судебном порядке такие документы.</w:t>
      </w:r>
    </w:p>
    <w:p w:rsidR="00E70D7A" w:rsidRPr="00BC0A24" w:rsidRDefault="00E70D7A" w:rsidP="00897F3A">
      <w:pPr>
        <w:pStyle w:val="ac"/>
        <w:rPr>
          <w:lang w:val="ru-RU"/>
        </w:rPr>
      </w:pPr>
    </w:p>
    <w:p w:rsidR="00E70D7A" w:rsidRPr="00BC0A24" w:rsidRDefault="00E70D7A" w:rsidP="00A97A6C">
      <w:pPr>
        <w:pStyle w:val="3"/>
        <w:keepLines w:val="0"/>
        <w:suppressAutoHyphens/>
        <w:spacing w:before="180" w:after="120" w:line="240" w:lineRule="auto"/>
        <w:ind w:firstLine="709"/>
        <w:rPr>
          <w:rFonts w:ascii="Times New Roman" w:eastAsia="Times New Roman" w:hAnsi="Times New Roman" w:cs="Times New Roman"/>
          <w:bCs w:val="0"/>
          <w:color w:val="000000" w:themeColor="text1"/>
          <w:sz w:val="28"/>
          <w:szCs w:val="28"/>
          <w:lang w:eastAsia="ar-SA"/>
        </w:rPr>
      </w:pPr>
      <w:bookmarkStart w:id="250" w:name="_Toc282347557"/>
      <w:bookmarkStart w:id="251" w:name="_Toc321209597"/>
      <w:bookmarkStart w:id="252" w:name="_Toc339819841"/>
      <w:bookmarkStart w:id="253" w:name="_Toc379186270"/>
      <w:bookmarkStart w:id="254" w:name="_Toc379293298"/>
      <w:bookmarkStart w:id="255" w:name="_Toc380051166"/>
      <w:bookmarkStart w:id="256" w:name="_Toc380581573"/>
      <w:bookmarkStart w:id="257" w:name="_Toc392516705"/>
      <w:bookmarkStart w:id="258" w:name="_Toc400454251"/>
      <w:bookmarkStart w:id="259" w:name="_Toc410315230"/>
      <w:bookmarkStart w:id="260" w:name="_Toc424120789"/>
      <w:bookmarkStart w:id="261" w:name="_Toc429415708"/>
      <w:bookmarkStart w:id="262" w:name="_Toc468351553"/>
      <w:bookmarkStart w:id="263" w:name="_Toc114217602"/>
      <w:r w:rsidRPr="00BC0A24">
        <w:rPr>
          <w:rFonts w:ascii="Times New Roman" w:eastAsia="Times New Roman" w:hAnsi="Times New Roman" w:cs="Times New Roman"/>
          <w:color w:val="000000" w:themeColor="text1"/>
          <w:sz w:val="28"/>
          <w:szCs w:val="28"/>
          <w:lang w:eastAsia="ar-SA"/>
        </w:rPr>
        <w:t xml:space="preserve">Статья </w:t>
      </w:r>
      <w:r w:rsidR="00A97A6C" w:rsidRPr="00BC0A24">
        <w:rPr>
          <w:rFonts w:ascii="Times New Roman" w:eastAsia="Times New Roman" w:hAnsi="Times New Roman" w:cs="Times New Roman"/>
          <w:color w:val="000000" w:themeColor="text1"/>
          <w:sz w:val="28"/>
          <w:szCs w:val="28"/>
          <w:lang w:eastAsia="ar-SA"/>
        </w:rPr>
        <w:t>23</w:t>
      </w:r>
      <w:r w:rsidRPr="00BC0A24">
        <w:rPr>
          <w:rFonts w:ascii="Times New Roman" w:eastAsia="Times New Roman" w:hAnsi="Times New Roman" w:cs="Times New Roman"/>
          <w:color w:val="000000" w:themeColor="text1"/>
          <w:sz w:val="28"/>
          <w:szCs w:val="28"/>
          <w:lang w:eastAsia="ar-SA"/>
        </w:rPr>
        <w:t xml:space="preserve">. Основные принципы организации застройки территории </w:t>
      </w:r>
      <w:bookmarkEnd w:id="250"/>
      <w:bookmarkEnd w:id="251"/>
      <w:bookmarkEnd w:id="252"/>
      <w:bookmarkEnd w:id="253"/>
      <w:bookmarkEnd w:id="254"/>
      <w:bookmarkEnd w:id="255"/>
      <w:bookmarkEnd w:id="256"/>
      <w:r w:rsidRPr="00BC0A24">
        <w:rPr>
          <w:rFonts w:ascii="Times New Roman" w:eastAsia="Times New Roman" w:hAnsi="Times New Roman" w:cs="Times New Roman"/>
          <w:color w:val="000000" w:themeColor="text1"/>
          <w:sz w:val="28"/>
          <w:szCs w:val="28"/>
          <w:lang w:eastAsia="ar-SA"/>
        </w:rPr>
        <w:t>муниципального образования</w:t>
      </w:r>
      <w:bookmarkEnd w:id="257"/>
      <w:bookmarkEnd w:id="258"/>
      <w:bookmarkEnd w:id="259"/>
      <w:bookmarkEnd w:id="260"/>
      <w:bookmarkEnd w:id="261"/>
      <w:bookmarkEnd w:id="262"/>
      <w:bookmarkEnd w:id="263"/>
    </w:p>
    <w:p w:rsidR="00E70D7A" w:rsidRPr="00BC0A24" w:rsidRDefault="00CF21D1" w:rsidP="007C605D">
      <w:pPr>
        <w:pStyle w:val="ac"/>
        <w:rPr>
          <w:sz w:val="28"/>
          <w:szCs w:val="28"/>
          <w:lang w:val="ru-RU"/>
        </w:rPr>
      </w:pPr>
      <w:r>
        <w:rPr>
          <w:lang w:val="ru-RU"/>
        </w:rPr>
        <w:t xml:space="preserve">1. </w:t>
      </w:r>
      <w:r w:rsidR="00E70D7A" w:rsidRPr="00BC0A24">
        <w:rPr>
          <w:sz w:val="28"/>
          <w:szCs w:val="28"/>
          <w:lang w:val="ru-RU"/>
        </w:rPr>
        <w:t xml:space="preserve">Планировочная организация и застройка территории муниципального образования должны отвечать требованиям создания благоприятной среды, способствующей организации жизнедеятельности населения, защите от неблагоприятных факторов природного и техногенного воздействия. </w:t>
      </w:r>
    </w:p>
    <w:p w:rsidR="00E70D7A" w:rsidRPr="00BC0A24" w:rsidRDefault="00E70D7A" w:rsidP="007C605D">
      <w:pPr>
        <w:pStyle w:val="ac"/>
        <w:rPr>
          <w:sz w:val="28"/>
          <w:szCs w:val="28"/>
          <w:lang w:val="ru-RU"/>
        </w:rPr>
      </w:pPr>
      <w:r w:rsidRPr="00BC0A24">
        <w:rPr>
          <w:sz w:val="28"/>
          <w:szCs w:val="28"/>
          <w:lang w:val="ru-RU"/>
        </w:rPr>
        <w:t>2. Для создания благоприятной среды проживания необходимо:</w:t>
      </w:r>
    </w:p>
    <w:p w:rsidR="00E70D7A" w:rsidRPr="00BC0A24" w:rsidRDefault="00E70D7A" w:rsidP="00237F18">
      <w:pPr>
        <w:pStyle w:val="ac"/>
        <w:numPr>
          <w:ilvl w:val="0"/>
          <w:numId w:val="1"/>
        </w:numPr>
        <w:tabs>
          <w:tab w:val="left" w:pos="1134"/>
        </w:tabs>
        <w:ind w:left="0" w:firstLine="709"/>
        <w:rPr>
          <w:sz w:val="28"/>
          <w:szCs w:val="28"/>
          <w:lang w:val="ru-RU"/>
        </w:rPr>
      </w:pPr>
      <w:r w:rsidRPr="00BC0A24">
        <w:rPr>
          <w:sz w:val="28"/>
          <w:szCs w:val="28"/>
          <w:lang w:val="ru-RU"/>
        </w:rPr>
        <w:t xml:space="preserve">обеспечивать эффективное использование территории с учетом документации по планировке территории; </w:t>
      </w:r>
    </w:p>
    <w:p w:rsidR="00E70D7A" w:rsidRPr="00BC0A24" w:rsidRDefault="00E70D7A" w:rsidP="00237F18">
      <w:pPr>
        <w:pStyle w:val="ac"/>
        <w:numPr>
          <w:ilvl w:val="0"/>
          <w:numId w:val="1"/>
        </w:numPr>
        <w:tabs>
          <w:tab w:val="left" w:pos="1134"/>
        </w:tabs>
        <w:ind w:left="0" w:firstLine="709"/>
        <w:rPr>
          <w:sz w:val="28"/>
          <w:szCs w:val="28"/>
          <w:lang w:val="ru-RU"/>
        </w:rPr>
      </w:pPr>
      <w:r w:rsidRPr="00BC0A24">
        <w:rPr>
          <w:sz w:val="28"/>
          <w:szCs w:val="28"/>
          <w:lang w:val="ru-RU"/>
        </w:rPr>
        <w:t xml:space="preserve">обеспечить сохранение природной среды и имеющихся объектов историко-культурного наследия; </w:t>
      </w:r>
    </w:p>
    <w:p w:rsidR="00E70D7A" w:rsidRPr="00BC0A24" w:rsidRDefault="00E70D7A" w:rsidP="00237F18">
      <w:pPr>
        <w:pStyle w:val="ac"/>
        <w:numPr>
          <w:ilvl w:val="0"/>
          <w:numId w:val="1"/>
        </w:numPr>
        <w:tabs>
          <w:tab w:val="left" w:pos="1134"/>
        </w:tabs>
        <w:ind w:left="0" w:firstLine="709"/>
        <w:rPr>
          <w:sz w:val="28"/>
          <w:szCs w:val="28"/>
          <w:lang w:val="ru-RU"/>
        </w:rPr>
      </w:pPr>
      <w:r w:rsidRPr="00BC0A24">
        <w:rPr>
          <w:sz w:val="28"/>
          <w:szCs w:val="28"/>
          <w:lang w:val="ru-RU"/>
        </w:rPr>
        <w:t xml:space="preserve">использовать, в том числе в новой застройке, архитектурно–планировочные приемы, наиболее соответствующие социально–гигиеническим параметрам; </w:t>
      </w:r>
    </w:p>
    <w:p w:rsidR="00E70D7A" w:rsidRPr="00BC0A24" w:rsidRDefault="00E70D7A" w:rsidP="00237F18">
      <w:pPr>
        <w:pStyle w:val="ac"/>
        <w:numPr>
          <w:ilvl w:val="0"/>
          <w:numId w:val="1"/>
        </w:numPr>
        <w:tabs>
          <w:tab w:val="left" w:pos="1134"/>
        </w:tabs>
        <w:ind w:left="0" w:firstLine="709"/>
        <w:rPr>
          <w:sz w:val="28"/>
          <w:szCs w:val="28"/>
          <w:lang w:val="ru-RU"/>
        </w:rPr>
      </w:pPr>
      <w:r w:rsidRPr="00BC0A24">
        <w:rPr>
          <w:sz w:val="28"/>
          <w:szCs w:val="28"/>
          <w:lang w:val="ru-RU"/>
        </w:rPr>
        <w:lastRenderedPageBreak/>
        <w:t xml:space="preserve">обеспечивать инвалидам условия для беспрепятственного доступа к объектам социального и иного назначения. </w:t>
      </w:r>
    </w:p>
    <w:p w:rsidR="00E70D7A" w:rsidRPr="00BC0A24" w:rsidRDefault="00E70D7A" w:rsidP="007C605D">
      <w:pPr>
        <w:pStyle w:val="ac"/>
        <w:rPr>
          <w:sz w:val="28"/>
          <w:szCs w:val="28"/>
          <w:lang w:val="ru-RU"/>
        </w:rPr>
      </w:pPr>
      <w:r w:rsidRPr="00BC0A24">
        <w:rPr>
          <w:sz w:val="28"/>
          <w:szCs w:val="28"/>
          <w:lang w:val="ru-RU"/>
        </w:rPr>
        <w:t>3. Застройка территории муниципального образования должна осуществляться в соответствии с действующими нормативными правовыми актами в области градостроительной деятельности и градостроительными регламентами, обязательными для исполнения всеми собственниками земельных участков, землепользователями, арендаторами земельных участков независимо от форм собственности и иных прав на земельные участки.</w:t>
      </w:r>
    </w:p>
    <w:p w:rsidR="00E70D7A" w:rsidRPr="00BC0A24" w:rsidRDefault="00E70D7A" w:rsidP="007C605D">
      <w:pPr>
        <w:pStyle w:val="ac"/>
        <w:rPr>
          <w:sz w:val="28"/>
          <w:szCs w:val="28"/>
          <w:lang w:val="ru-RU"/>
        </w:rPr>
      </w:pPr>
      <w:r w:rsidRPr="00BC0A24">
        <w:rPr>
          <w:sz w:val="28"/>
          <w:szCs w:val="28"/>
          <w:lang w:val="ru-RU"/>
        </w:rPr>
        <w:t>4. При проектировании и осуществлении любого вида строительства необходимо соблюдать красные линии, иные линии регулирования застройки, предусмотренные утвержденной в установленном порядке градостроительной документацией. Нарушение красных линий влечет за собой наступление административной или уголовной ответственности в соответствии с действующим законодательством.</w:t>
      </w:r>
    </w:p>
    <w:p w:rsidR="00E70D7A" w:rsidRPr="00BC0A24" w:rsidRDefault="00E70D7A" w:rsidP="007C605D">
      <w:pPr>
        <w:pStyle w:val="ac"/>
        <w:rPr>
          <w:sz w:val="28"/>
          <w:szCs w:val="28"/>
          <w:lang w:val="ru-RU"/>
        </w:rPr>
      </w:pPr>
      <w:r w:rsidRPr="00BC0A24">
        <w:rPr>
          <w:sz w:val="28"/>
          <w:szCs w:val="28"/>
          <w:lang w:val="ru-RU"/>
        </w:rPr>
        <w:t>5. Строительство, реконструкция объектов капитального строительства, линейных сооружений и объектов, элементов благоустройства территории должно осуществляться в соответствии с проектной документацией, подготовленной, согласованной и утвержденной заказчиком. Основанием для выдачи разрешения на строительство служит проектная документация, градостроительный план земельного участка, а также наличие правоустанавливающих документов на застраиваемый земельный участок.</w:t>
      </w:r>
    </w:p>
    <w:p w:rsidR="00E70D7A" w:rsidRPr="00BC0A24" w:rsidRDefault="00E70D7A" w:rsidP="007C605D">
      <w:pPr>
        <w:pStyle w:val="ac"/>
        <w:rPr>
          <w:sz w:val="28"/>
          <w:szCs w:val="28"/>
          <w:lang w:val="ru-RU"/>
        </w:rPr>
      </w:pPr>
      <w:r w:rsidRPr="00BC0A24">
        <w:rPr>
          <w:sz w:val="28"/>
          <w:szCs w:val="28"/>
          <w:lang w:val="ru-RU"/>
        </w:rPr>
        <w:t>6. Виды объектов капитального строительства, при строительстве которых проектная документация может не подготавливаться, а также когда выдача разрешения на строительство не требуется, устанавливаются законодательством о градостроительной деятельности.</w:t>
      </w:r>
    </w:p>
    <w:p w:rsidR="00E70D7A" w:rsidRPr="00BC0A24" w:rsidRDefault="00E70D7A" w:rsidP="007C605D">
      <w:pPr>
        <w:pStyle w:val="ac"/>
        <w:rPr>
          <w:sz w:val="28"/>
          <w:szCs w:val="28"/>
          <w:lang w:val="ru-RU"/>
        </w:rPr>
      </w:pPr>
      <w:r w:rsidRPr="00BC0A24">
        <w:rPr>
          <w:sz w:val="28"/>
          <w:szCs w:val="28"/>
          <w:lang w:val="ru-RU"/>
        </w:rPr>
        <w:t>7. Граждане и юридические лица, владеющие земельными участками на праве собственности, пожизненного наследуемого владения, постоянного (бессрочного) пользования, аренды вправе осуществлять снос или реконструкцию находящихся на данных земельных участках зданий, строений, сооружений в соответствии с градостроительным, земельным, жилищным законодательством, законодательством об охране природы и культурного наследия при условии выполнения обязательств обременения земельных участков.</w:t>
      </w:r>
    </w:p>
    <w:p w:rsidR="00E70D7A" w:rsidRPr="00BC0A24" w:rsidRDefault="00E70D7A" w:rsidP="007C605D">
      <w:pPr>
        <w:pStyle w:val="ac"/>
        <w:rPr>
          <w:sz w:val="28"/>
          <w:szCs w:val="28"/>
          <w:lang w:val="ru-RU"/>
        </w:rPr>
      </w:pPr>
      <w:r w:rsidRPr="00BC0A24">
        <w:rPr>
          <w:sz w:val="28"/>
          <w:szCs w:val="28"/>
          <w:lang w:val="ru-RU"/>
        </w:rPr>
        <w:t>8. Застройщиком, до начала строительства жилых домов и общественных зданий должны осуществляться устройство дорог, вертикальная планировка территорий, прокладка новых и реконструкция существующих инженерных коммуникаций.</w:t>
      </w:r>
    </w:p>
    <w:p w:rsidR="00E70D7A" w:rsidRPr="00BC0A24" w:rsidRDefault="00E70D7A" w:rsidP="007C605D">
      <w:pPr>
        <w:pStyle w:val="ac"/>
        <w:rPr>
          <w:sz w:val="28"/>
          <w:szCs w:val="28"/>
          <w:lang w:val="ru-RU"/>
        </w:rPr>
      </w:pPr>
      <w:r w:rsidRPr="00BC0A24">
        <w:rPr>
          <w:sz w:val="28"/>
          <w:szCs w:val="28"/>
          <w:lang w:val="ru-RU"/>
        </w:rPr>
        <w:t>9. Все объекты капитального строительства должны вводиться в эксплуатацию с обеспечением полного уровня инженерного оборудования и благоустройства (проезды, подходы, озеленение, наружное освещение и т.п.), исключающего необходимость возобновления земляных (строительных) работ на участках с объектами, введенными в эксплуатацию.</w:t>
      </w:r>
    </w:p>
    <w:p w:rsidR="00E70D7A" w:rsidRPr="00BC0A24" w:rsidRDefault="00E70D7A" w:rsidP="007C605D">
      <w:pPr>
        <w:pStyle w:val="ac"/>
        <w:rPr>
          <w:sz w:val="28"/>
          <w:szCs w:val="28"/>
          <w:lang w:val="ru-RU"/>
        </w:rPr>
      </w:pPr>
      <w:r w:rsidRPr="00BC0A24">
        <w:rPr>
          <w:sz w:val="28"/>
          <w:szCs w:val="28"/>
          <w:lang w:val="ru-RU"/>
        </w:rPr>
        <w:t>10. Объем и качество законченного строительством объекта, оснащение инженерным оборудованием, внешнее благоустройство земельного участка должны соответствовать проектной документации.</w:t>
      </w:r>
    </w:p>
    <w:p w:rsidR="00E70D7A" w:rsidRPr="00BC0A24" w:rsidRDefault="00E70D7A" w:rsidP="007C605D">
      <w:pPr>
        <w:pStyle w:val="ac"/>
        <w:rPr>
          <w:sz w:val="28"/>
          <w:szCs w:val="28"/>
          <w:lang w:val="ru-RU"/>
        </w:rPr>
      </w:pPr>
      <w:r w:rsidRPr="00BC0A24">
        <w:rPr>
          <w:sz w:val="28"/>
          <w:szCs w:val="28"/>
          <w:lang w:val="ru-RU"/>
        </w:rPr>
        <w:lastRenderedPageBreak/>
        <w:t>11. Ответственность за сохранность геодезических знаков, зеленых насаждений, элементов благоустройства в районе выполнения работ возлагается на застройщика либо лицо, осуществляющее ведение строительных работ.</w:t>
      </w:r>
    </w:p>
    <w:p w:rsidR="006F336D" w:rsidRPr="00BC0A24" w:rsidRDefault="00E70D7A" w:rsidP="006F336D">
      <w:pPr>
        <w:widowControl/>
        <w:spacing w:line="240" w:lineRule="auto"/>
        <w:ind w:firstLine="709"/>
        <w:textAlignment w:val="auto"/>
        <w:rPr>
          <w:rFonts w:eastAsiaTheme="minorHAnsi"/>
          <w:sz w:val="28"/>
          <w:szCs w:val="28"/>
          <w:lang w:eastAsia="en-US"/>
        </w:rPr>
      </w:pPr>
      <w:r w:rsidRPr="00BC0A24">
        <w:rPr>
          <w:sz w:val="28"/>
          <w:szCs w:val="28"/>
        </w:rPr>
        <w:t xml:space="preserve">12. </w:t>
      </w:r>
      <w:r w:rsidR="006F336D" w:rsidRPr="00BC0A24">
        <w:rPr>
          <w:rFonts w:eastAsiaTheme="minorHAnsi"/>
          <w:sz w:val="28"/>
          <w:szCs w:val="28"/>
          <w:lang w:eastAsia="en-US"/>
        </w:rPr>
        <w:t>Утвержденные, принятые, согласованные или выданные органом исполнительной власти субъекта Российской Федерации, органом местного самоуправления городского округа, органом местного самоуправления муниципального района документы, 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указанными органом исполнительной власти субъекта Российской Федерации, органами местного самоуправления, размещаются в указанных системах в течение десяти рабочих дней со дня их утверждения, принятия или выдачи.</w:t>
      </w:r>
    </w:p>
    <w:p w:rsidR="00E70D7A" w:rsidRPr="00BC0A24" w:rsidRDefault="00E70D7A" w:rsidP="00E70D7A">
      <w:pPr>
        <w:pStyle w:val="ac"/>
        <w:rPr>
          <w:lang w:val="ru-RU"/>
        </w:rPr>
      </w:pPr>
    </w:p>
    <w:p w:rsidR="00E70D7A" w:rsidRPr="00BC0A24" w:rsidRDefault="00E70D7A" w:rsidP="00A97A6C">
      <w:pPr>
        <w:pStyle w:val="3"/>
        <w:keepLines w:val="0"/>
        <w:suppressAutoHyphens/>
        <w:spacing w:before="180" w:after="120" w:line="240" w:lineRule="auto"/>
        <w:ind w:firstLine="709"/>
        <w:rPr>
          <w:rFonts w:ascii="Times New Roman" w:eastAsia="Times New Roman" w:hAnsi="Times New Roman" w:cs="Times New Roman"/>
          <w:bCs w:val="0"/>
          <w:color w:val="000000" w:themeColor="text1"/>
          <w:sz w:val="28"/>
          <w:szCs w:val="28"/>
          <w:lang w:eastAsia="ar-SA"/>
        </w:rPr>
      </w:pPr>
      <w:bookmarkStart w:id="264" w:name="_Toc282347558"/>
      <w:bookmarkStart w:id="265" w:name="_Toc321209598"/>
      <w:bookmarkStart w:id="266" w:name="_Toc339819842"/>
      <w:bookmarkStart w:id="267" w:name="_Toc379186271"/>
      <w:bookmarkStart w:id="268" w:name="_Toc379293299"/>
      <w:bookmarkStart w:id="269" w:name="_Toc380051167"/>
      <w:bookmarkStart w:id="270" w:name="_Toc380581574"/>
      <w:bookmarkStart w:id="271" w:name="_Toc392516706"/>
      <w:bookmarkStart w:id="272" w:name="_Toc400454252"/>
      <w:bookmarkStart w:id="273" w:name="_Toc410315231"/>
      <w:bookmarkStart w:id="274" w:name="_Toc424120790"/>
      <w:bookmarkStart w:id="275" w:name="_Toc429415709"/>
      <w:bookmarkStart w:id="276" w:name="_Toc468351554"/>
      <w:bookmarkStart w:id="277" w:name="_Toc114217603"/>
      <w:r w:rsidRPr="00BC0A24">
        <w:rPr>
          <w:rFonts w:ascii="Times New Roman" w:eastAsia="Times New Roman" w:hAnsi="Times New Roman" w:cs="Times New Roman"/>
          <w:color w:val="000000" w:themeColor="text1"/>
          <w:sz w:val="28"/>
          <w:szCs w:val="28"/>
          <w:lang w:eastAsia="ar-SA"/>
        </w:rPr>
        <w:t xml:space="preserve">Статья </w:t>
      </w:r>
      <w:r w:rsidR="00A97A6C" w:rsidRPr="00BC0A24">
        <w:rPr>
          <w:rFonts w:ascii="Times New Roman" w:eastAsia="Times New Roman" w:hAnsi="Times New Roman" w:cs="Times New Roman"/>
          <w:color w:val="000000" w:themeColor="text1"/>
          <w:sz w:val="28"/>
          <w:szCs w:val="28"/>
          <w:lang w:eastAsia="ar-SA"/>
        </w:rPr>
        <w:t>24</w:t>
      </w:r>
      <w:r w:rsidRPr="00BC0A24">
        <w:rPr>
          <w:rFonts w:ascii="Times New Roman" w:eastAsia="Times New Roman" w:hAnsi="Times New Roman" w:cs="Times New Roman"/>
          <w:color w:val="000000" w:themeColor="text1"/>
          <w:sz w:val="28"/>
          <w:szCs w:val="28"/>
          <w:lang w:eastAsia="ar-SA"/>
        </w:rPr>
        <w:t>. Право на осуществление строительства, реконструкции объектов капитального строительства</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rsidR="00E70D7A" w:rsidRPr="00BC0A24" w:rsidRDefault="00350CD5" w:rsidP="00350CD5">
      <w:pPr>
        <w:pStyle w:val="ac"/>
        <w:tabs>
          <w:tab w:val="left" w:pos="1134"/>
        </w:tabs>
        <w:rPr>
          <w:sz w:val="28"/>
          <w:szCs w:val="28"/>
          <w:lang w:val="ru-RU"/>
        </w:rPr>
      </w:pPr>
      <w:r>
        <w:rPr>
          <w:lang w:val="ru-RU"/>
        </w:rPr>
        <w:t xml:space="preserve">1. </w:t>
      </w:r>
      <w:r w:rsidR="00E70D7A" w:rsidRPr="00BC0A24">
        <w:rPr>
          <w:sz w:val="28"/>
          <w:szCs w:val="28"/>
          <w:lang w:val="ru-RU"/>
        </w:rPr>
        <w:t>Правом осуществления строительства, реконструкции объектов капитального строительства на территории Духовницкого</w:t>
      </w:r>
      <w:r w:rsidR="00A97A6C" w:rsidRPr="00BC0A24">
        <w:rPr>
          <w:sz w:val="28"/>
          <w:szCs w:val="28"/>
          <w:lang w:val="ru-RU"/>
        </w:rPr>
        <w:t xml:space="preserve"> </w:t>
      </w:r>
      <w:r w:rsidR="00E70D7A" w:rsidRPr="00BC0A24">
        <w:rPr>
          <w:sz w:val="28"/>
          <w:szCs w:val="28"/>
          <w:lang w:val="ru-RU"/>
        </w:rPr>
        <w:t>муниципального образования 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 пожизненного наследуемого владения.</w:t>
      </w:r>
    </w:p>
    <w:p w:rsidR="00E70D7A" w:rsidRPr="00BC0A24" w:rsidRDefault="00E70D7A" w:rsidP="00350CD5">
      <w:pPr>
        <w:pStyle w:val="ac"/>
        <w:tabs>
          <w:tab w:val="left" w:pos="1134"/>
        </w:tabs>
        <w:rPr>
          <w:sz w:val="28"/>
          <w:szCs w:val="28"/>
          <w:lang w:val="ru-RU"/>
        </w:rPr>
      </w:pPr>
      <w:r w:rsidRPr="00BC0A24">
        <w:rPr>
          <w:sz w:val="28"/>
          <w:szCs w:val="28"/>
          <w:lang w:val="ru-RU"/>
        </w:rPr>
        <w:t xml:space="preserve">2. Право на строительные изменения недвижимости может быть реализовано при наличии разрешения на строительство, предоставляемого в соответствии с градостроительным законодательством </w:t>
      </w:r>
      <w:r w:rsidR="00AD55E6" w:rsidRPr="00BC0A24">
        <w:rPr>
          <w:sz w:val="28"/>
          <w:szCs w:val="28"/>
          <w:lang w:val="ru-RU"/>
        </w:rPr>
        <w:t>и в порядке, предусмотренном статьей</w:t>
      </w:r>
      <w:r w:rsidRPr="00BC0A24">
        <w:rPr>
          <w:sz w:val="28"/>
          <w:szCs w:val="28"/>
          <w:lang w:val="ru-RU"/>
        </w:rPr>
        <w:t xml:space="preserve"> </w:t>
      </w:r>
      <w:r w:rsidR="00AD55E6" w:rsidRPr="00BC0A24">
        <w:rPr>
          <w:sz w:val="28"/>
          <w:szCs w:val="28"/>
          <w:lang w:val="ru-RU"/>
        </w:rPr>
        <w:t>27</w:t>
      </w:r>
      <w:r w:rsidRPr="00BC0A24">
        <w:rPr>
          <w:sz w:val="28"/>
          <w:szCs w:val="28"/>
          <w:lang w:val="ru-RU"/>
        </w:rPr>
        <w:t xml:space="preserve"> настоящих Правил.</w:t>
      </w:r>
    </w:p>
    <w:p w:rsidR="00E70D7A" w:rsidRPr="00BC0A24" w:rsidRDefault="00E70D7A" w:rsidP="00350CD5">
      <w:pPr>
        <w:pStyle w:val="ac"/>
        <w:tabs>
          <w:tab w:val="left" w:pos="1134"/>
        </w:tabs>
        <w:rPr>
          <w:sz w:val="28"/>
          <w:szCs w:val="28"/>
          <w:lang w:val="ru-RU"/>
        </w:rPr>
      </w:pPr>
      <w:r w:rsidRPr="00BC0A24">
        <w:rPr>
          <w:sz w:val="28"/>
          <w:szCs w:val="28"/>
          <w:lang w:val="ru-RU"/>
        </w:rPr>
        <w:t>Строительные изменения недвижимости подразделяются на:</w:t>
      </w:r>
    </w:p>
    <w:p w:rsidR="00E70D7A" w:rsidRPr="00BC0A24" w:rsidRDefault="00E70D7A" w:rsidP="00350CD5">
      <w:pPr>
        <w:pStyle w:val="ac"/>
        <w:numPr>
          <w:ilvl w:val="0"/>
          <w:numId w:val="1"/>
        </w:numPr>
        <w:tabs>
          <w:tab w:val="left" w:pos="1134"/>
        </w:tabs>
        <w:ind w:left="0" w:firstLine="709"/>
        <w:rPr>
          <w:sz w:val="28"/>
          <w:szCs w:val="28"/>
          <w:lang w:val="ru-RU"/>
        </w:rPr>
      </w:pPr>
      <w:r w:rsidRPr="00BC0A24">
        <w:rPr>
          <w:sz w:val="28"/>
          <w:szCs w:val="28"/>
          <w:lang w:val="ru-RU"/>
        </w:rPr>
        <w:t>изменения, для которых не требуется разрешения на строительство;</w:t>
      </w:r>
    </w:p>
    <w:p w:rsidR="00E70D7A" w:rsidRPr="00035333" w:rsidRDefault="00E70D7A" w:rsidP="00350CD5">
      <w:pPr>
        <w:pStyle w:val="ac"/>
        <w:numPr>
          <w:ilvl w:val="0"/>
          <w:numId w:val="1"/>
        </w:numPr>
        <w:tabs>
          <w:tab w:val="left" w:pos="1134"/>
        </w:tabs>
        <w:ind w:left="0" w:firstLine="709"/>
        <w:rPr>
          <w:sz w:val="28"/>
          <w:szCs w:val="28"/>
          <w:lang w:val="ru-RU"/>
        </w:rPr>
      </w:pPr>
      <w:r w:rsidRPr="00BC0A24">
        <w:rPr>
          <w:sz w:val="28"/>
          <w:szCs w:val="28"/>
          <w:lang w:val="ru-RU"/>
        </w:rPr>
        <w:t>изменения, для которых требуется разрешение на строительство.</w:t>
      </w:r>
    </w:p>
    <w:p w:rsidR="00E70D7A" w:rsidRPr="00BC0A24" w:rsidRDefault="00035333" w:rsidP="00350CD5">
      <w:pPr>
        <w:pStyle w:val="ac"/>
        <w:tabs>
          <w:tab w:val="left" w:pos="1134"/>
        </w:tabs>
        <w:rPr>
          <w:sz w:val="28"/>
          <w:szCs w:val="28"/>
          <w:lang w:val="ru-RU"/>
        </w:rPr>
      </w:pPr>
      <w:r>
        <w:rPr>
          <w:sz w:val="28"/>
          <w:szCs w:val="28"/>
          <w:lang w:val="ru-RU"/>
        </w:rPr>
        <w:t>3</w:t>
      </w:r>
      <w:r w:rsidR="00E70D7A" w:rsidRPr="00BC0A24">
        <w:rPr>
          <w:sz w:val="28"/>
          <w:szCs w:val="28"/>
          <w:lang w:val="ru-RU"/>
        </w:rPr>
        <w:t xml:space="preserve">. Разрешение на строительство предоставляется в порядке, определенном в соответствии со статьей 51 Градостроительного </w:t>
      </w:r>
      <w:r w:rsidR="009B3B11">
        <w:rPr>
          <w:sz w:val="28"/>
          <w:szCs w:val="28"/>
          <w:lang w:val="ru-RU"/>
        </w:rPr>
        <w:t>Кодекса</w:t>
      </w:r>
      <w:r w:rsidR="00E70D7A" w:rsidRPr="00BC0A24">
        <w:rPr>
          <w:sz w:val="28"/>
          <w:szCs w:val="28"/>
          <w:lang w:val="ru-RU"/>
        </w:rPr>
        <w:t xml:space="preserve"> Российской Федерации и статьей </w:t>
      </w:r>
      <w:r w:rsidR="00AD55E6" w:rsidRPr="00BC0A24">
        <w:rPr>
          <w:sz w:val="28"/>
          <w:szCs w:val="28"/>
          <w:lang w:val="ru-RU"/>
        </w:rPr>
        <w:t>27</w:t>
      </w:r>
      <w:r w:rsidR="00C257F2" w:rsidRPr="00BC0A24">
        <w:rPr>
          <w:sz w:val="28"/>
          <w:szCs w:val="28"/>
          <w:lang w:val="ru-RU"/>
        </w:rPr>
        <w:t xml:space="preserve"> </w:t>
      </w:r>
      <w:r w:rsidR="00E70D7A" w:rsidRPr="00BC0A24">
        <w:rPr>
          <w:sz w:val="28"/>
          <w:szCs w:val="28"/>
          <w:lang w:val="ru-RU"/>
        </w:rPr>
        <w:t>настоящих Правил.</w:t>
      </w:r>
    </w:p>
    <w:p w:rsidR="00E70D7A" w:rsidRPr="00BC0A24" w:rsidRDefault="00E70D7A" w:rsidP="00C04CF8">
      <w:pPr>
        <w:pStyle w:val="3"/>
        <w:keepLines w:val="0"/>
        <w:suppressAutoHyphens/>
        <w:spacing w:before="180" w:after="120" w:line="240" w:lineRule="auto"/>
        <w:ind w:firstLine="709"/>
        <w:rPr>
          <w:rFonts w:ascii="Times New Roman" w:eastAsia="Times New Roman" w:hAnsi="Times New Roman" w:cs="Times New Roman"/>
          <w:bCs w:val="0"/>
          <w:color w:val="000000" w:themeColor="text1"/>
          <w:sz w:val="28"/>
          <w:szCs w:val="28"/>
          <w:lang w:eastAsia="ar-SA"/>
        </w:rPr>
      </w:pPr>
      <w:bookmarkStart w:id="278" w:name="_Toc282347559"/>
      <w:bookmarkStart w:id="279" w:name="_Toc321209599"/>
      <w:bookmarkStart w:id="280" w:name="_Toc339819843"/>
      <w:bookmarkStart w:id="281" w:name="_Toc379186272"/>
      <w:bookmarkStart w:id="282" w:name="_Toc379293300"/>
      <w:bookmarkStart w:id="283" w:name="_Toc380051168"/>
      <w:bookmarkStart w:id="284" w:name="_Toc380581575"/>
      <w:bookmarkStart w:id="285" w:name="_Toc392516707"/>
      <w:bookmarkStart w:id="286" w:name="_Toc400454253"/>
      <w:bookmarkStart w:id="287" w:name="_Toc410315232"/>
      <w:bookmarkStart w:id="288" w:name="_Toc424120791"/>
      <w:bookmarkStart w:id="289" w:name="_Toc429415710"/>
      <w:bookmarkStart w:id="290" w:name="_Toc468351555"/>
      <w:bookmarkStart w:id="291" w:name="_Toc114217604"/>
      <w:r w:rsidRPr="00BC0A24">
        <w:rPr>
          <w:rFonts w:ascii="Times New Roman" w:eastAsia="Times New Roman" w:hAnsi="Times New Roman" w:cs="Times New Roman"/>
          <w:color w:val="000000" w:themeColor="text1"/>
          <w:sz w:val="28"/>
          <w:szCs w:val="28"/>
          <w:lang w:eastAsia="ar-SA"/>
        </w:rPr>
        <w:t xml:space="preserve">Статья </w:t>
      </w:r>
      <w:r w:rsidR="00C04CF8" w:rsidRPr="00BC0A24">
        <w:rPr>
          <w:rFonts w:ascii="Times New Roman" w:eastAsia="Times New Roman" w:hAnsi="Times New Roman" w:cs="Times New Roman"/>
          <w:color w:val="000000" w:themeColor="text1"/>
          <w:sz w:val="28"/>
          <w:szCs w:val="28"/>
          <w:lang w:eastAsia="ar-SA"/>
        </w:rPr>
        <w:t>25</w:t>
      </w:r>
      <w:r w:rsidR="0088335F">
        <w:rPr>
          <w:rFonts w:ascii="Times New Roman" w:eastAsia="Times New Roman" w:hAnsi="Times New Roman" w:cs="Times New Roman"/>
          <w:color w:val="000000" w:themeColor="text1"/>
          <w:sz w:val="28"/>
          <w:szCs w:val="28"/>
          <w:lang w:eastAsia="ar-SA"/>
        </w:rPr>
        <w:t xml:space="preserve">. </w:t>
      </w:r>
      <w:r w:rsidRPr="00BC0A24">
        <w:rPr>
          <w:rFonts w:ascii="Times New Roman" w:eastAsia="Times New Roman" w:hAnsi="Times New Roman" w:cs="Times New Roman"/>
          <w:color w:val="000000" w:themeColor="text1"/>
          <w:sz w:val="28"/>
          <w:szCs w:val="28"/>
          <w:lang w:eastAsia="ar-SA"/>
        </w:rPr>
        <w:t>Проектная документация объекта капитального строительства</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rsidR="00805A0E" w:rsidRPr="00C43F7C" w:rsidRDefault="00020594" w:rsidP="00C43F7C">
      <w:pPr>
        <w:pStyle w:val="S"/>
        <w:rPr>
          <w:rStyle w:val="FontStyle25"/>
          <w:b w:val="0"/>
          <w:bCs w:val="0"/>
          <w:i w:val="0"/>
          <w:iCs w:val="0"/>
          <w:spacing w:val="0"/>
          <w:sz w:val="28"/>
          <w:szCs w:val="28"/>
        </w:rPr>
      </w:pPr>
      <w:r>
        <w:rPr>
          <w:rStyle w:val="FontStyle25"/>
          <w:b w:val="0"/>
          <w:bCs w:val="0"/>
          <w:i w:val="0"/>
          <w:iCs w:val="0"/>
          <w:spacing w:val="0"/>
          <w:sz w:val="28"/>
          <w:szCs w:val="28"/>
        </w:rPr>
        <w:t xml:space="preserve">1. </w:t>
      </w:r>
      <w:r w:rsidR="00805A0E" w:rsidRPr="00C43F7C">
        <w:rPr>
          <w:rStyle w:val="FontStyle25"/>
          <w:b w:val="0"/>
          <w:bCs w:val="0"/>
          <w:i w:val="0"/>
          <w:iCs w:val="0"/>
          <w:spacing w:val="0"/>
          <w:sz w:val="28"/>
          <w:szCs w:val="28"/>
        </w:rPr>
        <w:t>Назначение, состав, содержание, порядок подготовки и утверждения</w:t>
      </w:r>
      <w:r w:rsidR="00805A0E" w:rsidRPr="00C43F7C">
        <w:rPr>
          <w:rStyle w:val="FontStyle25"/>
          <w:b w:val="0"/>
          <w:bCs w:val="0"/>
          <w:i w:val="0"/>
          <w:iCs w:val="0"/>
          <w:spacing w:val="0"/>
          <w:sz w:val="28"/>
          <w:szCs w:val="28"/>
        </w:rPr>
        <w:br/>
        <w:t>проектной документации определяется градостроительным законодательством.</w:t>
      </w:r>
    </w:p>
    <w:p w:rsidR="00805A0E" w:rsidRPr="00C43F7C" w:rsidRDefault="00805A0E" w:rsidP="00C43F7C">
      <w:pPr>
        <w:pStyle w:val="S"/>
      </w:pPr>
      <w:r w:rsidRPr="00C43F7C">
        <w:rPr>
          <w:rStyle w:val="FontStyle25"/>
          <w:b w:val="0"/>
          <w:bCs w:val="0"/>
          <w:i w:val="0"/>
          <w:iCs w:val="0"/>
          <w:spacing w:val="0"/>
          <w:sz w:val="28"/>
          <w:szCs w:val="28"/>
        </w:rPr>
        <w:t xml:space="preserve">В соответствии с частью 3 статьи 48 Градостроительного </w:t>
      </w:r>
      <w:r w:rsidR="009B3B11">
        <w:rPr>
          <w:rStyle w:val="FontStyle25"/>
          <w:b w:val="0"/>
          <w:bCs w:val="0"/>
          <w:i w:val="0"/>
          <w:iCs w:val="0"/>
          <w:spacing w:val="0"/>
          <w:sz w:val="28"/>
          <w:szCs w:val="28"/>
        </w:rPr>
        <w:t>Кодекса</w:t>
      </w:r>
      <w:r w:rsidRPr="00C43F7C">
        <w:rPr>
          <w:rStyle w:val="FontStyle25"/>
          <w:b w:val="0"/>
          <w:bCs w:val="0"/>
          <w:i w:val="0"/>
          <w:iCs w:val="0"/>
          <w:spacing w:val="0"/>
          <w:sz w:val="28"/>
          <w:szCs w:val="28"/>
        </w:rPr>
        <w:t xml:space="preserve"> Российской Федерации подготовка проектной документации не требуется при строительстве, реконструкции, капитальном ремонте объектов индивидуального жилищного строительства. В указанных случаях застройщик </w:t>
      </w:r>
      <w:r w:rsidRPr="00C43F7C">
        <w:t>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rsidR="00805A0E" w:rsidRPr="00BC0A24" w:rsidRDefault="00805A0E" w:rsidP="00C43F7C">
      <w:pPr>
        <w:pStyle w:val="S"/>
        <w:tabs>
          <w:tab w:val="left" w:pos="1134"/>
        </w:tabs>
      </w:pPr>
      <w:r w:rsidRPr="00BC0A24">
        <w:rPr>
          <w:rStyle w:val="FontStyle25"/>
          <w:b w:val="0"/>
          <w:i w:val="0"/>
          <w:color w:val="000000" w:themeColor="text1"/>
          <w:sz w:val="28"/>
          <w:szCs w:val="28"/>
        </w:rPr>
        <w:lastRenderedPageBreak/>
        <w:t>2.</w:t>
      </w:r>
      <w:r w:rsidRPr="00BC0A24">
        <w:rPr>
          <w:rStyle w:val="FontStyle25"/>
          <w:b w:val="0"/>
          <w:i w:val="0"/>
          <w:color w:val="000000" w:themeColor="text1"/>
          <w:sz w:val="28"/>
          <w:szCs w:val="28"/>
        </w:rPr>
        <w:tab/>
      </w:r>
      <w:r w:rsidRPr="00BC0A24">
        <w:t>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805A0E" w:rsidRPr="00C43F7C" w:rsidRDefault="00805A0E" w:rsidP="00C43F7C">
      <w:pPr>
        <w:pStyle w:val="S"/>
        <w:rPr>
          <w:rStyle w:val="FontStyle25"/>
          <w:b w:val="0"/>
          <w:bCs w:val="0"/>
          <w:i w:val="0"/>
          <w:iCs w:val="0"/>
          <w:spacing w:val="0"/>
          <w:sz w:val="28"/>
          <w:szCs w:val="28"/>
        </w:rPr>
      </w:pPr>
      <w:r w:rsidRPr="00C43F7C">
        <w:rPr>
          <w:rStyle w:val="FontStyle25"/>
          <w:b w:val="0"/>
          <w:bCs w:val="0"/>
          <w:i w:val="0"/>
          <w:iCs w:val="0"/>
          <w:spacing w:val="0"/>
          <w:sz w:val="28"/>
          <w:szCs w:val="28"/>
        </w:rPr>
        <w:t xml:space="preserve">На основании проектной документации предоставляются разрешения на строительство, кроме случаев, определенных градостроительным законодательством и указанных в части </w:t>
      </w:r>
      <w:r w:rsidR="00035333">
        <w:rPr>
          <w:rStyle w:val="FontStyle25"/>
          <w:b w:val="0"/>
          <w:bCs w:val="0"/>
          <w:i w:val="0"/>
          <w:iCs w:val="0"/>
          <w:spacing w:val="0"/>
          <w:sz w:val="28"/>
          <w:szCs w:val="28"/>
        </w:rPr>
        <w:t>1</w:t>
      </w:r>
      <w:r w:rsidRPr="00C43F7C">
        <w:rPr>
          <w:rStyle w:val="FontStyle25"/>
          <w:b w:val="0"/>
          <w:bCs w:val="0"/>
          <w:i w:val="0"/>
          <w:iCs w:val="0"/>
          <w:spacing w:val="0"/>
          <w:sz w:val="28"/>
          <w:szCs w:val="28"/>
        </w:rPr>
        <w:t xml:space="preserve"> статьи </w:t>
      </w:r>
      <w:r w:rsidR="00035333">
        <w:rPr>
          <w:rStyle w:val="FontStyle25"/>
          <w:b w:val="0"/>
          <w:bCs w:val="0"/>
          <w:i w:val="0"/>
          <w:iCs w:val="0"/>
          <w:spacing w:val="0"/>
          <w:sz w:val="28"/>
          <w:szCs w:val="28"/>
        </w:rPr>
        <w:t>26</w:t>
      </w:r>
      <w:r w:rsidRPr="00C43F7C">
        <w:rPr>
          <w:rStyle w:val="FontStyle25"/>
          <w:b w:val="0"/>
          <w:bCs w:val="0"/>
          <w:i w:val="0"/>
          <w:iCs w:val="0"/>
          <w:spacing w:val="0"/>
          <w:sz w:val="28"/>
          <w:szCs w:val="28"/>
        </w:rPr>
        <w:t xml:space="preserve"> настоящих Правил.</w:t>
      </w:r>
    </w:p>
    <w:p w:rsidR="00805A0E" w:rsidRPr="00BC0A24" w:rsidRDefault="00805A0E" w:rsidP="001B61E2">
      <w:pPr>
        <w:pStyle w:val="S"/>
        <w:rPr>
          <w:rStyle w:val="FontStyle25"/>
          <w:b w:val="0"/>
          <w:i w:val="0"/>
          <w:color w:val="000000" w:themeColor="text1"/>
          <w:sz w:val="28"/>
          <w:szCs w:val="28"/>
        </w:rPr>
      </w:pPr>
      <w:r w:rsidRPr="00BC0A24">
        <w:rPr>
          <w:rStyle w:val="FontStyle25"/>
          <w:b w:val="0"/>
          <w:i w:val="0"/>
          <w:color w:val="000000" w:themeColor="text1"/>
          <w:sz w:val="28"/>
          <w:szCs w:val="28"/>
        </w:rPr>
        <w:t>Проектная документация подготавливается применительно к зданиям, строениям, сооружениям и их частям, реконструируемым, создаваемым в границах сформированного земельного участка на основании градостроительного плана земельного участка.</w:t>
      </w:r>
    </w:p>
    <w:p w:rsidR="00805A0E" w:rsidRPr="00BC0A24" w:rsidRDefault="00805A0E" w:rsidP="001B61E2">
      <w:pPr>
        <w:pStyle w:val="S"/>
      </w:pPr>
      <w:r w:rsidRPr="00BC0A24">
        <w:rPr>
          <w:rStyle w:val="FontStyle25"/>
          <w:b w:val="0"/>
          <w:i w:val="0"/>
          <w:color w:val="000000" w:themeColor="text1"/>
          <w:sz w:val="28"/>
          <w:szCs w:val="28"/>
        </w:rPr>
        <w:t xml:space="preserve">Проектная документация подготавливается на основании договоров, </w:t>
      </w:r>
      <w:r w:rsidRPr="00BC0A24">
        <w:t>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если иное не предусмотрено.</w:t>
      </w:r>
    </w:p>
    <w:p w:rsidR="00805A0E" w:rsidRPr="00BC0A24" w:rsidRDefault="00805A0E" w:rsidP="001B61E2">
      <w:pPr>
        <w:pStyle w:val="S"/>
      </w:pPr>
      <w:r w:rsidRPr="00BC0A24">
        <w:t xml:space="preserve">Выполнение работ по подготовке проектной документации по таким договорам обеспечивается специалистами по организации архитектурно-строительного проектирования (главными инженерами проектов, главными архитекторами проектов). Работы по договорам о подготовке проектной документации, внесению изменений в проектную документацию в соответствии с </w:t>
      </w:r>
      <w:hyperlink r:id="rId34" w:history="1">
        <w:r w:rsidRPr="00BC0A24">
          <w:t>частями 3.8</w:t>
        </w:r>
      </w:hyperlink>
      <w:r w:rsidRPr="00BC0A24">
        <w:t xml:space="preserve"> и </w:t>
      </w:r>
      <w:hyperlink r:id="rId35" w:history="1">
        <w:r w:rsidRPr="00BC0A24">
          <w:t>3.9 статьи 49</w:t>
        </w:r>
      </w:hyperlink>
      <w:r w:rsidRPr="00BC0A24">
        <w:t xml:space="preserve"> Градостроительного </w:t>
      </w:r>
      <w:r w:rsidR="009B3B11">
        <w:t>Кодекса</w:t>
      </w:r>
      <w:r w:rsidRPr="00BC0A24">
        <w:t>,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805A0E" w:rsidRPr="00C43F7C" w:rsidRDefault="00805A0E" w:rsidP="00C43F7C">
      <w:pPr>
        <w:pStyle w:val="S"/>
        <w:rPr>
          <w:rStyle w:val="FontStyle25"/>
          <w:b w:val="0"/>
          <w:bCs w:val="0"/>
          <w:i w:val="0"/>
          <w:iCs w:val="0"/>
          <w:spacing w:val="0"/>
          <w:sz w:val="28"/>
          <w:szCs w:val="28"/>
        </w:rPr>
      </w:pPr>
      <w:r w:rsidRPr="00C43F7C">
        <w:rPr>
          <w:rStyle w:val="FontStyle25"/>
          <w:b w:val="0"/>
          <w:bCs w:val="0"/>
          <w:i w:val="0"/>
          <w:iCs w:val="0"/>
          <w:spacing w:val="0"/>
          <w:sz w:val="28"/>
          <w:szCs w:val="28"/>
        </w:rPr>
        <w:t>Отношения между застройщиками (заказчиками) и исполнителями регулируются гражданским законодательством.</w:t>
      </w:r>
    </w:p>
    <w:p w:rsidR="00805A0E" w:rsidRPr="00C43F7C" w:rsidRDefault="00805A0E" w:rsidP="00C43F7C">
      <w:pPr>
        <w:pStyle w:val="S"/>
        <w:rPr>
          <w:rStyle w:val="FontStyle25"/>
          <w:b w:val="0"/>
          <w:bCs w:val="0"/>
          <w:i w:val="0"/>
          <w:iCs w:val="0"/>
          <w:spacing w:val="0"/>
          <w:sz w:val="28"/>
          <w:szCs w:val="28"/>
        </w:rPr>
      </w:pPr>
      <w:r w:rsidRPr="00C43F7C">
        <w:rPr>
          <w:rStyle w:val="FontStyle25"/>
          <w:b w:val="0"/>
          <w:bCs w:val="0"/>
          <w:i w:val="0"/>
          <w:iCs w:val="0"/>
          <w:spacing w:val="0"/>
          <w:sz w:val="28"/>
          <w:szCs w:val="28"/>
        </w:rPr>
        <w:t>Состав документов, материалов, подготавливаемых в рамках выполнения договоров о подготовке проектной документации применительно к различным видам объектов, определяется градостроительным законодательством, нормативными правовыми актами Правительства Российской Федерации.</w:t>
      </w:r>
    </w:p>
    <w:p w:rsidR="00805A0E" w:rsidRPr="00C43F7C" w:rsidRDefault="00A9032E" w:rsidP="00C43F7C">
      <w:pPr>
        <w:pStyle w:val="S"/>
        <w:tabs>
          <w:tab w:val="left" w:pos="1134"/>
        </w:tabs>
        <w:rPr>
          <w:rStyle w:val="FontStyle25"/>
          <w:b w:val="0"/>
          <w:bCs w:val="0"/>
          <w:i w:val="0"/>
          <w:iCs w:val="0"/>
          <w:spacing w:val="0"/>
          <w:sz w:val="28"/>
          <w:szCs w:val="28"/>
        </w:rPr>
      </w:pPr>
      <w:r w:rsidRPr="00C43F7C">
        <w:rPr>
          <w:rStyle w:val="FontStyle25"/>
          <w:b w:val="0"/>
          <w:bCs w:val="0"/>
          <w:i w:val="0"/>
          <w:iCs w:val="0"/>
          <w:spacing w:val="0"/>
          <w:sz w:val="28"/>
          <w:szCs w:val="28"/>
        </w:rPr>
        <w:t>3</w:t>
      </w:r>
      <w:r w:rsidR="00805A0E" w:rsidRPr="00C43F7C">
        <w:rPr>
          <w:rStyle w:val="FontStyle25"/>
          <w:b w:val="0"/>
          <w:bCs w:val="0"/>
          <w:i w:val="0"/>
          <w:iCs w:val="0"/>
          <w:spacing w:val="0"/>
          <w:sz w:val="28"/>
          <w:szCs w:val="28"/>
        </w:rPr>
        <w:t>.</w:t>
      </w:r>
      <w:r w:rsidR="00805A0E" w:rsidRPr="00C43F7C">
        <w:rPr>
          <w:rStyle w:val="FontStyle25"/>
          <w:b w:val="0"/>
          <w:bCs w:val="0"/>
          <w:i w:val="0"/>
          <w:iCs w:val="0"/>
          <w:spacing w:val="0"/>
          <w:sz w:val="28"/>
          <w:szCs w:val="28"/>
        </w:rPr>
        <w:tab/>
        <w:t>Неотъемлемой частью договора о подготовке проектной документации</w:t>
      </w:r>
      <w:r w:rsidR="00805A0E" w:rsidRPr="00C43F7C">
        <w:rPr>
          <w:rStyle w:val="FontStyle25"/>
          <w:b w:val="0"/>
          <w:bCs w:val="0"/>
          <w:i w:val="0"/>
          <w:iCs w:val="0"/>
          <w:spacing w:val="0"/>
          <w:sz w:val="28"/>
          <w:szCs w:val="28"/>
        </w:rPr>
        <w:br/>
        <w:t>является задание на проектирование, выдаваемое застройщиком (заказчиком)</w:t>
      </w:r>
      <w:r w:rsidR="00805A0E" w:rsidRPr="00C43F7C">
        <w:rPr>
          <w:rStyle w:val="FontStyle25"/>
          <w:b w:val="0"/>
          <w:bCs w:val="0"/>
          <w:i w:val="0"/>
          <w:iCs w:val="0"/>
          <w:spacing w:val="0"/>
          <w:sz w:val="28"/>
          <w:szCs w:val="28"/>
        </w:rPr>
        <w:br/>
        <w:t>подрядчику на проектирование.</w:t>
      </w:r>
    </w:p>
    <w:p w:rsidR="00805A0E" w:rsidRPr="00C43F7C" w:rsidRDefault="00805A0E" w:rsidP="00C43F7C">
      <w:pPr>
        <w:pStyle w:val="S"/>
        <w:rPr>
          <w:rStyle w:val="FontStyle25"/>
          <w:b w:val="0"/>
          <w:bCs w:val="0"/>
          <w:i w:val="0"/>
          <w:iCs w:val="0"/>
          <w:spacing w:val="0"/>
          <w:sz w:val="28"/>
          <w:szCs w:val="28"/>
        </w:rPr>
      </w:pPr>
      <w:r w:rsidRPr="00C43F7C">
        <w:rPr>
          <w:rStyle w:val="FontStyle25"/>
          <w:b w:val="0"/>
          <w:bCs w:val="0"/>
          <w:i w:val="0"/>
          <w:iCs w:val="0"/>
          <w:spacing w:val="0"/>
          <w:sz w:val="28"/>
          <w:szCs w:val="28"/>
        </w:rPr>
        <w:t>Задание должно включать:</w:t>
      </w:r>
    </w:p>
    <w:p w:rsidR="00805A0E" w:rsidRPr="00BC0A24" w:rsidRDefault="00805A0E" w:rsidP="001B61E2">
      <w:pPr>
        <w:pStyle w:val="S"/>
      </w:pPr>
      <w:r w:rsidRPr="00BC0A24">
        <w:t xml:space="preserve">1) градостроительный </w:t>
      </w:r>
      <w:hyperlink r:id="rId36" w:history="1">
        <w:r w:rsidRPr="00BC0A24">
          <w:t>план</w:t>
        </w:r>
      </w:hyperlink>
      <w:r w:rsidRPr="00BC0A24">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r:id="rId37" w:history="1">
        <w:r w:rsidRPr="00BC0A24">
          <w:t>случаев</w:t>
        </w:r>
      </w:hyperlink>
      <w:r w:rsidRPr="00BC0A24">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r:id="rId38" w:history="1">
        <w:r w:rsidRPr="00BC0A24">
          <w:t>частью 11.1</w:t>
        </w:r>
      </w:hyperlink>
      <w:r w:rsidRPr="00BC0A24">
        <w:t xml:space="preserve"> статьи 48 Градостроительного </w:t>
      </w:r>
      <w:r w:rsidR="009B3B11">
        <w:t>Кодекса</w:t>
      </w:r>
      <w:r w:rsidRPr="00BC0A24">
        <w:t>);</w:t>
      </w:r>
    </w:p>
    <w:p w:rsidR="00805A0E" w:rsidRPr="00BC0A24" w:rsidRDefault="00805A0E" w:rsidP="001B61E2">
      <w:pPr>
        <w:pStyle w:val="S"/>
      </w:pPr>
      <w:r w:rsidRPr="00BC0A24">
        <w:lastRenderedPageBreak/>
        <w:t>2) 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rsidR="00805A0E" w:rsidRPr="00BC0A24" w:rsidRDefault="00805A0E" w:rsidP="001B61E2">
      <w:pPr>
        <w:pStyle w:val="S"/>
      </w:pPr>
      <w:r w:rsidRPr="00BC0A24">
        <w:t>3) технические условия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805A0E" w:rsidRPr="00BC0A24" w:rsidRDefault="00A9032E" w:rsidP="00C43F7C">
      <w:pPr>
        <w:pStyle w:val="S"/>
        <w:tabs>
          <w:tab w:val="left" w:pos="1134"/>
        </w:tabs>
      </w:pPr>
      <w:r w:rsidRPr="00BC0A24">
        <w:rPr>
          <w:rStyle w:val="FontStyle25"/>
          <w:b w:val="0"/>
          <w:i w:val="0"/>
          <w:sz w:val="28"/>
          <w:szCs w:val="28"/>
        </w:rPr>
        <w:t>4</w:t>
      </w:r>
      <w:r w:rsidR="00805A0E" w:rsidRPr="00BC0A24">
        <w:rPr>
          <w:rStyle w:val="FontStyle25"/>
          <w:b w:val="0"/>
          <w:i w:val="0"/>
          <w:sz w:val="28"/>
          <w:szCs w:val="28"/>
        </w:rPr>
        <w:t>.</w:t>
      </w:r>
      <w:r w:rsidR="00805A0E" w:rsidRPr="00BC0A24">
        <w:rPr>
          <w:rStyle w:val="FontStyle25"/>
          <w:b w:val="0"/>
          <w:i w:val="0"/>
          <w:sz w:val="28"/>
          <w:szCs w:val="28"/>
        </w:rPr>
        <w:tab/>
      </w:r>
      <w:r w:rsidR="00805A0E" w:rsidRPr="00BC0A24">
        <w:t>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w:t>
      </w:r>
    </w:p>
    <w:p w:rsidR="00805A0E" w:rsidRPr="00C43F7C" w:rsidRDefault="00805A0E" w:rsidP="00C43F7C">
      <w:pPr>
        <w:pStyle w:val="S"/>
        <w:rPr>
          <w:rStyle w:val="FontStyle25"/>
          <w:b w:val="0"/>
          <w:bCs w:val="0"/>
          <w:i w:val="0"/>
          <w:iCs w:val="0"/>
          <w:spacing w:val="0"/>
          <w:sz w:val="28"/>
          <w:szCs w:val="28"/>
        </w:rPr>
      </w:pPr>
      <w:r w:rsidRPr="00C43F7C">
        <w:rPr>
          <w:rStyle w:val="FontStyle25"/>
          <w:b w:val="0"/>
          <w:bCs w:val="0"/>
          <w:i w:val="0"/>
          <w:iCs w:val="0"/>
          <w:spacing w:val="0"/>
          <w:sz w:val="28"/>
          <w:szCs w:val="28"/>
        </w:rPr>
        <w:t>Не допускаются подготовка и реализация проектной документации без выполнения соответствующих инженерных изысканий.</w:t>
      </w:r>
    </w:p>
    <w:p w:rsidR="00805A0E" w:rsidRPr="00C43F7C" w:rsidRDefault="00805A0E" w:rsidP="00C43F7C">
      <w:pPr>
        <w:pStyle w:val="S"/>
        <w:rPr>
          <w:rStyle w:val="FontStyle25"/>
          <w:b w:val="0"/>
          <w:bCs w:val="0"/>
          <w:i w:val="0"/>
          <w:iCs w:val="0"/>
          <w:spacing w:val="0"/>
          <w:sz w:val="28"/>
          <w:szCs w:val="28"/>
        </w:rPr>
      </w:pPr>
      <w:r w:rsidRPr="00C43F7C">
        <w:rPr>
          <w:rStyle w:val="FontStyle25"/>
          <w:b w:val="0"/>
          <w:bCs w:val="0"/>
          <w:i w:val="0"/>
          <w:iCs w:val="0"/>
          <w:spacing w:val="0"/>
          <w:sz w:val="28"/>
          <w:szCs w:val="28"/>
        </w:rPr>
        <w:t>Порядок проведения инженерных изысканий для подготовки проектной документации и осуществления строительства, состав и формы документов, отражающих результаты инженерных изысканий, определяются в соответствии градостроительным законодательством, нормативными правовыми актами Правительства Российской Федерации.</w:t>
      </w:r>
    </w:p>
    <w:p w:rsidR="00805A0E" w:rsidRPr="00C43F7C" w:rsidRDefault="00805A0E" w:rsidP="00C43F7C">
      <w:pPr>
        <w:pStyle w:val="S"/>
        <w:rPr>
          <w:rStyle w:val="FontStyle25"/>
          <w:b w:val="0"/>
          <w:bCs w:val="0"/>
          <w:i w:val="0"/>
          <w:iCs w:val="0"/>
          <w:spacing w:val="0"/>
          <w:sz w:val="28"/>
          <w:szCs w:val="28"/>
        </w:rPr>
      </w:pPr>
      <w:r w:rsidRPr="00C43F7C">
        <w:rPr>
          <w:rStyle w:val="FontStyle25"/>
          <w:b w:val="0"/>
          <w:bCs w:val="0"/>
          <w:i w:val="0"/>
          <w:iCs w:val="0"/>
          <w:spacing w:val="0"/>
          <w:sz w:val="28"/>
          <w:szCs w:val="28"/>
        </w:rPr>
        <w:t>Инженерные изыскания проводятся на основании договоров, заключаемых между застройщиками (заказчиками) и физическими, юридическими лицами (исполнителями), которые соответствуют требованиям законодательства, предъявляемым к лицам, выполняющим инженерные изыскания.</w:t>
      </w:r>
    </w:p>
    <w:p w:rsidR="00805A0E" w:rsidRPr="00C43F7C" w:rsidRDefault="00805A0E" w:rsidP="00C43F7C">
      <w:pPr>
        <w:pStyle w:val="S"/>
        <w:rPr>
          <w:rStyle w:val="FontStyle25"/>
          <w:b w:val="0"/>
          <w:bCs w:val="0"/>
          <w:i w:val="0"/>
          <w:iCs w:val="0"/>
          <w:spacing w:val="0"/>
          <w:sz w:val="28"/>
          <w:szCs w:val="28"/>
        </w:rPr>
      </w:pPr>
      <w:r w:rsidRPr="00C43F7C">
        <w:rPr>
          <w:rStyle w:val="FontStyle25"/>
          <w:b w:val="0"/>
          <w:bCs w:val="0"/>
          <w:i w:val="0"/>
          <w:iCs w:val="0"/>
          <w:spacing w:val="0"/>
          <w:sz w:val="28"/>
          <w:szCs w:val="28"/>
        </w:rPr>
        <w:t>Отношения между застройщиками (заказчиками) и исполнителями инженерных изысканий регулируются гражданским законодательством.</w:t>
      </w:r>
    </w:p>
    <w:p w:rsidR="00805A0E" w:rsidRPr="00C43F7C" w:rsidRDefault="00805A0E" w:rsidP="00C43F7C">
      <w:pPr>
        <w:pStyle w:val="S"/>
        <w:rPr>
          <w:rStyle w:val="FontStyle25"/>
          <w:b w:val="0"/>
          <w:bCs w:val="0"/>
          <w:i w:val="0"/>
          <w:iCs w:val="0"/>
          <w:spacing w:val="0"/>
          <w:sz w:val="28"/>
          <w:szCs w:val="28"/>
        </w:rPr>
      </w:pPr>
      <w:r w:rsidRPr="00C43F7C">
        <w:rPr>
          <w:rStyle w:val="FontStyle25"/>
          <w:b w:val="0"/>
          <w:bCs w:val="0"/>
          <w:i w:val="0"/>
          <w:iCs w:val="0"/>
          <w:spacing w:val="0"/>
          <w:sz w:val="28"/>
          <w:szCs w:val="28"/>
        </w:rPr>
        <w:t>Лица, выполняющие инженерные изыскания, несут в соответствии с законодательством ответственность за результаты инженерных изысканий, используемые при подготовке проектной документации и осуществлении строительства.</w:t>
      </w:r>
    </w:p>
    <w:p w:rsidR="00805A0E" w:rsidRPr="00C43F7C" w:rsidRDefault="00A9032E" w:rsidP="00C43F7C">
      <w:pPr>
        <w:pStyle w:val="S"/>
        <w:tabs>
          <w:tab w:val="left" w:pos="1134"/>
        </w:tabs>
        <w:rPr>
          <w:rStyle w:val="FontStyle25"/>
          <w:b w:val="0"/>
          <w:bCs w:val="0"/>
          <w:i w:val="0"/>
          <w:iCs w:val="0"/>
          <w:spacing w:val="0"/>
          <w:sz w:val="28"/>
          <w:szCs w:val="28"/>
        </w:rPr>
      </w:pPr>
      <w:r w:rsidRPr="00C43F7C">
        <w:rPr>
          <w:rStyle w:val="FontStyle25"/>
          <w:b w:val="0"/>
          <w:bCs w:val="0"/>
          <w:i w:val="0"/>
          <w:iCs w:val="0"/>
          <w:spacing w:val="0"/>
          <w:sz w:val="28"/>
          <w:szCs w:val="28"/>
        </w:rPr>
        <w:t>5</w:t>
      </w:r>
      <w:r w:rsidR="00805A0E" w:rsidRPr="00C43F7C">
        <w:rPr>
          <w:rStyle w:val="FontStyle25"/>
          <w:b w:val="0"/>
          <w:bCs w:val="0"/>
          <w:i w:val="0"/>
          <w:iCs w:val="0"/>
          <w:spacing w:val="0"/>
          <w:sz w:val="28"/>
          <w:szCs w:val="28"/>
        </w:rPr>
        <w:t>. Технические условия подготавливаются:</w:t>
      </w:r>
    </w:p>
    <w:p w:rsidR="00805A0E" w:rsidRPr="00C43F7C" w:rsidRDefault="00805A0E" w:rsidP="0047152C">
      <w:pPr>
        <w:pStyle w:val="S"/>
        <w:numPr>
          <w:ilvl w:val="0"/>
          <w:numId w:val="65"/>
        </w:numPr>
        <w:tabs>
          <w:tab w:val="left" w:pos="1134"/>
        </w:tabs>
        <w:ind w:left="0" w:firstLine="709"/>
        <w:rPr>
          <w:rStyle w:val="FontStyle25"/>
          <w:b w:val="0"/>
          <w:bCs w:val="0"/>
          <w:i w:val="0"/>
          <w:iCs w:val="0"/>
          <w:spacing w:val="0"/>
          <w:sz w:val="28"/>
          <w:szCs w:val="28"/>
        </w:rPr>
      </w:pPr>
      <w:r w:rsidRPr="00C43F7C">
        <w:rPr>
          <w:rStyle w:val="FontStyle25"/>
          <w:b w:val="0"/>
          <w:bCs w:val="0"/>
          <w:i w:val="0"/>
          <w:iCs w:val="0"/>
          <w:spacing w:val="0"/>
          <w:sz w:val="28"/>
          <w:szCs w:val="28"/>
        </w:rPr>
        <w:t>при предоставлении физическим и юридическим лицам прав на земельные участки, сформированные из состава государственных и муниципальных земель;</w:t>
      </w:r>
    </w:p>
    <w:p w:rsidR="00805A0E" w:rsidRPr="00C43F7C" w:rsidRDefault="00805A0E" w:rsidP="0047152C">
      <w:pPr>
        <w:pStyle w:val="S"/>
        <w:numPr>
          <w:ilvl w:val="0"/>
          <w:numId w:val="65"/>
        </w:numPr>
        <w:tabs>
          <w:tab w:val="left" w:pos="1134"/>
        </w:tabs>
        <w:ind w:left="0" w:firstLine="709"/>
        <w:rPr>
          <w:rStyle w:val="FontStyle25"/>
          <w:b w:val="0"/>
          <w:bCs w:val="0"/>
          <w:i w:val="0"/>
          <w:iCs w:val="0"/>
          <w:spacing w:val="0"/>
          <w:sz w:val="28"/>
          <w:szCs w:val="28"/>
        </w:rPr>
      </w:pPr>
      <w:r w:rsidRPr="00C43F7C">
        <w:rPr>
          <w:rStyle w:val="FontStyle25"/>
          <w:b w:val="0"/>
          <w:bCs w:val="0"/>
          <w:i w:val="0"/>
          <w:iCs w:val="0"/>
          <w:spacing w:val="0"/>
          <w:sz w:val="28"/>
          <w:szCs w:val="28"/>
        </w:rPr>
        <w:t>по запросам лиц, обладающих правами на земельные участки и желающих осуществить строительство, реконструкцию принадлежащих им объектов.</w:t>
      </w:r>
    </w:p>
    <w:p w:rsidR="00805A0E" w:rsidRPr="00BC0A24" w:rsidRDefault="00805A0E" w:rsidP="001B61E2">
      <w:pPr>
        <w:pStyle w:val="S"/>
      </w:pPr>
      <w:r w:rsidRPr="00BC0A24">
        <w:t xml:space="preserve">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технических условий, а также информация о плате за такое подключение (технологическое присоединение) предоставляется организациями, осуществляющими эксплуатацию сетей инженерно-технического обеспечения, без взимания платы в течение семи рабочих дней по запросам федеральных органов исполнительной власти, органов исполнительной власти субъектов Российской </w:t>
      </w:r>
      <w:r w:rsidRPr="00BC0A24">
        <w:lastRenderedPageBreak/>
        <w:t xml:space="preserve">Федерации, органов местного самоуправления, правообладателей земельных участков, лиц, обеспечивающих подготовку проектной документации в соответствии с </w:t>
      </w:r>
      <w:hyperlink r:id="rId39" w:history="1">
        <w:r w:rsidRPr="00BC0A24">
          <w:t>частями 1.1</w:t>
        </w:r>
      </w:hyperlink>
      <w:r w:rsidRPr="00BC0A24">
        <w:t xml:space="preserve"> и </w:t>
      </w:r>
      <w:hyperlink r:id="rId40" w:history="1">
        <w:r w:rsidRPr="00BC0A24">
          <w:t>1.2</w:t>
        </w:r>
      </w:hyperlink>
      <w:r w:rsidRPr="00BC0A24">
        <w:t xml:space="preserve"> статьи 48 Градостроительного </w:t>
      </w:r>
      <w:r w:rsidR="009B3B11">
        <w:t>Кодекса</w:t>
      </w:r>
      <w:r w:rsidRPr="00BC0A24">
        <w:t>, или лиц, с которыми заключены договоры о комплексном развитии территории, если иное не предусмотрено законодательством о газоснабжении в Российской Федерации</w:t>
      </w:r>
      <w:r w:rsidR="00A23D88">
        <w:t>.</w:t>
      </w:r>
    </w:p>
    <w:p w:rsidR="00805A0E" w:rsidRPr="00BC0A24" w:rsidRDefault="00805A0E" w:rsidP="001B61E2">
      <w:pPr>
        <w:pStyle w:val="S"/>
      </w:pPr>
      <w:r w:rsidRPr="00BC0A24">
        <w:t xml:space="preserve">Срок действия предоставленных технических условий и срок внесения платы за такое подключение (технологическое присоединение) устанавливаются организациями, осуществляющими эксплуатацию сетей инженерно-технического обеспечения, не менее чем на три года или при комплексном развитии территории не менее чем на пять лет, за исключением случаев, предусмотренных законодательством Российской Федерации. Правообладатель земельного участка, лицо, обеспечивающее подготовку проектной документации в соответствии с </w:t>
      </w:r>
      <w:hyperlink r:id="rId41" w:history="1">
        <w:r w:rsidRPr="00BC0A24">
          <w:t>частями 1.1</w:t>
        </w:r>
      </w:hyperlink>
      <w:r w:rsidRPr="00BC0A24">
        <w:t xml:space="preserve"> и </w:t>
      </w:r>
      <w:hyperlink r:id="rId42" w:history="1">
        <w:r w:rsidRPr="00BC0A24">
          <w:t>1.2</w:t>
        </w:r>
      </w:hyperlink>
      <w:r w:rsidRPr="00BC0A24">
        <w:t xml:space="preserve"> статьи 48 Градостроительного </w:t>
      </w:r>
      <w:r w:rsidR="009B3B11">
        <w:t>Кодекса</w:t>
      </w:r>
      <w:r w:rsidRPr="00BC0A24">
        <w:t>, в течение одного года или лицо, с которым заключен договор о комплексном развитии территории при осуществлении комплексного развития территории в течение трех лет с момента предоставления технических условий и информации о плате за такое подключение (технологическое присоединение) должны определить необходимую им для подключения (технологического присоединения) к сетям инженерно-технического обеспечения нагрузку в пределах предоставленных им технических условий.</w:t>
      </w:r>
    </w:p>
    <w:p w:rsidR="00805A0E" w:rsidRPr="00BC0A24" w:rsidRDefault="00805A0E" w:rsidP="001B61E2">
      <w:pPr>
        <w:pStyle w:val="S"/>
      </w:pPr>
      <w:r w:rsidRPr="00BC0A24">
        <w:t>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(технологическое присоединение)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(технологическое присоединение), предоставленными правообладателю земельного участка.</w:t>
      </w:r>
    </w:p>
    <w:p w:rsidR="00805A0E" w:rsidRPr="00BC0A24" w:rsidRDefault="00805A0E" w:rsidP="001B61E2">
      <w:pPr>
        <w:pStyle w:val="S"/>
      </w:pPr>
      <w:r w:rsidRPr="00BC0A24">
        <w:rPr>
          <w:rStyle w:val="FontStyle25"/>
          <w:b w:val="0"/>
          <w:i w:val="0"/>
          <w:sz w:val="28"/>
          <w:szCs w:val="28"/>
        </w:rPr>
        <w:t xml:space="preserve">В соответствии с Градостроительным кодексом Российской Федерации </w:t>
      </w:r>
      <w:r w:rsidRPr="00BC0A24">
        <w:t>порядок определения и предоставления технических условий и определения платы за подключение (технологическое присоединение), а также порядок подключения (технологического присоединения) объекта капитального строительства к сетям инженерно-технического обеспечения может устанавливаться Правительством Российской Федерации.</w:t>
      </w:r>
    </w:p>
    <w:p w:rsidR="00805A0E" w:rsidRPr="0047152C" w:rsidRDefault="00A9032E" w:rsidP="0047152C">
      <w:pPr>
        <w:pStyle w:val="S"/>
        <w:rPr>
          <w:rStyle w:val="FontStyle25"/>
          <w:b w:val="0"/>
          <w:bCs w:val="0"/>
          <w:i w:val="0"/>
          <w:iCs w:val="0"/>
          <w:spacing w:val="0"/>
          <w:sz w:val="28"/>
          <w:szCs w:val="28"/>
        </w:rPr>
      </w:pPr>
      <w:r w:rsidRPr="00BC0A24">
        <w:rPr>
          <w:rStyle w:val="FontStyle25"/>
          <w:b w:val="0"/>
          <w:i w:val="0"/>
          <w:sz w:val="28"/>
          <w:szCs w:val="28"/>
        </w:rPr>
        <w:t>6</w:t>
      </w:r>
      <w:r w:rsidR="00805A0E" w:rsidRPr="00BC0A24">
        <w:rPr>
          <w:rStyle w:val="FontStyle25"/>
          <w:b w:val="0"/>
          <w:i w:val="0"/>
          <w:sz w:val="28"/>
          <w:szCs w:val="28"/>
        </w:rPr>
        <w:t xml:space="preserve">. </w:t>
      </w:r>
      <w:r w:rsidR="00805A0E" w:rsidRPr="0047152C">
        <w:rPr>
          <w:rStyle w:val="FontStyle25"/>
          <w:b w:val="0"/>
          <w:bCs w:val="0"/>
          <w:i w:val="0"/>
          <w:iCs w:val="0"/>
          <w:spacing w:val="0"/>
          <w:sz w:val="28"/>
          <w:szCs w:val="28"/>
        </w:rPr>
        <w:t>Состав, порядок оформления и представления проектной документации для получения разрешений на строительство устанавливаются Градостроительным кодексом Российской Федерации и в соответствии с ним иными нормативными правовыми актами.</w:t>
      </w:r>
    </w:p>
    <w:p w:rsidR="00805A0E" w:rsidRPr="0047152C" w:rsidRDefault="00805A0E" w:rsidP="0047152C">
      <w:pPr>
        <w:pStyle w:val="S"/>
        <w:rPr>
          <w:rStyle w:val="FontStyle25"/>
          <w:b w:val="0"/>
          <w:bCs w:val="0"/>
          <w:i w:val="0"/>
          <w:iCs w:val="0"/>
          <w:spacing w:val="0"/>
          <w:sz w:val="28"/>
          <w:szCs w:val="28"/>
        </w:rPr>
      </w:pPr>
      <w:r w:rsidRPr="0047152C">
        <w:rPr>
          <w:rStyle w:val="FontStyle25"/>
          <w:b w:val="0"/>
          <w:bCs w:val="0"/>
          <w:i w:val="0"/>
          <w:iCs w:val="0"/>
          <w:spacing w:val="0"/>
          <w:sz w:val="28"/>
          <w:szCs w:val="28"/>
        </w:rPr>
        <w:t>В состав проектной документации объектов капитального строительства, за исключением проектной документации линейных объектов, включаются следующие разделы:</w:t>
      </w:r>
    </w:p>
    <w:p w:rsidR="00805A0E" w:rsidRPr="00BC0A24" w:rsidRDefault="00805A0E" w:rsidP="00C43F7C">
      <w:pPr>
        <w:pStyle w:val="S"/>
        <w:tabs>
          <w:tab w:val="left" w:pos="1134"/>
        </w:tabs>
      </w:pPr>
      <w:r w:rsidRPr="00BC0A24">
        <w:t xml:space="preserve">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техническими условиями подключения (технологического присоединения) к сетям инженерно-технического обеспечения, и в случае проведения экспертизы результатов </w:t>
      </w:r>
      <w:r w:rsidRPr="00BC0A24">
        <w:lastRenderedPageBreak/>
        <w:t>инженерных изысканий до проведения экспертизы проектной документации с реквизитами положительного заключения экспертизы результатов инженерных изысканий;</w:t>
      </w:r>
    </w:p>
    <w:p w:rsidR="00805A0E" w:rsidRPr="00BC0A24" w:rsidRDefault="00805A0E" w:rsidP="00C43F7C">
      <w:pPr>
        <w:pStyle w:val="S"/>
        <w:tabs>
          <w:tab w:val="left" w:pos="1134"/>
        </w:tabs>
      </w:pPr>
      <w:r w:rsidRPr="00BC0A24">
        <w:t xml:space="preserve">2)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w:t>
      </w:r>
      <w:hyperlink r:id="rId43" w:history="1">
        <w:r w:rsidRPr="00BC0A24">
          <w:t>случаев</w:t>
        </w:r>
      </w:hyperlink>
      <w:r w:rsidRPr="00BC0A24">
        <w:t>, при которых для строительства, реконструкции линейного объекта не требуется подготовка документации по планировке территории);</w:t>
      </w:r>
    </w:p>
    <w:p w:rsidR="00805A0E" w:rsidRPr="00BC0A24" w:rsidRDefault="00805A0E" w:rsidP="00C43F7C">
      <w:pPr>
        <w:pStyle w:val="S"/>
        <w:tabs>
          <w:tab w:val="left" w:pos="1134"/>
        </w:tabs>
      </w:pPr>
      <w:r w:rsidRPr="00BC0A24">
        <w:t>3) разделы, содержащие архитектурные, функционально-технологические, конструктивные, инженерно-технические решения и (или) мероприятия, направленные на обеспечение соблюдения:</w:t>
      </w:r>
    </w:p>
    <w:p w:rsidR="00805A0E" w:rsidRPr="00BC0A24" w:rsidRDefault="00805A0E" w:rsidP="00C43F7C">
      <w:pPr>
        <w:pStyle w:val="S"/>
        <w:tabs>
          <w:tab w:val="left" w:pos="1134"/>
        </w:tabs>
      </w:pPr>
      <w:r w:rsidRPr="00BC0A24">
        <w:t>а) требований технических регламентов, в том числе требований механической, пожарной и иной безопасности, требований энергетической эффективности, требований оснащенности зданий, строений, сооружений приборами учета используемых энергетических ресурсов к зданиям, строениям и сооружениям (в том числе к входящим в их состав сетям и системам инженерно-технического обеспечения), требований к обеспечению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805A0E" w:rsidRPr="00BC0A24" w:rsidRDefault="00805A0E" w:rsidP="00C43F7C">
      <w:pPr>
        <w:pStyle w:val="S"/>
        <w:tabs>
          <w:tab w:val="left" w:pos="1134"/>
        </w:tabs>
      </w:pPr>
      <w:r w:rsidRPr="00BC0A24">
        <w:t>б) санитарно-эпидемиологических требований, требований в области охраны окружающей среды,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объектов;</w:t>
      </w:r>
    </w:p>
    <w:p w:rsidR="00805A0E" w:rsidRPr="00BC0A24" w:rsidRDefault="00805A0E" w:rsidP="00C43F7C">
      <w:pPr>
        <w:pStyle w:val="S"/>
        <w:tabs>
          <w:tab w:val="left" w:pos="1134"/>
        </w:tabs>
      </w:pPr>
      <w:r w:rsidRPr="00BC0A24">
        <w:t>в) требований к процессам проектирования, строительства, монтажа, наладки, эксплуатации зданий и сооружений;</w:t>
      </w:r>
    </w:p>
    <w:p w:rsidR="00805A0E" w:rsidRPr="00BC0A24" w:rsidRDefault="00805A0E" w:rsidP="00C43F7C">
      <w:pPr>
        <w:pStyle w:val="S"/>
        <w:tabs>
          <w:tab w:val="left" w:pos="1134"/>
        </w:tabs>
      </w:pPr>
      <w:r w:rsidRPr="00BC0A24">
        <w:t>г) требований технических условий подключения (технологического присоединения) объектов капитального строительства к сетям инженерно-технического обеспечения;</w:t>
      </w:r>
    </w:p>
    <w:p w:rsidR="00805A0E" w:rsidRPr="00BC0A24" w:rsidRDefault="00805A0E" w:rsidP="00C43F7C">
      <w:pPr>
        <w:pStyle w:val="S"/>
        <w:tabs>
          <w:tab w:val="left" w:pos="1134"/>
        </w:tabs>
      </w:pPr>
      <w:r w:rsidRPr="00BC0A24">
        <w:t>4) проект организации строительства объектов капитального строительства;</w:t>
      </w:r>
    </w:p>
    <w:p w:rsidR="00805A0E" w:rsidRPr="00BC0A24" w:rsidRDefault="00805A0E" w:rsidP="00C43F7C">
      <w:pPr>
        <w:pStyle w:val="S"/>
        <w:tabs>
          <w:tab w:val="left" w:pos="1134"/>
        </w:tabs>
      </w:pPr>
      <w:r w:rsidRPr="00BC0A24">
        <w:t>5) требования к обеспечению безопасной эксплуатации объектов капитального строительства;</w:t>
      </w:r>
    </w:p>
    <w:p w:rsidR="00805A0E" w:rsidRPr="00BC0A24" w:rsidRDefault="00DF744C" w:rsidP="00DF744C">
      <w:pPr>
        <w:pStyle w:val="S"/>
        <w:tabs>
          <w:tab w:val="left" w:pos="1134"/>
        </w:tabs>
      </w:pPr>
      <w:r>
        <w:t xml:space="preserve">6) </w:t>
      </w:r>
      <w:r w:rsidR="00805A0E" w:rsidRPr="00BC0A24">
        <w:t>сведения о нормативной периодичности выполнения работ по капитальному ремонту объекта капитального строительства, необходимых для обеспечения безопасной эксплуатации такого объекта, а также в случае подготовки проектной документации для строительства, реконструкции многоквартирного дома сведения об объеме и составе указанных работ.</w:t>
      </w:r>
    </w:p>
    <w:p w:rsidR="00805A0E" w:rsidRPr="00BC0A24" w:rsidRDefault="00805A0E" w:rsidP="00C43F7C">
      <w:pPr>
        <w:pStyle w:val="S"/>
        <w:tabs>
          <w:tab w:val="left" w:pos="1134"/>
        </w:tabs>
      </w:pPr>
      <w:r w:rsidRPr="00BC0A24">
        <w:lastRenderedPageBreak/>
        <w:t xml:space="preserve">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w:t>
      </w:r>
      <w:hyperlink r:id="rId44" w:history="1">
        <w:r w:rsidRPr="00BC0A24">
          <w:t>устанавливаются</w:t>
        </w:r>
      </w:hyperlink>
      <w:r w:rsidRPr="00BC0A24">
        <w:t xml:space="preserve">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805A0E" w:rsidRPr="00BC0A24" w:rsidRDefault="00805A0E" w:rsidP="00C43F7C">
      <w:pPr>
        <w:pStyle w:val="S"/>
        <w:tabs>
          <w:tab w:val="left" w:pos="1134"/>
        </w:tabs>
      </w:pPr>
      <w:r w:rsidRPr="00BC0A24">
        <w:t>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805A0E" w:rsidRPr="00BC0A24" w:rsidRDefault="00805A0E" w:rsidP="00C43F7C">
      <w:pPr>
        <w:pStyle w:val="S"/>
        <w:tabs>
          <w:tab w:val="left" w:pos="1134"/>
        </w:tabs>
      </w:pPr>
      <w:r w:rsidRPr="00BC0A24">
        <w:t>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805A0E" w:rsidRPr="00BC0A24" w:rsidRDefault="00805A0E" w:rsidP="00C43F7C">
      <w:pPr>
        <w:pStyle w:val="S"/>
        <w:tabs>
          <w:tab w:val="left" w:pos="1134"/>
        </w:tabs>
      </w:pPr>
      <w:r w:rsidRPr="00BC0A24">
        <w:t>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805A0E" w:rsidRPr="00BC0A24" w:rsidRDefault="00805A0E" w:rsidP="00C43F7C">
      <w:pPr>
        <w:pStyle w:val="S"/>
        <w:tabs>
          <w:tab w:val="left" w:pos="1134"/>
        </w:tabs>
      </w:pPr>
      <w:r w:rsidRPr="00BC0A24">
        <w:t xml:space="preserve">4) проектная документация должна включать раздел </w:t>
      </w:r>
      <w:r w:rsidR="00A9032E" w:rsidRPr="00BC0A24">
        <w:t>«</w:t>
      </w:r>
      <w:r w:rsidRPr="00BC0A24">
        <w:t>Смета на строительство, реконструкцию, капитальный ремонт, снос объекта капитального строительства</w:t>
      </w:r>
      <w:r w:rsidR="00A9032E" w:rsidRPr="00BC0A24">
        <w:t>»</w:t>
      </w:r>
      <w:r w:rsidRPr="00BC0A24">
        <w:t xml:space="preserve">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r:id="rId45" w:history="1">
        <w:r w:rsidRPr="00BC0A24">
          <w:t>части 2 статьи 8.3</w:t>
        </w:r>
      </w:hyperlink>
      <w:r w:rsidRPr="00BC0A24">
        <w:t xml:space="preserve"> </w:t>
      </w:r>
      <w:r w:rsidR="00BA7C66">
        <w:t xml:space="preserve">Градостроительного </w:t>
      </w:r>
      <w:r w:rsidR="009B3B11">
        <w:t>Кодекса</w:t>
      </w:r>
      <w:r w:rsidRPr="00BC0A24">
        <w:t xml:space="preserve">, капитальный ремонт финансируется с привлечением средств бюджетов бюджетной системы Российской Федерации, средств лиц, указанных в </w:t>
      </w:r>
      <w:hyperlink r:id="rId46" w:history="1">
        <w:r w:rsidRPr="00BC0A24">
          <w:t>части 1 статьи 8.3</w:t>
        </w:r>
      </w:hyperlink>
      <w:r w:rsidRPr="00BC0A24">
        <w:t xml:space="preserve"> </w:t>
      </w:r>
      <w:r w:rsidR="00BA7C66">
        <w:t>Градостроительного</w:t>
      </w:r>
      <w:r w:rsidRPr="00BC0A24">
        <w:t xml:space="preserve"> </w:t>
      </w:r>
      <w:r w:rsidR="009B3B11">
        <w:t>Кодекса</w:t>
      </w:r>
      <w:r w:rsidRPr="00BC0A24">
        <w:t>);</w:t>
      </w:r>
    </w:p>
    <w:p w:rsidR="00805A0E" w:rsidRPr="00BC0A24" w:rsidRDefault="00805A0E" w:rsidP="00C43F7C">
      <w:pPr>
        <w:pStyle w:val="S"/>
        <w:tabs>
          <w:tab w:val="left" w:pos="1134"/>
        </w:tabs>
      </w:pPr>
      <w:r w:rsidRPr="00BC0A24">
        <w:t xml:space="preserve">5) в случаях, предусмотренных </w:t>
      </w:r>
      <w:hyperlink r:id="rId47" w:history="1">
        <w:r w:rsidRPr="00BC0A24">
          <w:t>пунктом 3 статьи 14</w:t>
        </w:r>
      </w:hyperlink>
      <w:r w:rsidRPr="00BC0A24">
        <w:t xml:space="preserve"> Федерального закона от 21 июля 1997 года № 116-ФЗ </w:t>
      </w:r>
      <w:r w:rsidR="00A9032E" w:rsidRPr="00BC0A24">
        <w:t>«</w:t>
      </w:r>
      <w:r w:rsidRPr="00BC0A24">
        <w:t>О промышленной безопасности опасных производственных объектов</w:t>
      </w:r>
      <w:r w:rsidR="00A9032E" w:rsidRPr="00BC0A24">
        <w:t>»</w:t>
      </w:r>
      <w:r w:rsidRPr="00BC0A24">
        <w:t xml:space="preserve">, </w:t>
      </w:r>
      <w:hyperlink r:id="rId48" w:history="1">
        <w:r w:rsidRPr="00BC0A24">
          <w:t>статьей 10</w:t>
        </w:r>
      </w:hyperlink>
      <w:r w:rsidRPr="00BC0A24">
        <w:t xml:space="preserve"> Федерального закона от 21 июля 1997 года № 117-ФЗ </w:t>
      </w:r>
      <w:r w:rsidR="00A9032E" w:rsidRPr="00BC0A24">
        <w:t>«</w:t>
      </w:r>
      <w:r w:rsidRPr="00BC0A24">
        <w:t>О безопасности гидротехнических сооружений</w:t>
      </w:r>
      <w:r w:rsidR="00A9032E" w:rsidRPr="00BC0A24">
        <w:t>»</w:t>
      </w:r>
      <w:r w:rsidRPr="00BC0A24">
        <w:t xml:space="preserve">, </w:t>
      </w:r>
      <w:hyperlink r:id="rId49" w:history="1">
        <w:r w:rsidRPr="00BC0A24">
          <w:t>статьей 30</w:t>
        </w:r>
      </w:hyperlink>
      <w:r w:rsidRPr="00BC0A24">
        <w:t xml:space="preserve"> Федерального закона от 21 ноября 1995 года № 170-ФЗ </w:t>
      </w:r>
      <w:r w:rsidR="00A9032E" w:rsidRPr="00BC0A24">
        <w:t>«</w:t>
      </w:r>
      <w:r w:rsidRPr="00BC0A24">
        <w:t>Об использовании атомной энергии</w:t>
      </w:r>
      <w:r w:rsidR="00A9032E" w:rsidRPr="00BC0A24">
        <w:t>»</w:t>
      </w:r>
      <w:r w:rsidRPr="00BC0A24">
        <w:t xml:space="preserve">, </w:t>
      </w:r>
      <w:hyperlink r:id="rId50" w:history="1">
        <w:r w:rsidRPr="00BC0A24">
          <w:t>пунктами 2</w:t>
        </w:r>
      </w:hyperlink>
      <w:r w:rsidRPr="00BC0A24">
        <w:t xml:space="preserve"> и </w:t>
      </w:r>
      <w:hyperlink r:id="rId51" w:history="1">
        <w:r w:rsidRPr="00BC0A24">
          <w:t>3 статьи 36</w:t>
        </w:r>
      </w:hyperlink>
      <w:r w:rsidRPr="00BC0A24">
        <w:t xml:space="preserve"> Федерального закона от 25 июня 2002 года № 73-ФЗ </w:t>
      </w:r>
      <w:r w:rsidR="00A9032E" w:rsidRPr="00BC0A24">
        <w:t>«</w:t>
      </w:r>
      <w:r w:rsidRPr="00BC0A24">
        <w:t>Об объектах культурного наследия (памятниках истории и культуры) народов Российской Федерации</w:t>
      </w:r>
      <w:r w:rsidR="00A9032E" w:rsidRPr="00BC0A24">
        <w:t>»</w:t>
      </w:r>
      <w:r w:rsidRPr="00BC0A24">
        <w:t xml:space="preserve">, в состав проектной документации в обязательном </w:t>
      </w:r>
      <w:r w:rsidRPr="00BC0A24">
        <w:lastRenderedPageBreak/>
        <w:t>порядке включаются документация, разделы проектной документации, предусмотренные указанными федеральными законами.</w:t>
      </w:r>
    </w:p>
    <w:p w:rsidR="00805A0E" w:rsidRPr="00BC0A24" w:rsidRDefault="00805A0E" w:rsidP="00C43F7C">
      <w:pPr>
        <w:pStyle w:val="S"/>
        <w:tabs>
          <w:tab w:val="left" w:pos="1134"/>
        </w:tabs>
        <w:rPr>
          <w:rStyle w:val="FontStyle25"/>
          <w:b w:val="0"/>
          <w:bCs w:val="0"/>
          <w:i w:val="0"/>
          <w:iCs w:val="0"/>
          <w:spacing w:val="0"/>
          <w:sz w:val="28"/>
          <w:szCs w:val="28"/>
        </w:rPr>
      </w:pPr>
      <w:r w:rsidRPr="00BC0A24">
        <w:rPr>
          <w:rStyle w:val="FontStyle25"/>
          <w:b w:val="0"/>
          <w:bCs w:val="0"/>
          <w:i w:val="0"/>
          <w:iCs w:val="0"/>
          <w:spacing w:val="0"/>
          <w:sz w:val="28"/>
          <w:szCs w:val="28"/>
        </w:rPr>
        <w:t xml:space="preserve"> До установления Правительством Российской Федерации указанных состава и требований в состав проектной документации включается раздел «Инженерно-технические мероприятия гра</w:t>
      </w:r>
      <w:r w:rsidR="00271E54">
        <w:rPr>
          <w:rStyle w:val="FontStyle25"/>
          <w:b w:val="0"/>
          <w:bCs w:val="0"/>
          <w:i w:val="0"/>
          <w:iCs w:val="0"/>
          <w:spacing w:val="0"/>
          <w:sz w:val="28"/>
          <w:szCs w:val="28"/>
        </w:rPr>
        <w:t xml:space="preserve">жданской обороны. Мероприятия </w:t>
      </w:r>
      <w:r w:rsidRPr="00BC0A24">
        <w:rPr>
          <w:rStyle w:val="FontStyle25"/>
          <w:b w:val="0"/>
          <w:bCs w:val="0"/>
          <w:i w:val="0"/>
          <w:iCs w:val="0"/>
          <w:spacing w:val="0"/>
          <w:sz w:val="28"/>
          <w:szCs w:val="28"/>
        </w:rPr>
        <w:t xml:space="preserve">по    предупреждению   чрезвычайных   ситуаций»,   порядок разработки и состав которого определяется нормативных техническим документом – </w:t>
      </w:r>
      <w:hyperlink r:id="rId52" w:history="1">
        <w:r w:rsidRPr="00BC0A24">
          <w:rPr>
            <w:rStyle w:val="FontStyle25"/>
            <w:b w:val="0"/>
            <w:bCs w:val="0"/>
            <w:i w:val="0"/>
            <w:iCs w:val="0"/>
            <w:spacing w:val="0"/>
            <w:sz w:val="28"/>
            <w:szCs w:val="28"/>
          </w:rPr>
          <w:t>ГОСТ Р 55201-2012</w:t>
        </w:r>
      </w:hyperlink>
      <w:r w:rsidRPr="00BC0A24">
        <w:rPr>
          <w:rStyle w:val="FontStyle25"/>
          <w:b w:val="0"/>
          <w:bCs w:val="0"/>
          <w:i w:val="0"/>
          <w:iCs w:val="0"/>
          <w:spacing w:val="0"/>
          <w:sz w:val="28"/>
          <w:szCs w:val="28"/>
        </w:rPr>
        <w:t>.</w:t>
      </w:r>
    </w:p>
    <w:p w:rsidR="00805A0E" w:rsidRPr="00644A23" w:rsidRDefault="00AB50EA" w:rsidP="00644A23">
      <w:pPr>
        <w:pStyle w:val="S"/>
        <w:tabs>
          <w:tab w:val="left" w:pos="1134"/>
        </w:tabs>
        <w:rPr>
          <w:rStyle w:val="FontStyle25"/>
          <w:b w:val="0"/>
          <w:bCs w:val="0"/>
          <w:i w:val="0"/>
          <w:iCs w:val="0"/>
          <w:spacing w:val="0"/>
          <w:sz w:val="28"/>
          <w:szCs w:val="28"/>
        </w:rPr>
      </w:pPr>
      <w:r w:rsidRPr="00BC0A24">
        <w:rPr>
          <w:rStyle w:val="FontStyle25"/>
          <w:b w:val="0"/>
          <w:i w:val="0"/>
          <w:sz w:val="28"/>
          <w:szCs w:val="28"/>
        </w:rPr>
        <w:t>7</w:t>
      </w:r>
      <w:r w:rsidR="00805A0E" w:rsidRPr="00BC0A24">
        <w:rPr>
          <w:rStyle w:val="FontStyle25"/>
          <w:b w:val="0"/>
          <w:i w:val="0"/>
          <w:sz w:val="28"/>
          <w:szCs w:val="28"/>
        </w:rPr>
        <w:t>.</w:t>
      </w:r>
      <w:r w:rsidR="00805A0E" w:rsidRPr="00BC0A24">
        <w:rPr>
          <w:rStyle w:val="FontStyle25"/>
          <w:b w:val="0"/>
          <w:i w:val="0"/>
          <w:sz w:val="28"/>
          <w:szCs w:val="28"/>
        </w:rPr>
        <w:tab/>
      </w:r>
      <w:r w:rsidR="00805A0E" w:rsidRPr="00644A23">
        <w:rPr>
          <w:rStyle w:val="FontStyle25"/>
          <w:b w:val="0"/>
          <w:bCs w:val="0"/>
          <w:i w:val="0"/>
          <w:iCs w:val="0"/>
          <w:spacing w:val="0"/>
          <w:sz w:val="28"/>
          <w:szCs w:val="28"/>
        </w:rPr>
        <w:t>Проектная документация разрабатывается в соответствии с:</w:t>
      </w:r>
    </w:p>
    <w:p w:rsidR="00805A0E" w:rsidRPr="00644A23" w:rsidRDefault="00805A0E" w:rsidP="00644A23">
      <w:pPr>
        <w:pStyle w:val="S"/>
        <w:numPr>
          <w:ilvl w:val="0"/>
          <w:numId w:val="64"/>
        </w:numPr>
        <w:tabs>
          <w:tab w:val="left" w:pos="1134"/>
        </w:tabs>
        <w:ind w:left="0" w:firstLine="709"/>
        <w:rPr>
          <w:rStyle w:val="FontStyle25"/>
          <w:b w:val="0"/>
          <w:bCs w:val="0"/>
          <w:i w:val="0"/>
          <w:iCs w:val="0"/>
          <w:spacing w:val="0"/>
          <w:sz w:val="28"/>
          <w:szCs w:val="28"/>
        </w:rPr>
      </w:pPr>
      <w:r w:rsidRPr="00644A23">
        <w:rPr>
          <w:rStyle w:val="FontStyle25"/>
          <w:b w:val="0"/>
          <w:bCs w:val="0"/>
          <w:i w:val="0"/>
          <w:iCs w:val="0"/>
          <w:spacing w:val="0"/>
          <w:sz w:val="28"/>
          <w:szCs w:val="28"/>
        </w:rPr>
        <w:t>градостроительным регламентом территориальной зоны расположения соответствующего земельного участка, градостроительным планом земельного участка;</w:t>
      </w:r>
    </w:p>
    <w:p w:rsidR="00805A0E" w:rsidRPr="00644A23" w:rsidRDefault="00805A0E" w:rsidP="00644A23">
      <w:pPr>
        <w:pStyle w:val="S"/>
        <w:numPr>
          <w:ilvl w:val="0"/>
          <w:numId w:val="64"/>
        </w:numPr>
        <w:tabs>
          <w:tab w:val="left" w:pos="1134"/>
        </w:tabs>
        <w:ind w:left="0" w:firstLine="709"/>
        <w:rPr>
          <w:rStyle w:val="FontStyle25"/>
          <w:b w:val="0"/>
          <w:bCs w:val="0"/>
          <w:i w:val="0"/>
          <w:iCs w:val="0"/>
          <w:spacing w:val="0"/>
          <w:sz w:val="28"/>
          <w:szCs w:val="28"/>
        </w:rPr>
      </w:pPr>
      <w:r w:rsidRPr="00644A23">
        <w:rPr>
          <w:rStyle w:val="FontStyle25"/>
          <w:b w:val="0"/>
          <w:bCs w:val="0"/>
          <w:i w:val="0"/>
          <w:iCs w:val="0"/>
          <w:spacing w:val="0"/>
          <w:sz w:val="28"/>
          <w:szCs w:val="28"/>
        </w:rPr>
        <w:t>техническими регламентами (до их принятия - строительными нормами и правилами, иными нормативно-техническими документами, действующими на момент подготовки проектной документации);</w:t>
      </w:r>
    </w:p>
    <w:p w:rsidR="00805A0E" w:rsidRPr="00644A23" w:rsidRDefault="00805A0E" w:rsidP="00644A23">
      <w:pPr>
        <w:pStyle w:val="S"/>
        <w:numPr>
          <w:ilvl w:val="0"/>
          <w:numId w:val="64"/>
        </w:numPr>
        <w:tabs>
          <w:tab w:val="left" w:pos="1134"/>
        </w:tabs>
        <w:ind w:left="0" w:firstLine="709"/>
        <w:rPr>
          <w:rStyle w:val="FontStyle25"/>
          <w:b w:val="0"/>
          <w:bCs w:val="0"/>
          <w:i w:val="0"/>
          <w:iCs w:val="0"/>
          <w:spacing w:val="0"/>
          <w:sz w:val="28"/>
          <w:szCs w:val="28"/>
        </w:rPr>
      </w:pPr>
      <w:r w:rsidRPr="00644A23">
        <w:rPr>
          <w:rStyle w:val="FontStyle25"/>
          <w:b w:val="0"/>
          <w:bCs w:val="0"/>
          <w:i w:val="0"/>
          <w:iCs w:val="0"/>
          <w:spacing w:val="0"/>
          <w:sz w:val="28"/>
          <w:szCs w:val="28"/>
        </w:rPr>
        <w:t>результатами инженерных изысканий;</w:t>
      </w:r>
    </w:p>
    <w:p w:rsidR="00805A0E" w:rsidRPr="00644A23" w:rsidRDefault="00805A0E" w:rsidP="00644A23">
      <w:pPr>
        <w:pStyle w:val="S"/>
        <w:numPr>
          <w:ilvl w:val="0"/>
          <w:numId w:val="64"/>
        </w:numPr>
        <w:tabs>
          <w:tab w:val="left" w:pos="1134"/>
        </w:tabs>
        <w:ind w:left="0" w:firstLine="709"/>
        <w:rPr>
          <w:rStyle w:val="FontStyle25"/>
          <w:b w:val="0"/>
          <w:bCs w:val="0"/>
          <w:i w:val="0"/>
          <w:iCs w:val="0"/>
          <w:spacing w:val="0"/>
          <w:sz w:val="28"/>
          <w:szCs w:val="28"/>
        </w:rPr>
      </w:pPr>
      <w:r w:rsidRPr="00644A23">
        <w:rPr>
          <w:rStyle w:val="FontStyle25"/>
          <w:b w:val="0"/>
          <w:bCs w:val="0"/>
          <w:i w:val="0"/>
          <w:iCs w:val="0"/>
          <w:spacing w:val="0"/>
          <w:sz w:val="28"/>
          <w:szCs w:val="28"/>
        </w:rPr>
        <w:t>техническими условиями подключения проектируемого объекта к внеплощадочным сетям инженерно-технического обеспечения (в случае, если функционирование проектируемого объекта не может быть обеспечено без такого подключения).</w:t>
      </w:r>
    </w:p>
    <w:p w:rsidR="00805A0E" w:rsidRPr="00BC0A24" w:rsidRDefault="00AB50EA" w:rsidP="00C43F7C">
      <w:pPr>
        <w:pStyle w:val="S"/>
        <w:tabs>
          <w:tab w:val="left" w:pos="1134"/>
        </w:tabs>
      </w:pPr>
      <w:r w:rsidRPr="00BC0A24">
        <w:rPr>
          <w:rStyle w:val="FontStyle25"/>
          <w:b w:val="0"/>
          <w:i w:val="0"/>
          <w:sz w:val="28"/>
          <w:szCs w:val="28"/>
        </w:rPr>
        <w:t>8</w:t>
      </w:r>
      <w:r w:rsidR="00805A0E" w:rsidRPr="00BC0A24">
        <w:rPr>
          <w:rStyle w:val="FontStyle25"/>
          <w:b w:val="0"/>
          <w:i w:val="0"/>
          <w:sz w:val="28"/>
          <w:szCs w:val="28"/>
        </w:rPr>
        <w:t>.</w:t>
      </w:r>
      <w:r w:rsidR="00805A0E" w:rsidRPr="00BC0A24">
        <w:rPr>
          <w:rStyle w:val="FontStyle25"/>
          <w:b w:val="0"/>
          <w:i w:val="0"/>
          <w:sz w:val="28"/>
          <w:szCs w:val="28"/>
        </w:rPr>
        <w:tab/>
      </w:r>
      <w:r w:rsidR="00805A0E" w:rsidRPr="00BC0A24">
        <w:t xml:space="preserve">Проектная документация, а также изменения, внесенные в нее в соответствии с </w:t>
      </w:r>
      <w:hyperlink r:id="rId53" w:history="1">
        <w:r w:rsidR="00805A0E" w:rsidRPr="00BC0A24">
          <w:t>частями 3.8</w:t>
        </w:r>
      </w:hyperlink>
      <w:r w:rsidR="00805A0E" w:rsidRPr="00BC0A24">
        <w:t xml:space="preserve"> и </w:t>
      </w:r>
      <w:hyperlink r:id="rId54" w:history="1">
        <w:r w:rsidR="00805A0E" w:rsidRPr="00BC0A24">
          <w:t>3.9 статьи 49</w:t>
        </w:r>
      </w:hyperlink>
      <w:r w:rsidR="00805A0E" w:rsidRPr="00BC0A24">
        <w:t xml:space="preserve"> градостроительного </w:t>
      </w:r>
      <w:r w:rsidR="009B3B11">
        <w:t>Кодекса</w:t>
      </w:r>
      <w:r w:rsidR="00805A0E" w:rsidRPr="00BC0A24">
        <w:t xml:space="preserve">,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r:id="rId55" w:history="1">
        <w:r w:rsidR="00805A0E" w:rsidRPr="00BC0A24">
          <w:t>статьей 49</w:t>
        </w:r>
      </w:hyperlink>
      <w:r w:rsidR="00805A0E" w:rsidRPr="00BC0A24">
        <w:t xml:space="preserve"> настоящего </w:t>
      </w:r>
      <w:r w:rsidR="009B3B11">
        <w:t>Кодекса</w:t>
      </w:r>
      <w:r w:rsidR="00805A0E" w:rsidRPr="00BC0A24">
        <w:t xml:space="preserve">,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w:t>
      </w:r>
      <w:hyperlink r:id="rId56" w:history="1">
        <w:r w:rsidR="00805A0E" w:rsidRPr="00BC0A24">
          <w:t>частями 15.2</w:t>
        </w:r>
      </w:hyperlink>
      <w:r w:rsidR="00805A0E" w:rsidRPr="00BC0A24">
        <w:t xml:space="preserve"> и </w:t>
      </w:r>
      <w:hyperlink r:id="rId57" w:history="1">
        <w:r w:rsidR="00805A0E" w:rsidRPr="00BC0A24">
          <w:t>15.3</w:t>
        </w:r>
      </w:hyperlink>
      <w:r w:rsidR="00805A0E" w:rsidRPr="00BC0A24">
        <w:t xml:space="preserve"> статьи 48 Градостроительного </w:t>
      </w:r>
      <w:r w:rsidR="009B3B11">
        <w:t>Кодекса</w:t>
      </w:r>
      <w:r w:rsidR="00805A0E" w:rsidRPr="00BC0A24">
        <w:t>.</w:t>
      </w:r>
    </w:p>
    <w:p w:rsidR="00E70D7A" w:rsidRPr="00BC0A24" w:rsidRDefault="00E70D7A" w:rsidP="00805A0E">
      <w:pPr>
        <w:pStyle w:val="ac"/>
        <w:rPr>
          <w:lang w:val="ru-RU"/>
        </w:rPr>
      </w:pPr>
    </w:p>
    <w:p w:rsidR="00E70D7A" w:rsidRPr="00BC0A24" w:rsidRDefault="00E70D7A" w:rsidP="008906B3">
      <w:pPr>
        <w:pStyle w:val="3"/>
        <w:keepLines w:val="0"/>
        <w:suppressAutoHyphens/>
        <w:spacing w:before="180" w:after="120" w:line="240" w:lineRule="auto"/>
        <w:ind w:firstLine="709"/>
        <w:rPr>
          <w:rFonts w:ascii="Times New Roman" w:eastAsia="Times New Roman" w:hAnsi="Times New Roman" w:cs="Times New Roman"/>
          <w:bCs w:val="0"/>
          <w:color w:val="000000" w:themeColor="text1"/>
          <w:sz w:val="28"/>
          <w:szCs w:val="28"/>
          <w:lang w:eastAsia="ar-SA"/>
        </w:rPr>
      </w:pPr>
      <w:bookmarkStart w:id="292" w:name="_Toc282347560"/>
      <w:bookmarkStart w:id="293" w:name="_Toc321209600"/>
      <w:bookmarkStart w:id="294" w:name="_Toc339819844"/>
      <w:bookmarkStart w:id="295" w:name="_Toc379186273"/>
      <w:bookmarkStart w:id="296" w:name="_Toc379293301"/>
      <w:bookmarkStart w:id="297" w:name="_Toc380051169"/>
      <w:bookmarkStart w:id="298" w:name="_Toc380581576"/>
      <w:bookmarkStart w:id="299" w:name="_Toc392516708"/>
      <w:bookmarkStart w:id="300" w:name="_Toc400454254"/>
      <w:bookmarkStart w:id="301" w:name="_Toc410315233"/>
      <w:bookmarkStart w:id="302" w:name="_Toc424120792"/>
      <w:bookmarkStart w:id="303" w:name="_Toc429415711"/>
      <w:bookmarkStart w:id="304" w:name="_Toc468351556"/>
      <w:bookmarkStart w:id="305" w:name="_Toc114217605"/>
      <w:r w:rsidRPr="00BC0A24">
        <w:rPr>
          <w:rFonts w:ascii="Times New Roman" w:eastAsia="Times New Roman" w:hAnsi="Times New Roman" w:cs="Times New Roman"/>
          <w:color w:val="000000" w:themeColor="text1"/>
          <w:sz w:val="28"/>
          <w:szCs w:val="28"/>
          <w:lang w:eastAsia="ar-SA"/>
        </w:rPr>
        <w:t xml:space="preserve">Статья </w:t>
      </w:r>
      <w:r w:rsidR="008906B3" w:rsidRPr="00BC0A24">
        <w:rPr>
          <w:rFonts w:ascii="Times New Roman" w:eastAsia="Times New Roman" w:hAnsi="Times New Roman" w:cs="Times New Roman"/>
          <w:color w:val="000000" w:themeColor="text1"/>
          <w:sz w:val="28"/>
          <w:szCs w:val="28"/>
          <w:lang w:eastAsia="ar-SA"/>
        </w:rPr>
        <w:t>26</w:t>
      </w:r>
      <w:r w:rsidRPr="00BC0A24">
        <w:rPr>
          <w:rFonts w:ascii="Times New Roman" w:eastAsia="Times New Roman" w:hAnsi="Times New Roman" w:cs="Times New Roman"/>
          <w:color w:val="000000" w:themeColor="text1"/>
          <w:sz w:val="28"/>
          <w:szCs w:val="28"/>
          <w:lang w:eastAsia="ar-SA"/>
        </w:rPr>
        <w:t>. Государственная экспертиза и утверждение проектной документации</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rsidR="00E70D7A" w:rsidRPr="00BC0A24" w:rsidRDefault="00E70D7A" w:rsidP="00113FE0">
      <w:pPr>
        <w:pStyle w:val="ac"/>
        <w:tabs>
          <w:tab w:val="left" w:pos="1134"/>
        </w:tabs>
        <w:rPr>
          <w:sz w:val="28"/>
          <w:szCs w:val="28"/>
          <w:lang w:val="ru-RU"/>
        </w:rPr>
      </w:pPr>
      <w:r w:rsidRPr="00BC0A24">
        <w:rPr>
          <w:lang w:val="ru-RU"/>
        </w:rPr>
        <w:t>1</w:t>
      </w:r>
      <w:r w:rsidRPr="00BC0A24">
        <w:rPr>
          <w:sz w:val="28"/>
          <w:szCs w:val="28"/>
          <w:lang w:val="ru-RU"/>
        </w:rPr>
        <w:t xml:space="preserve">. В соответствии со статьей 49 Градостроительного </w:t>
      </w:r>
      <w:r w:rsidR="009B3B11">
        <w:rPr>
          <w:sz w:val="28"/>
          <w:szCs w:val="28"/>
          <w:lang w:val="ru-RU"/>
        </w:rPr>
        <w:t>Кодекса</w:t>
      </w:r>
      <w:r w:rsidRPr="00BC0A24">
        <w:rPr>
          <w:sz w:val="28"/>
          <w:szCs w:val="28"/>
          <w:lang w:val="ru-RU"/>
        </w:rPr>
        <w:t xml:space="preserve"> Российской Федерации проектная документация объектов капитального строительства подлежит государственной экспертизе, за исключением проектной документации следующих объектов капитального строительства:</w:t>
      </w:r>
    </w:p>
    <w:p w:rsidR="00113FE0" w:rsidRPr="00BC0A24" w:rsidRDefault="00113FE0" w:rsidP="00113FE0">
      <w:pPr>
        <w:widowControl/>
        <w:spacing w:line="240" w:lineRule="auto"/>
        <w:ind w:firstLine="709"/>
        <w:textAlignment w:val="auto"/>
        <w:rPr>
          <w:rFonts w:eastAsiaTheme="minorHAnsi"/>
          <w:sz w:val="28"/>
          <w:szCs w:val="28"/>
          <w:lang w:eastAsia="en-US"/>
        </w:rPr>
      </w:pPr>
      <w:r w:rsidRPr="00BC0A24">
        <w:rPr>
          <w:rFonts w:eastAsiaTheme="minorHAnsi"/>
          <w:sz w:val="28"/>
          <w:szCs w:val="28"/>
          <w:lang w:eastAsia="en-US"/>
        </w:rPr>
        <w:t>1) объекты индивидуального жилищного строительства, садовые дома;</w:t>
      </w:r>
    </w:p>
    <w:p w:rsidR="00113FE0" w:rsidRPr="00BC0A24" w:rsidRDefault="00113FE0" w:rsidP="00113FE0">
      <w:pPr>
        <w:widowControl/>
        <w:spacing w:line="240" w:lineRule="auto"/>
        <w:ind w:firstLine="709"/>
        <w:textAlignment w:val="auto"/>
        <w:rPr>
          <w:rFonts w:eastAsiaTheme="minorHAnsi"/>
          <w:sz w:val="28"/>
          <w:szCs w:val="28"/>
          <w:lang w:eastAsia="en-US"/>
        </w:rPr>
      </w:pPr>
      <w:r w:rsidRPr="00BC0A24">
        <w:rPr>
          <w:rFonts w:eastAsiaTheme="minorHAnsi"/>
          <w:sz w:val="28"/>
          <w:szCs w:val="28"/>
          <w:lang w:eastAsia="en-US"/>
        </w:rPr>
        <w:t xml:space="preserve">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w:t>
      </w:r>
      <w:r w:rsidRPr="00BC0A24">
        <w:rPr>
          <w:rFonts w:eastAsiaTheme="minorHAnsi"/>
          <w:sz w:val="28"/>
          <w:szCs w:val="28"/>
          <w:lang w:eastAsia="en-US"/>
        </w:rPr>
        <w:lastRenderedPageBreak/>
        <w:t>блокированной застройки), в случае, если строительство или реконструкция таких жилых домов осуществляется без привлечения средств бюджетов бюджетной системы Российской Федерации;</w:t>
      </w:r>
    </w:p>
    <w:p w:rsidR="00113FE0" w:rsidRPr="00BC0A24" w:rsidRDefault="00451118" w:rsidP="00113FE0">
      <w:pPr>
        <w:widowControl/>
        <w:spacing w:line="240" w:lineRule="auto"/>
        <w:ind w:firstLine="709"/>
        <w:textAlignment w:val="auto"/>
        <w:rPr>
          <w:rFonts w:eastAsiaTheme="minorHAnsi"/>
          <w:color w:val="000000" w:themeColor="text1"/>
          <w:sz w:val="28"/>
          <w:szCs w:val="28"/>
          <w:lang w:eastAsia="en-US"/>
        </w:rPr>
      </w:pPr>
      <w:r w:rsidRPr="00BC0A24">
        <w:rPr>
          <w:rFonts w:eastAsiaTheme="minorHAnsi"/>
          <w:color w:val="000000" w:themeColor="text1"/>
          <w:sz w:val="28"/>
          <w:szCs w:val="28"/>
          <w:lang w:eastAsia="en-US"/>
        </w:rPr>
        <w:t>3</w:t>
      </w:r>
      <w:r w:rsidR="00113FE0" w:rsidRPr="00BC0A24">
        <w:rPr>
          <w:rFonts w:eastAsiaTheme="minorHAnsi"/>
          <w:color w:val="000000" w:themeColor="text1"/>
          <w:sz w:val="28"/>
          <w:szCs w:val="28"/>
          <w:lang w:eastAsia="en-US"/>
        </w:rPr>
        <w:t xml:space="preserve">)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r:id="rId58" w:history="1">
        <w:r w:rsidR="00113FE0" w:rsidRPr="00BC0A24">
          <w:rPr>
            <w:rFonts w:eastAsiaTheme="minorHAnsi"/>
            <w:color w:val="000000" w:themeColor="text1"/>
            <w:sz w:val="28"/>
            <w:szCs w:val="28"/>
            <w:lang w:eastAsia="en-US"/>
          </w:rPr>
          <w:t>статьей 48.1</w:t>
        </w:r>
      </w:hyperlink>
      <w:r w:rsidR="00113FE0" w:rsidRPr="00BC0A24">
        <w:rPr>
          <w:rFonts w:eastAsiaTheme="minorHAnsi"/>
          <w:color w:val="000000" w:themeColor="text1"/>
          <w:sz w:val="28"/>
          <w:szCs w:val="28"/>
          <w:lang w:eastAsia="en-US"/>
        </w:rPr>
        <w:t xml:space="preserve"> </w:t>
      </w:r>
      <w:r w:rsidRPr="00BC0A24">
        <w:rPr>
          <w:rFonts w:eastAsiaTheme="minorHAnsi"/>
          <w:color w:val="000000" w:themeColor="text1"/>
          <w:sz w:val="28"/>
          <w:szCs w:val="28"/>
          <w:lang w:eastAsia="en-US"/>
        </w:rPr>
        <w:t>Градостроительного</w:t>
      </w:r>
      <w:r w:rsidR="00113FE0" w:rsidRPr="00BC0A24">
        <w:rPr>
          <w:rFonts w:eastAsiaTheme="minorHAnsi"/>
          <w:color w:val="000000" w:themeColor="text1"/>
          <w:sz w:val="28"/>
          <w:szCs w:val="28"/>
          <w:lang w:eastAsia="en-US"/>
        </w:rPr>
        <w:t xml:space="preserve"> </w:t>
      </w:r>
      <w:r w:rsidR="009B3B11">
        <w:rPr>
          <w:rFonts w:eastAsiaTheme="minorHAnsi"/>
          <w:color w:val="000000" w:themeColor="text1"/>
          <w:sz w:val="28"/>
          <w:szCs w:val="28"/>
          <w:lang w:eastAsia="en-US"/>
        </w:rPr>
        <w:t>Кодекса</w:t>
      </w:r>
      <w:r w:rsidR="00113FE0" w:rsidRPr="00BC0A24">
        <w:rPr>
          <w:rFonts w:eastAsiaTheme="minorHAnsi"/>
          <w:color w:val="000000" w:themeColor="text1"/>
          <w:sz w:val="28"/>
          <w:szCs w:val="28"/>
          <w:lang w:eastAsia="en-US"/>
        </w:rPr>
        <w:t xml:space="preserve"> являются особо опасными, технически сложными или уникальными объектами;</w:t>
      </w:r>
    </w:p>
    <w:p w:rsidR="00113FE0" w:rsidRPr="00BC0A24" w:rsidRDefault="00451118" w:rsidP="00113FE0">
      <w:pPr>
        <w:widowControl/>
        <w:spacing w:line="240" w:lineRule="auto"/>
        <w:ind w:firstLine="709"/>
        <w:textAlignment w:val="auto"/>
        <w:rPr>
          <w:rFonts w:eastAsiaTheme="minorHAnsi"/>
          <w:color w:val="000000" w:themeColor="text1"/>
          <w:sz w:val="28"/>
          <w:szCs w:val="28"/>
          <w:lang w:eastAsia="en-US"/>
        </w:rPr>
      </w:pPr>
      <w:r w:rsidRPr="00BC0A24">
        <w:rPr>
          <w:rFonts w:eastAsiaTheme="minorHAnsi"/>
          <w:sz w:val="28"/>
          <w:szCs w:val="28"/>
          <w:lang w:eastAsia="en-US"/>
        </w:rPr>
        <w:t>4</w:t>
      </w:r>
      <w:r w:rsidR="00113FE0" w:rsidRPr="00BC0A24">
        <w:rPr>
          <w:rFonts w:eastAsiaTheme="minorHAnsi"/>
          <w:sz w:val="28"/>
          <w:szCs w:val="28"/>
          <w:lang w:eastAsia="en-US"/>
        </w:rPr>
        <w:t xml:space="preserve">) </w:t>
      </w:r>
      <w:r w:rsidR="00113FE0" w:rsidRPr="00BC0A24">
        <w:rPr>
          <w:rFonts w:eastAsiaTheme="minorHAnsi"/>
          <w:color w:val="000000" w:themeColor="text1"/>
          <w:sz w:val="28"/>
          <w:szCs w:val="28"/>
          <w:lang w:eastAsia="en-US"/>
        </w:rPr>
        <w:t xml:space="preserve">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r:id="rId59" w:history="1">
        <w:r w:rsidR="00113FE0" w:rsidRPr="00BC0A24">
          <w:rPr>
            <w:rFonts w:eastAsiaTheme="minorHAnsi"/>
            <w:color w:val="000000" w:themeColor="text1"/>
            <w:sz w:val="28"/>
            <w:szCs w:val="28"/>
            <w:lang w:eastAsia="en-US"/>
          </w:rPr>
          <w:t>статьей 48.1</w:t>
        </w:r>
      </w:hyperlink>
      <w:r w:rsidR="00113FE0" w:rsidRPr="00BC0A24">
        <w:rPr>
          <w:rFonts w:eastAsiaTheme="minorHAnsi"/>
          <w:color w:val="000000" w:themeColor="text1"/>
          <w:sz w:val="28"/>
          <w:szCs w:val="28"/>
          <w:lang w:eastAsia="en-US"/>
        </w:rPr>
        <w:t xml:space="preserve"> </w:t>
      </w:r>
      <w:r w:rsidRPr="00BC0A24">
        <w:rPr>
          <w:rFonts w:eastAsiaTheme="minorHAnsi"/>
          <w:color w:val="000000" w:themeColor="text1"/>
          <w:sz w:val="28"/>
          <w:szCs w:val="28"/>
          <w:lang w:eastAsia="en-US"/>
        </w:rPr>
        <w:t xml:space="preserve">Градостроительного </w:t>
      </w:r>
      <w:r w:rsidR="009B3B11">
        <w:rPr>
          <w:rFonts w:eastAsiaTheme="minorHAnsi"/>
          <w:color w:val="000000" w:themeColor="text1"/>
          <w:sz w:val="28"/>
          <w:szCs w:val="28"/>
          <w:lang w:eastAsia="en-US"/>
        </w:rPr>
        <w:t>Кодекса</w:t>
      </w:r>
      <w:r w:rsidR="00113FE0" w:rsidRPr="00BC0A24">
        <w:rPr>
          <w:rFonts w:eastAsiaTheme="minorHAnsi"/>
          <w:color w:val="000000" w:themeColor="text1"/>
          <w:sz w:val="28"/>
          <w:szCs w:val="28"/>
          <w:lang w:eastAsia="en-US"/>
        </w:rPr>
        <w:t xml:space="preserve"> являются особо опасными, технически сложными или уникальными объектами;</w:t>
      </w:r>
    </w:p>
    <w:p w:rsidR="00113FE0" w:rsidRDefault="00451118" w:rsidP="00113FE0">
      <w:pPr>
        <w:widowControl/>
        <w:spacing w:line="240" w:lineRule="auto"/>
        <w:ind w:firstLine="709"/>
        <w:textAlignment w:val="auto"/>
        <w:rPr>
          <w:rFonts w:eastAsiaTheme="minorHAnsi"/>
          <w:color w:val="000000" w:themeColor="text1"/>
          <w:sz w:val="28"/>
          <w:szCs w:val="28"/>
          <w:lang w:eastAsia="en-US"/>
        </w:rPr>
      </w:pPr>
      <w:r w:rsidRPr="00BC0A24">
        <w:rPr>
          <w:rFonts w:eastAsiaTheme="minorHAnsi"/>
          <w:color w:val="000000" w:themeColor="text1"/>
          <w:sz w:val="28"/>
          <w:szCs w:val="28"/>
          <w:lang w:eastAsia="en-US"/>
        </w:rPr>
        <w:t>5</w:t>
      </w:r>
      <w:r w:rsidR="00113FE0" w:rsidRPr="00BC0A24">
        <w:rPr>
          <w:rFonts w:eastAsiaTheme="minorHAnsi"/>
          <w:color w:val="000000" w:themeColor="text1"/>
          <w:sz w:val="28"/>
          <w:szCs w:val="28"/>
          <w:lang w:eastAsia="en-US"/>
        </w:rPr>
        <w:t xml:space="preserve">) буровые скважины, предусмотренные подготовленными, согласованными и утвержденными в соответствии с </w:t>
      </w:r>
      <w:hyperlink r:id="rId60" w:history="1">
        <w:r w:rsidR="00113FE0" w:rsidRPr="00BC0A24">
          <w:rPr>
            <w:rFonts w:eastAsiaTheme="minorHAnsi"/>
            <w:color w:val="000000" w:themeColor="text1"/>
            <w:sz w:val="28"/>
            <w:szCs w:val="28"/>
            <w:lang w:eastAsia="en-US"/>
          </w:rPr>
          <w:t>законодательством</w:t>
        </w:r>
      </w:hyperlink>
      <w:r w:rsidR="00113FE0" w:rsidRPr="00BC0A24">
        <w:rPr>
          <w:rFonts w:eastAsiaTheme="minorHAnsi"/>
          <w:color w:val="000000" w:themeColor="text1"/>
          <w:sz w:val="28"/>
          <w:szCs w:val="28"/>
          <w:lang w:eastAsia="en-US"/>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w:t>
      </w:r>
      <w:r w:rsidR="002C41E0">
        <w:rPr>
          <w:rFonts w:eastAsiaTheme="minorHAnsi"/>
          <w:color w:val="000000" w:themeColor="text1"/>
          <w:sz w:val="28"/>
          <w:szCs w:val="28"/>
          <w:lang w:eastAsia="en-US"/>
        </w:rPr>
        <w:t>х с пользованием участками недр;</w:t>
      </w:r>
    </w:p>
    <w:p w:rsidR="002C41E0" w:rsidRPr="00BC0A24" w:rsidRDefault="002C41E0" w:rsidP="002C41E0">
      <w:pPr>
        <w:pStyle w:val="S"/>
      </w:pPr>
      <w:r w:rsidRPr="00BC0A24">
        <w:t>6)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w:t>
      </w:r>
    </w:p>
    <w:p w:rsidR="002C41E0" w:rsidRPr="00BC0A24" w:rsidRDefault="002C41E0" w:rsidP="002C41E0">
      <w:pPr>
        <w:pStyle w:val="S"/>
      </w:pPr>
      <w:r w:rsidRPr="00BC0A24">
        <w:t xml:space="preserve">7) если инженерные изыскания выполнялись для подготовки проектной документации объектов капитального строительства, указанных в </w:t>
      </w:r>
      <w:hyperlink r:id="rId61" w:history="1">
        <w:r w:rsidRPr="00BC0A24">
          <w:t>части 2</w:t>
        </w:r>
      </w:hyperlink>
      <w:r w:rsidRPr="00BC0A24">
        <w:t xml:space="preserve"> статьи 48, а также в случае, если для строительства, реконструкции не требуется получение разрешения на строительство;</w:t>
      </w:r>
    </w:p>
    <w:p w:rsidR="002C41E0" w:rsidRPr="00BC0A24" w:rsidRDefault="002C41E0" w:rsidP="002C41E0">
      <w:pPr>
        <w:pStyle w:val="S"/>
      </w:pPr>
      <w:r w:rsidRPr="00BC0A24">
        <w:t xml:space="preserve">8) в отношении изменений, внесенных в проектную документацию, получившую положительное </w:t>
      </w:r>
      <w:hyperlink r:id="rId62" w:history="1">
        <w:r w:rsidRPr="00BC0A24">
          <w:t>заключение</w:t>
        </w:r>
      </w:hyperlink>
      <w:r w:rsidRPr="00BC0A24">
        <w:t xml:space="preserve"> экспертизы проектной документации, если такие изменения одновременно:</w:t>
      </w:r>
    </w:p>
    <w:p w:rsidR="002C41E0" w:rsidRPr="00BC0A24" w:rsidRDefault="002C41E0" w:rsidP="002C41E0">
      <w:pPr>
        <w:pStyle w:val="S"/>
      </w:pPr>
      <w:r w:rsidRPr="00BC0A24">
        <w:t>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rsidR="002C41E0" w:rsidRPr="00BC0A24" w:rsidRDefault="002C41E0" w:rsidP="002C41E0">
      <w:pPr>
        <w:pStyle w:val="S"/>
      </w:pPr>
      <w:r w:rsidRPr="00BC0A24">
        <w:t>2) не влекут за собой изменение класса, категории и (или) первоначально установленных показателей функционирования линейных объектов;</w:t>
      </w:r>
    </w:p>
    <w:p w:rsidR="002C41E0" w:rsidRPr="00BC0A24" w:rsidRDefault="002C41E0" w:rsidP="002C41E0">
      <w:pPr>
        <w:pStyle w:val="S"/>
      </w:pPr>
      <w:r w:rsidRPr="00BC0A24">
        <w:t xml:space="preserve">3) 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w:t>
      </w:r>
      <w:r w:rsidRPr="00BC0A24">
        <w:lastRenderedPageBreak/>
        <w:t>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rsidR="002C41E0" w:rsidRPr="00BC0A24" w:rsidRDefault="002C41E0" w:rsidP="002C41E0">
      <w:pPr>
        <w:pStyle w:val="S"/>
      </w:pPr>
      <w:r w:rsidRPr="00BC0A24">
        <w:t>4) соответствуют заданию застройщика или технического заказчика на проектирование, а также результатам инженерных изысканий;</w:t>
      </w:r>
    </w:p>
    <w:p w:rsidR="002C41E0" w:rsidRPr="002C41E0" w:rsidRDefault="002C41E0" w:rsidP="002C41E0">
      <w:pPr>
        <w:pStyle w:val="S"/>
      </w:pPr>
      <w:r w:rsidRPr="00BC0A24">
        <w:t>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rsidR="00E70D7A" w:rsidRPr="00BC0A24" w:rsidRDefault="00F83064" w:rsidP="00113FE0">
      <w:pPr>
        <w:pStyle w:val="ac"/>
        <w:tabs>
          <w:tab w:val="left" w:pos="1134"/>
        </w:tabs>
        <w:rPr>
          <w:sz w:val="28"/>
          <w:szCs w:val="28"/>
          <w:lang w:val="ru-RU"/>
        </w:rPr>
      </w:pPr>
      <w:r>
        <w:rPr>
          <w:sz w:val="28"/>
          <w:szCs w:val="28"/>
          <w:lang w:val="ru-RU"/>
        </w:rPr>
        <w:t xml:space="preserve">2. </w:t>
      </w:r>
      <w:r w:rsidR="00E70D7A" w:rsidRPr="00BC0A24">
        <w:rPr>
          <w:sz w:val="28"/>
          <w:szCs w:val="28"/>
          <w:lang w:val="ru-RU"/>
        </w:rPr>
        <w:t xml:space="preserve">Застройщик или заказчик либо осуществляющее на основании договора с застройщиком или заказчиком подготовку проектной документации лицо может направить проектную документацию на негосударственную экспертизу, которая проводится на основании договора аккредитованными организациями в порядке, установленном Правительством Российской Федерации. </w:t>
      </w:r>
    </w:p>
    <w:p w:rsidR="00406FD5" w:rsidRPr="00BC0A24" w:rsidRDefault="00F83064" w:rsidP="00305090">
      <w:pPr>
        <w:widowControl/>
        <w:tabs>
          <w:tab w:val="left" w:pos="1134"/>
        </w:tabs>
        <w:spacing w:line="240" w:lineRule="auto"/>
        <w:ind w:firstLine="709"/>
        <w:textAlignment w:val="auto"/>
        <w:rPr>
          <w:rFonts w:eastAsiaTheme="minorHAnsi"/>
          <w:sz w:val="28"/>
          <w:szCs w:val="28"/>
          <w:lang w:eastAsia="en-US"/>
        </w:rPr>
      </w:pPr>
      <w:r>
        <w:rPr>
          <w:sz w:val="28"/>
          <w:szCs w:val="28"/>
        </w:rPr>
        <w:t>3</w:t>
      </w:r>
      <w:r w:rsidR="00406FD5" w:rsidRPr="00BC0A24">
        <w:rPr>
          <w:sz w:val="28"/>
          <w:szCs w:val="28"/>
        </w:rPr>
        <w:t>.</w:t>
      </w:r>
      <w:r w:rsidR="00406FD5" w:rsidRPr="00BC0A24">
        <w:rPr>
          <w:rFonts w:eastAsiaTheme="minorHAnsi"/>
          <w:sz w:val="28"/>
          <w:szCs w:val="28"/>
          <w:lang w:eastAsia="en-US"/>
        </w:rPr>
        <w:t xml:space="preserve"> Государственная экспертиза проектной документации провод</w:t>
      </w:r>
      <w:r w:rsidR="00B0533B" w:rsidRPr="00BC0A24">
        <w:rPr>
          <w:rFonts w:eastAsiaTheme="minorHAnsi"/>
          <w:sz w:val="28"/>
          <w:szCs w:val="28"/>
          <w:lang w:eastAsia="en-US"/>
        </w:rPr>
        <w:t>и</w:t>
      </w:r>
      <w:r w:rsidR="00406FD5" w:rsidRPr="00BC0A24">
        <w:rPr>
          <w:rFonts w:eastAsiaTheme="minorHAnsi"/>
          <w:sz w:val="28"/>
          <w:szCs w:val="28"/>
          <w:lang w:eastAsia="en-US"/>
        </w:rPr>
        <w:t>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w:t>
      </w:r>
    </w:p>
    <w:p w:rsidR="00406FD5" w:rsidRPr="00BC0A24" w:rsidRDefault="00406FD5" w:rsidP="00406FD5">
      <w:pPr>
        <w:widowControl/>
        <w:spacing w:line="240" w:lineRule="auto"/>
        <w:ind w:firstLine="709"/>
        <w:textAlignment w:val="auto"/>
        <w:rPr>
          <w:rFonts w:eastAsiaTheme="minorHAnsi"/>
          <w:color w:val="000000" w:themeColor="text1"/>
          <w:sz w:val="28"/>
          <w:szCs w:val="28"/>
          <w:lang w:eastAsia="en-US"/>
        </w:rPr>
      </w:pPr>
      <w:r w:rsidRPr="00BC0A24">
        <w:rPr>
          <w:rFonts w:eastAsiaTheme="minorHAnsi"/>
          <w:color w:val="000000" w:themeColor="text1"/>
          <w:sz w:val="28"/>
          <w:szCs w:val="28"/>
          <w:lang w:eastAsia="en-US"/>
        </w:rPr>
        <w:t>Предметом экспертизы проектной документации являются:</w:t>
      </w:r>
    </w:p>
    <w:p w:rsidR="00406FD5" w:rsidRPr="00BC0A24" w:rsidRDefault="00406FD5" w:rsidP="00406FD5">
      <w:pPr>
        <w:widowControl/>
        <w:spacing w:line="240" w:lineRule="auto"/>
        <w:ind w:firstLine="709"/>
        <w:textAlignment w:val="auto"/>
        <w:rPr>
          <w:rFonts w:eastAsiaTheme="minorHAnsi"/>
          <w:color w:val="000000" w:themeColor="text1"/>
          <w:sz w:val="28"/>
          <w:szCs w:val="28"/>
          <w:lang w:eastAsia="en-US"/>
        </w:rPr>
      </w:pPr>
      <w:bookmarkStart w:id="306" w:name="Par1"/>
      <w:bookmarkEnd w:id="306"/>
      <w:r w:rsidRPr="00BC0A24">
        <w:rPr>
          <w:rFonts w:eastAsiaTheme="minorHAnsi"/>
          <w:color w:val="000000" w:themeColor="text1"/>
          <w:sz w:val="28"/>
          <w:szCs w:val="28"/>
          <w:lang w:eastAsia="en-US"/>
        </w:rPr>
        <w:t xml:space="preserve">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w:t>
      </w:r>
      <w:hyperlink r:id="rId63" w:history="1">
        <w:r w:rsidRPr="00BC0A24">
          <w:rPr>
            <w:rFonts w:eastAsiaTheme="minorHAnsi"/>
            <w:color w:val="000000" w:themeColor="text1"/>
            <w:sz w:val="28"/>
            <w:szCs w:val="28"/>
            <w:lang w:eastAsia="en-US"/>
          </w:rPr>
          <w:t>части 2</w:t>
        </w:r>
      </w:hyperlink>
      <w:r w:rsidRPr="00BC0A24">
        <w:rPr>
          <w:rFonts w:eastAsiaTheme="minorHAnsi"/>
          <w:color w:val="000000" w:themeColor="text1"/>
          <w:sz w:val="28"/>
          <w:szCs w:val="28"/>
          <w:lang w:eastAsia="en-US"/>
        </w:rPr>
        <w:t xml:space="preserve"> статьи</w:t>
      </w:r>
      <w:r w:rsidR="00B047B1">
        <w:rPr>
          <w:rFonts w:eastAsiaTheme="minorHAnsi"/>
          <w:color w:val="000000" w:themeColor="text1"/>
          <w:sz w:val="28"/>
          <w:szCs w:val="28"/>
          <w:lang w:eastAsia="en-US"/>
        </w:rPr>
        <w:t xml:space="preserve"> 49 Градостроительного </w:t>
      </w:r>
      <w:r w:rsidR="009B3B11">
        <w:rPr>
          <w:rFonts w:eastAsiaTheme="minorHAnsi"/>
          <w:color w:val="000000" w:themeColor="text1"/>
          <w:sz w:val="28"/>
          <w:szCs w:val="28"/>
          <w:lang w:eastAsia="en-US"/>
        </w:rPr>
        <w:t>Кодекса</w:t>
      </w:r>
      <w:r w:rsidRPr="00BC0A24">
        <w:rPr>
          <w:rFonts w:eastAsiaTheme="minorHAnsi"/>
          <w:color w:val="000000" w:themeColor="text1"/>
          <w:sz w:val="28"/>
          <w:szCs w:val="28"/>
          <w:lang w:eastAsia="en-US"/>
        </w:rPr>
        <w:t xml:space="preserve">, и проектной документации, указанной в </w:t>
      </w:r>
      <w:hyperlink r:id="rId64" w:history="1">
        <w:r w:rsidRPr="00BC0A24">
          <w:rPr>
            <w:rFonts w:eastAsiaTheme="minorHAnsi"/>
            <w:color w:val="000000" w:themeColor="text1"/>
            <w:sz w:val="28"/>
            <w:szCs w:val="28"/>
            <w:lang w:eastAsia="en-US"/>
          </w:rPr>
          <w:t>части 3</w:t>
        </w:r>
      </w:hyperlink>
      <w:r w:rsidRPr="00BC0A24">
        <w:rPr>
          <w:rFonts w:eastAsiaTheme="minorHAnsi"/>
          <w:color w:val="000000" w:themeColor="text1"/>
          <w:sz w:val="28"/>
          <w:szCs w:val="28"/>
          <w:lang w:eastAsia="en-US"/>
        </w:rPr>
        <w:t xml:space="preserve"> статьи</w:t>
      </w:r>
      <w:r w:rsidR="00B047B1">
        <w:rPr>
          <w:rFonts w:eastAsiaTheme="minorHAnsi"/>
          <w:color w:val="000000" w:themeColor="text1"/>
          <w:sz w:val="28"/>
          <w:szCs w:val="28"/>
          <w:lang w:eastAsia="en-US"/>
        </w:rPr>
        <w:t xml:space="preserve"> 49</w:t>
      </w:r>
      <w:r w:rsidR="00B047B1" w:rsidRPr="00B047B1">
        <w:rPr>
          <w:rFonts w:eastAsiaTheme="minorHAnsi"/>
          <w:color w:val="000000" w:themeColor="text1"/>
          <w:sz w:val="28"/>
          <w:szCs w:val="28"/>
          <w:lang w:eastAsia="en-US"/>
        </w:rPr>
        <w:t xml:space="preserve"> </w:t>
      </w:r>
      <w:r w:rsidR="00B047B1">
        <w:rPr>
          <w:rFonts w:eastAsiaTheme="minorHAnsi"/>
          <w:color w:val="000000" w:themeColor="text1"/>
          <w:sz w:val="28"/>
          <w:szCs w:val="28"/>
          <w:lang w:eastAsia="en-US"/>
        </w:rPr>
        <w:t xml:space="preserve">Градостроительного </w:t>
      </w:r>
      <w:r w:rsidR="009B3B11">
        <w:rPr>
          <w:rFonts w:eastAsiaTheme="minorHAnsi"/>
          <w:color w:val="000000" w:themeColor="text1"/>
          <w:sz w:val="28"/>
          <w:szCs w:val="28"/>
          <w:lang w:eastAsia="en-US"/>
        </w:rPr>
        <w:t>Кодекса</w:t>
      </w:r>
      <w:r w:rsidRPr="00BC0A24">
        <w:rPr>
          <w:rFonts w:eastAsiaTheme="minorHAnsi"/>
          <w:color w:val="000000" w:themeColor="text1"/>
          <w:sz w:val="28"/>
          <w:szCs w:val="28"/>
          <w:lang w:eastAsia="en-US"/>
        </w:rPr>
        <w:t xml:space="preserve">, в соответствии с </w:t>
      </w:r>
      <w:hyperlink r:id="rId65" w:history="1">
        <w:r w:rsidRPr="00BC0A24">
          <w:rPr>
            <w:rFonts w:eastAsiaTheme="minorHAnsi"/>
            <w:color w:val="000000" w:themeColor="text1"/>
            <w:sz w:val="28"/>
            <w:szCs w:val="28"/>
            <w:lang w:eastAsia="en-US"/>
          </w:rPr>
          <w:t>пунктом 1 части 3.3</w:t>
        </w:r>
      </w:hyperlink>
      <w:r w:rsidRPr="00BC0A24">
        <w:rPr>
          <w:rFonts w:eastAsiaTheme="minorHAnsi"/>
          <w:color w:val="000000" w:themeColor="text1"/>
          <w:sz w:val="28"/>
          <w:szCs w:val="28"/>
          <w:lang w:eastAsia="en-US"/>
        </w:rPr>
        <w:t xml:space="preserve"> статьи</w:t>
      </w:r>
      <w:r w:rsidR="00B047B1">
        <w:rPr>
          <w:rFonts w:eastAsiaTheme="minorHAnsi"/>
          <w:color w:val="000000" w:themeColor="text1"/>
          <w:sz w:val="28"/>
          <w:szCs w:val="28"/>
          <w:lang w:eastAsia="en-US"/>
        </w:rPr>
        <w:t xml:space="preserve"> 49 Градостроительного </w:t>
      </w:r>
      <w:r w:rsidR="009B3B11">
        <w:rPr>
          <w:rFonts w:eastAsiaTheme="minorHAnsi"/>
          <w:color w:val="000000" w:themeColor="text1"/>
          <w:sz w:val="28"/>
          <w:szCs w:val="28"/>
          <w:lang w:eastAsia="en-US"/>
        </w:rPr>
        <w:t>Кодекса</w:t>
      </w:r>
      <w:r w:rsidRPr="00BC0A24">
        <w:rPr>
          <w:rFonts w:eastAsiaTheme="minorHAnsi"/>
          <w:color w:val="000000" w:themeColor="text1"/>
          <w:sz w:val="28"/>
          <w:szCs w:val="28"/>
          <w:lang w:eastAsia="en-US"/>
        </w:rPr>
        <w:t>.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sidR="00406FD5" w:rsidRPr="00BC0A24" w:rsidRDefault="00406FD5" w:rsidP="00406FD5">
      <w:pPr>
        <w:widowControl/>
        <w:spacing w:line="240" w:lineRule="auto"/>
        <w:ind w:firstLine="709"/>
        <w:textAlignment w:val="auto"/>
        <w:rPr>
          <w:rFonts w:eastAsiaTheme="minorHAnsi"/>
          <w:color w:val="000000" w:themeColor="text1"/>
          <w:sz w:val="28"/>
          <w:szCs w:val="28"/>
          <w:lang w:eastAsia="en-US"/>
        </w:rPr>
      </w:pPr>
      <w:r w:rsidRPr="00BC0A24">
        <w:rPr>
          <w:rFonts w:eastAsiaTheme="minorHAnsi"/>
          <w:color w:val="000000" w:themeColor="text1"/>
          <w:sz w:val="28"/>
          <w:szCs w:val="28"/>
          <w:lang w:eastAsia="en-US"/>
        </w:rPr>
        <w:t xml:space="preserve">2) проверка достоверности определения сметной стоимости строительства объектов капитального строительства в случаях, установленных </w:t>
      </w:r>
      <w:hyperlink r:id="rId66" w:history="1">
        <w:r w:rsidRPr="00BC0A24">
          <w:rPr>
            <w:rFonts w:eastAsiaTheme="minorHAnsi"/>
            <w:color w:val="000000" w:themeColor="text1"/>
            <w:sz w:val="28"/>
            <w:szCs w:val="28"/>
            <w:lang w:eastAsia="en-US"/>
          </w:rPr>
          <w:t>частью 2 статьи 8.3</w:t>
        </w:r>
      </w:hyperlink>
      <w:r w:rsidRPr="00BC0A24">
        <w:rPr>
          <w:rFonts w:eastAsiaTheme="minorHAnsi"/>
          <w:color w:val="000000" w:themeColor="text1"/>
          <w:sz w:val="28"/>
          <w:szCs w:val="28"/>
          <w:lang w:eastAsia="en-US"/>
        </w:rPr>
        <w:t xml:space="preserve"> </w:t>
      </w:r>
      <w:r w:rsidR="004A0B48" w:rsidRPr="00BC0A24">
        <w:rPr>
          <w:rFonts w:eastAsiaTheme="minorHAnsi"/>
          <w:color w:val="000000" w:themeColor="text1"/>
          <w:sz w:val="28"/>
          <w:szCs w:val="28"/>
          <w:lang w:eastAsia="en-US"/>
        </w:rPr>
        <w:t>Градостроительного</w:t>
      </w:r>
      <w:r w:rsidRPr="00BC0A24">
        <w:rPr>
          <w:rFonts w:eastAsiaTheme="minorHAnsi"/>
          <w:color w:val="000000" w:themeColor="text1"/>
          <w:sz w:val="28"/>
          <w:szCs w:val="28"/>
          <w:lang w:eastAsia="en-US"/>
        </w:rPr>
        <w:t xml:space="preserve"> </w:t>
      </w:r>
      <w:r w:rsidR="009B3B11">
        <w:rPr>
          <w:rFonts w:eastAsiaTheme="minorHAnsi"/>
          <w:color w:val="000000" w:themeColor="text1"/>
          <w:sz w:val="28"/>
          <w:szCs w:val="28"/>
          <w:lang w:eastAsia="en-US"/>
        </w:rPr>
        <w:t>Кодекса</w:t>
      </w:r>
      <w:r w:rsidRPr="00BC0A24">
        <w:rPr>
          <w:rFonts w:eastAsiaTheme="minorHAnsi"/>
          <w:color w:val="000000" w:themeColor="text1"/>
          <w:sz w:val="28"/>
          <w:szCs w:val="28"/>
          <w:lang w:eastAsia="en-US"/>
        </w:rPr>
        <w:t xml:space="preserve">. При этом такая проверка может осуществляться </w:t>
      </w:r>
      <w:r w:rsidRPr="00BC0A24">
        <w:rPr>
          <w:rFonts w:eastAsiaTheme="minorHAnsi"/>
          <w:color w:val="000000" w:themeColor="text1"/>
          <w:sz w:val="28"/>
          <w:szCs w:val="28"/>
          <w:lang w:eastAsia="en-US"/>
        </w:rPr>
        <w:lastRenderedPageBreak/>
        <w:t xml:space="preserve">отдельно от оценки соответствия проектной документации указанным в </w:t>
      </w:r>
      <w:hyperlink w:anchor="Par1" w:history="1">
        <w:r w:rsidRPr="00BC0A24">
          <w:rPr>
            <w:rFonts w:eastAsiaTheme="minorHAnsi"/>
            <w:color w:val="000000" w:themeColor="text1"/>
            <w:sz w:val="28"/>
            <w:szCs w:val="28"/>
            <w:lang w:eastAsia="en-US"/>
          </w:rPr>
          <w:t>пункте 1</w:t>
        </w:r>
      </w:hyperlink>
      <w:r w:rsidRPr="00BC0A24">
        <w:rPr>
          <w:rFonts w:eastAsiaTheme="minorHAnsi"/>
          <w:color w:val="000000" w:themeColor="text1"/>
          <w:sz w:val="28"/>
          <w:szCs w:val="28"/>
          <w:lang w:eastAsia="en-US"/>
        </w:rPr>
        <w:t xml:space="preserve"> настоящей части требованиям.</w:t>
      </w:r>
    </w:p>
    <w:p w:rsidR="000E3E01" w:rsidRPr="00BC0A24" w:rsidRDefault="00406FD5" w:rsidP="000E3E01">
      <w:pPr>
        <w:widowControl/>
        <w:spacing w:line="240" w:lineRule="auto"/>
        <w:ind w:firstLine="709"/>
        <w:textAlignment w:val="auto"/>
        <w:rPr>
          <w:rFonts w:eastAsiaTheme="minorHAnsi"/>
          <w:sz w:val="28"/>
          <w:szCs w:val="28"/>
          <w:lang w:eastAsia="en-US"/>
        </w:rPr>
      </w:pPr>
      <w:r w:rsidRPr="00BC0A24">
        <w:rPr>
          <w:sz w:val="28"/>
          <w:szCs w:val="28"/>
        </w:rPr>
        <w:t xml:space="preserve"> </w:t>
      </w:r>
      <w:r w:rsidR="00F83064">
        <w:rPr>
          <w:sz w:val="28"/>
          <w:szCs w:val="28"/>
        </w:rPr>
        <w:t xml:space="preserve">4. </w:t>
      </w:r>
      <w:r w:rsidR="000E3E01" w:rsidRPr="00BC0A24">
        <w:rPr>
          <w:rFonts w:eastAsiaTheme="minorHAnsi"/>
          <w:sz w:val="28"/>
          <w:szCs w:val="28"/>
          <w:lang w:eastAsia="en-US"/>
        </w:rPr>
        <w:t>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 а в случаях и в порядке, определенных Правительством Российской Федерации, по заявлению указанных лиц еще не более чем на тридцать рабочих дней.</w:t>
      </w:r>
    </w:p>
    <w:p w:rsidR="009D3C50" w:rsidRPr="00BC0A24" w:rsidRDefault="000E3E01" w:rsidP="009D3C50">
      <w:pPr>
        <w:widowControl/>
        <w:spacing w:line="240" w:lineRule="auto"/>
        <w:ind w:firstLine="709"/>
        <w:textAlignment w:val="auto"/>
        <w:rPr>
          <w:rFonts w:eastAsiaTheme="minorHAnsi"/>
          <w:color w:val="000000" w:themeColor="text1"/>
          <w:sz w:val="28"/>
          <w:szCs w:val="28"/>
          <w:lang w:eastAsia="en-US"/>
        </w:rPr>
      </w:pPr>
      <w:r w:rsidRPr="00BC0A24">
        <w:rPr>
          <w:color w:val="000000" w:themeColor="text1"/>
          <w:sz w:val="28"/>
          <w:szCs w:val="28"/>
        </w:rPr>
        <w:t xml:space="preserve"> </w:t>
      </w:r>
      <w:r w:rsidR="00F83064">
        <w:rPr>
          <w:color w:val="000000" w:themeColor="text1"/>
          <w:sz w:val="28"/>
          <w:szCs w:val="28"/>
        </w:rPr>
        <w:t xml:space="preserve">5. </w:t>
      </w:r>
      <w:r w:rsidR="009D3C50" w:rsidRPr="00BC0A24">
        <w:rPr>
          <w:rFonts w:eastAsiaTheme="minorHAnsi"/>
          <w:color w:val="000000" w:themeColor="text1"/>
          <w:sz w:val="28"/>
          <w:szCs w:val="28"/>
          <w:lang w:eastAsia="en-US"/>
        </w:rPr>
        <w:t>Результатом экспертизы проектной документации является заключение:</w:t>
      </w:r>
    </w:p>
    <w:p w:rsidR="009D3C50" w:rsidRPr="00BC0A24" w:rsidRDefault="009D3C50" w:rsidP="008E55C0">
      <w:pPr>
        <w:widowControl/>
        <w:spacing w:line="240" w:lineRule="auto"/>
        <w:ind w:firstLine="709"/>
        <w:textAlignment w:val="auto"/>
        <w:rPr>
          <w:rFonts w:eastAsiaTheme="minorHAnsi"/>
          <w:color w:val="000000" w:themeColor="text1"/>
          <w:sz w:val="28"/>
          <w:szCs w:val="28"/>
          <w:lang w:eastAsia="en-US"/>
        </w:rPr>
      </w:pPr>
      <w:r w:rsidRPr="00BC0A24">
        <w:rPr>
          <w:rFonts w:eastAsiaTheme="minorHAnsi"/>
          <w:color w:val="000000" w:themeColor="text1"/>
          <w:sz w:val="28"/>
          <w:szCs w:val="28"/>
          <w:lang w:eastAsia="en-US"/>
        </w:rPr>
        <w:t xml:space="preserve">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r:id="rId67" w:history="1">
        <w:r w:rsidRPr="00BC0A24">
          <w:rPr>
            <w:rFonts w:eastAsiaTheme="minorHAnsi"/>
            <w:color w:val="000000" w:themeColor="text1"/>
            <w:sz w:val="28"/>
            <w:szCs w:val="28"/>
            <w:lang w:eastAsia="en-US"/>
          </w:rPr>
          <w:t>пунктом 1 части 5</w:t>
        </w:r>
      </w:hyperlink>
      <w:r w:rsidRPr="00BC0A24">
        <w:rPr>
          <w:rFonts w:eastAsiaTheme="minorHAnsi"/>
          <w:color w:val="000000" w:themeColor="text1"/>
          <w:sz w:val="28"/>
          <w:szCs w:val="28"/>
          <w:lang w:eastAsia="en-US"/>
        </w:rPr>
        <w:t xml:space="preserve"> статьи</w:t>
      </w:r>
      <w:r w:rsidR="00473EB9">
        <w:rPr>
          <w:rFonts w:eastAsiaTheme="minorHAnsi"/>
          <w:color w:val="000000" w:themeColor="text1"/>
          <w:sz w:val="28"/>
          <w:szCs w:val="28"/>
          <w:lang w:eastAsia="en-US"/>
        </w:rPr>
        <w:t xml:space="preserve"> 49 Градостроительного </w:t>
      </w:r>
      <w:r w:rsidR="009B3B11">
        <w:rPr>
          <w:rFonts w:eastAsiaTheme="minorHAnsi"/>
          <w:color w:val="000000" w:themeColor="text1"/>
          <w:sz w:val="28"/>
          <w:szCs w:val="28"/>
          <w:lang w:eastAsia="en-US"/>
        </w:rPr>
        <w:t>Кодекса</w:t>
      </w:r>
      <w:r w:rsidRPr="00BC0A24">
        <w:rPr>
          <w:rFonts w:eastAsiaTheme="minorHAnsi"/>
          <w:color w:val="000000" w:themeColor="text1"/>
          <w:sz w:val="28"/>
          <w:szCs w:val="28"/>
          <w:lang w:eastAsia="en-US"/>
        </w:rPr>
        <w:t xml:space="preserve"> (за исключением случаев проведения экспертизы проектной документации в соответствии с </w:t>
      </w:r>
      <w:hyperlink r:id="rId68" w:history="1">
        <w:r w:rsidRPr="00BC0A24">
          <w:rPr>
            <w:rFonts w:eastAsiaTheme="minorHAnsi"/>
            <w:color w:val="000000" w:themeColor="text1"/>
            <w:sz w:val="28"/>
            <w:szCs w:val="28"/>
            <w:lang w:eastAsia="en-US"/>
          </w:rPr>
          <w:t>пунктом 1 части 3.3</w:t>
        </w:r>
      </w:hyperlink>
      <w:r w:rsidRPr="00BC0A24">
        <w:rPr>
          <w:rFonts w:eastAsiaTheme="minorHAnsi"/>
          <w:color w:val="000000" w:themeColor="text1"/>
          <w:sz w:val="28"/>
          <w:szCs w:val="28"/>
          <w:lang w:eastAsia="en-US"/>
        </w:rPr>
        <w:t xml:space="preserve"> статьи</w:t>
      </w:r>
      <w:r w:rsidR="00473EB9">
        <w:rPr>
          <w:rFonts w:eastAsiaTheme="minorHAnsi"/>
          <w:color w:val="000000" w:themeColor="text1"/>
          <w:sz w:val="28"/>
          <w:szCs w:val="28"/>
          <w:lang w:eastAsia="en-US"/>
        </w:rPr>
        <w:t xml:space="preserve"> 49</w:t>
      </w:r>
      <w:r w:rsidRPr="00BC0A24">
        <w:rPr>
          <w:rFonts w:eastAsiaTheme="minorHAnsi"/>
          <w:color w:val="000000" w:themeColor="text1"/>
          <w:sz w:val="28"/>
          <w:szCs w:val="28"/>
          <w:lang w:eastAsia="en-US"/>
        </w:rPr>
        <w:t xml:space="preserve"> Градостроительного </w:t>
      </w:r>
      <w:r w:rsidR="009B3B11">
        <w:rPr>
          <w:rFonts w:eastAsiaTheme="minorHAnsi"/>
          <w:color w:val="000000" w:themeColor="text1"/>
          <w:sz w:val="28"/>
          <w:szCs w:val="28"/>
          <w:lang w:eastAsia="en-US"/>
        </w:rPr>
        <w:t>Кодекса</w:t>
      </w:r>
      <w:r w:rsidRPr="00BC0A24">
        <w:rPr>
          <w:rFonts w:eastAsiaTheme="minorHAnsi"/>
          <w:color w:val="000000" w:themeColor="text1"/>
          <w:sz w:val="28"/>
          <w:szCs w:val="28"/>
          <w:lang w:eastAsia="en-US"/>
        </w:rPr>
        <w:t>);</w:t>
      </w:r>
    </w:p>
    <w:p w:rsidR="00E70D7A" w:rsidRPr="00BC0A24" w:rsidRDefault="009D3C50" w:rsidP="008E55C0">
      <w:pPr>
        <w:widowControl/>
        <w:spacing w:line="240" w:lineRule="auto"/>
        <w:ind w:firstLine="709"/>
        <w:textAlignment w:val="auto"/>
        <w:rPr>
          <w:rFonts w:eastAsiaTheme="minorHAnsi"/>
          <w:color w:val="000000" w:themeColor="text1"/>
          <w:sz w:val="28"/>
          <w:szCs w:val="28"/>
          <w:lang w:eastAsia="en-US"/>
        </w:rPr>
      </w:pPr>
      <w:r w:rsidRPr="00BC0A24">
        <w:rPr>
          <w:rFonts w:eastAsiaTheme="minorHAnsi"/>
          <w:color w:val="000000" w:themeColor="text1"/>
          <w:sz w:val="28"/>
          <w:szCs w:val="28"/>
          <w:lang w:eastAsia="en-US"/>
        </w:rPr>
        <w:t xml:space="preserve">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r:id="rId69" w:history="1">
        <w:r w:rsidRPr="00BC0A24">
          <w:rPr>
            <w:rFonts w:eastAsiaTheme="minorHAnsi"/>
            <w:color w:val="000000" w:themeColor="text1"/>
            <w:sz w:val="28"/>
            <w:szCs w:val="28"/>
            <w:lang w:eastAsia="en-US"/>
          </w:rPr>
          <w:t>частью 2 статьи 8.3</w:t>
        </w:r>
      </w:hyperlink>
      <w:r w:rsidRPr="00BC0A24">
        <w:rPr>
          <w:rFonts w:eastAsiaTheme="minorHAnsi"/>
          <w:color w:val="000000" w:themeColor="text1"/>
          <w:sz w:val="28"/>
          <w:szCs w:val="28"/>
          <w:lang w:eastAsia="en-US"/>
        </w:rPr>
        <w:t xml:space="preserve"> Градостроительного </w:t>
      </w:r>
      <w:r w:rsidR="009B3B11">
        <w:rPr>
          <w:rFonts w:eastAsiaTheme="minorHAnsi"/>
          <w:color w:val="000000" w:themeColor="text1"/>
          <w:sz w:val="28"/>
          <w:szCs w:val="28"/>
          <w:lang w:eastAsia="en-US"/>
        </w:rPr>
        <w:t>Кодекса</w:t>
      </w:r>
      <w:r w:rsidRPr="00BC0A24">
        <w:rPr>
          <w:rFonts w:eastAsiaTheme="minorHAnsi"/>
          <w:color w:val="000000" w:themeColor="text1"/>
          <w:sz w:val="28"/>
          <w:szCs w:val="28"/>
          <w:lang w:eastAsia="en-US"/>
        </w:rPr>
        <w:t>.</w:t>
      </w:r>
    </w:p>
    <w:p w:rsidR="00E70D7A" w:rsidRPr="00BC0A24" w:rsidRDefault="00F83064" w:rsidP="00113FE0">
      <w:pPr>
        <w:pStyle w:val="ac"/>
        <w:tabs>
          <w:tab w:val="left" w:pos="1134"/>
        </w:tabs>
        <w:rPr>
          <w:sz w:val="28"/>
          <w:szCs w:val="28"/>
          <w:lang w:val="ru-RU"/>
        </w:rPr>
      </w:pPr>
      <w:r>
        <w:rPr>
          <w:sz w:val="28"/>
          <w:szCs w:val="28"/>
          <w:lang w:val="ru-RU"/>
        </w:rPr>
        <w:t xml:space="preserve">6. </w:t>
      </w:r>
      <w:r w:rsidR="00E70D7A" w:rsidRPr="00BC0A24">
        <w:rPr>
          <w:sz w:val="28"/>
          <w:szCs w:val="28"/>
          <w:lang w:val="ru-RU"/>
        </w:rPr>
        <w:t>Порядок организации и проведения государственной экспертизы проектной документации, размер платы за проведение государственной экспертизы проектной документации и порядок ее взимания устанавливаются Прав</w:t>
      </w:r>
      <w:r w:rsidR="00B466CA" w:rsidRPr="00BC0A24">
        <w:rPr>
          <w:sz w:val="28"/>
          <w:szCs w:val="28"/>
          <w:lang w:val="ru-RU"/>
        </w:rPr>
        <w:t>ительством Российской Федерации.</w:t>
      </w:r>
    </w:p>
    <w:p w:rsidR="00E70D7A" w:rsidRPr="00BC0A24" w:rsidRDefault="00F83064" w:rsidP="00113FE0">
      <w:pPr>
        <w:pStyle w:val="ac"/>
        <w:tabs>
          <w:tab w:val="left" w:pos="1134"/>
        </w:tabs>
        <w:rPr>
          <w:sz w:val="28"/>
          <w:szCs w:val="28"/>
          <w:lang w:val="ru-RU"/>
        </w:rPr>
      </w:pPr>
      <w:r>
        <w:rPr>
          <w:sz w:val="28"/>
          <w:szCs w:val="28"/>
          <w:lang w:val="ru-RU"/>
        </w:rPr>
        <w:t xml:space="preserve">7. </w:t>
      </w:r>
      <w:r w:rsidR="00E70D7A" w:rsidRPr="00BC0A24">
        <w:rPr>
          <w:sz w:val="28"/>
          <w:szCs w:val="28"/>
          <w:lang w:val="ru-RU"/>
        </w:rPr>
        <w:t xml:space="preserve">Не допускается проведение иных государственных экспертиз проектной документации, за исключением предусмотренных частью 6 статьей 49 Градостроительного </w:t>
      </w:r>
      <w:r w:rsidR="009B3B11">
        <w:rPr>
          <w:sz w:val="28"/>
          <w:szCs w:val="28"/>
          <w:lang w:val="ru-RU"/>
        </w:rPr>
        <w:t>Кодекса</w:t>
      </w:r>
      <w:r w:rsidR="00E70D7A" w:rsidRPr="00BC0A24">
        <w:rPr>
          <w:sz w:val="28"/>
          <w:szCs w:val="28"/>
          <w:lang w:val="ru-RU"/>
        </w:rPr>
        <w:t xml:space="preserve"> Российской Федерации.</w:t>
      </w:r>
    </w:p>
    <w:p w:rsidR="00E70D7A" w:rsidRPr="00BC0A24" w:rsidRDefault="00F83064" w:rsidP="00113FE0">
      <w:pPr>
        <w:pStyle w:val="ac"/>
        <w:tabs>
          <w:tab w:val="left" w:pos="1134"/>
        </w:tabs>
        <w:rPr>
          <w:color w:val="000000" w:themeColor="text1"/>
          <w:sz w:val="28"/>
          <w:szCs w:val="28"/>
          <w:lang w:val="ru-RU"/>
        </w:rPr>
      </w:pPr>
      <w:r>
        <w:rPr>
          <w:sz w:val="28"/>
          <w:szCs w:val="28"/>
          <w:lang w:val="ru-RU"/>
        </w:rPr>
        <w:t>8</w:t>
      </w:r>
      <w:r w:rsidR="00E70D7A" w:rsidRPr="00BC0A24">
        <w:rPr>
          <w:color w:val="000000" w:themeColor="text1"/>
          <w:sz w:val="28"/>
          <w:szCs w:val="28"/>
          <w:lang w:val="ru-RU"/>
        </w:rPr>
        <w:t>. Прошедшая государственную экспертизу проектная документация утверждается заказчиком.</w:t>
      </w:r>
    </w:p>
    <w:p w:rsidR="00E70D7A" w:rsidRPr="00BC0A24" w:rsidRDefault="00F83064" w:rsidP="002F4B62">
      <w:pPr>
        <w:pStyle w:val="ac"/>
        <w:tabs>
          <w:tab w:val="left" w:pos="1134"/>
        </w:tabs>
        <w:rPr>
          <w:color w:val="000000" w:themeColor="text1"/>
          <w:sz w:val="28"/>
          <w:szCs w:val="28"/>
          <w:lang w:val="ru-RU"/>
        </w:rPr>
      </w:pPr>
      <w:r>
        <w:rPr>
          <w:color w:val="000000" w:themeColor="text1"/>
          <w:sz w:val="28"/>
          <w:szCs w:val="28"/>
          <w:lang w:val="ru-RU"/>
        </w:rPr>
        <w:t>9</w:t>
      </w:r>
      <w:r w:rsidR="00E70D7A" w:rsidRPr="00BC0A24">
        <w:rPr>
          <w:color w:val="000000" w:themeColor="text1"/>
          <w:sz w:val="28"/>
          <w:szCs w:val="28"/>
          <w:lang w:val="ru-RU"/>
        </w:rPr>
        <w:t>. Утвержденная проектная документация является основанием для выдачи разрешения на строительство.</w:t>
      </w:r>
    </w:p>
    <w:p w:rsidR="00E70D7A" w:rsidRPr="00BC0A24" w:rsidRDefault="00E70D7A" w:rsidP="008906B3">
      <w:pPr>
        <w:pStyle w:val="3"/>
        <w:keepLines w:val="0"/>
        <w:suppressAutoHyphens/>
        <w:spacing w:before="180" w:after="120" w:line="240" w:lineRule="auto"/>
        <w:ind w:firstLine="709"/>
        <w:rPr>
          <w:rFonts w:ascii="Times New Roman" w:eastAsia="Times New Roman" w:hAnsi="Times New Roman" w:cs="Times New Roman"/>
          <w:bCs w:val="0"/>
          <w:color w:val="000000" w:themeColor="text1"/>
          <w:sz w:val="28"/>
          <w:szCs w:val="28"/>
          <w:lang w:eastAsia="ar-SA"/>
        </w:rPr>
      </w:pPr>
      <w:bookmarkStart w:id="307" w:name="_Toc380051170"/>
      <w:bookmarkStart w:id="308" w:name="_Toc380581577"/>
      <w:bookmarkStart w:id="309" w:name="_Toc392516709"/>
      <w:bookmarkStart w:id="310" w:name="_Toc400454255"/>
      <w:bookmarkStart w:id="311" w:name="_Toc410315234"/>
      <w:bookmarkStart w:id="312" w:name="_Toc424120793"/>
      <w:bookmarkStart w:id="313" w:name="_Toc429415712"/>
      <w:bookmarkStart w:id="314" w:name="_Toc468351557"/>
      <w:bookmarkStart w:id="315" w:name="_Toc114217606"/>
      <w:r w:rsidRPr="00BC0A24">
        <w:rPr>
          <w:rFonts w:ascii="Times New Roman" w:eastAsia="Times New Roman" w:hAnsi="Times New Roman" w:cs="Times New Roman"/>
          <w:color w:val="000000" w:themeColor="text1"/>
          <w:sz w:val="28"/>
          <w:szCs w:val="28"/>
          <w:lang w:eastAsia="ar-SA"/>
        </w:rPr>
        <w:t xml:space="preserve">Статья </w:t>
      </w:r>
      <w:r w:rsidR="008906B3" w:rsidRPr="00BC0A24">
        <w:rPr>
          <w:rFonts w:ascii="Times New Roman" w:eastAsia="Times New Roman" w:hAnsi="Times New Roman" w:cs="Times New Roman"/>
          <w:color w:val="000000" w:themeColor="text1"/>
          <w:sz w:val="28"/>
          <w:szCs w:val="28"/>
          <w:lang w:eastAsia="ar-SA"/>
        </w:rPr>
        <w:t>27</w:t>
      </w:r>
      <w:r w:rsidRPr="00BC0A24">
        <w:rPr>
          <w:rFonts w:ascii="Times New Roman" w:eastAsia="Times New Roman" w:hAnsi="Times New Roman" w:cs="Times New Roman"/>
          <w:color w:val="000000" w:themeColor="text1"/>
          <w:sz w:val="28"/>
          <w:szCs w:val="28"/>
          <w:lang w:eastAsia="ar-SA"/>
        </w:rPr>
        <w:t>. Выдача разрешения на строительство</w:t>
      </w:r>
      <w:bookmarkEnd w:id="307"/>
      <w:bookmarkEnd w:id="308"/>
      <w:bookmarkEnd w:id="309"/>
      <w:bookmarkEnd w:id="310"/>
      <w:bookmarkEnd w:id="311"/>
      <w:bookmarkEnd w:id="312"/>
      <w:bookmarkEnd w:id="313"/>
      <w:bookmarkEnd w:id="314"/>
      <w:bookmarkEnd w:id="315"/>
    </w:p>
    <w:p w:rsidR="00C87044" w:rsidRPr="00BC0A24" w:rsidRDefault="00020594" w:rsidP="008771B8">
      <w:pPr>
        <w:pStyle w:val="S"/>
      </w:pPr>
      <w:r>
        <w:t xml:space="preserve">1. </w:t>
      </w:r>
      <w:hyperlink r:id="rId70" w:history="1">
        <w:r w:rsidR="00C87044" w:rsidRPr="00BC0A24">
          <w:t>Разрешение</w:t>
        </w:r>
      </w:hyperlink>
      <w:r w:rsidR="00C87044" w:rsidRPr="00BC0A24">
        <w:t xml:space="preserve">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r:id="rId71" w:history="1">
        <w:r w:rsidR="00C87044" w:rsidRPr="00BC0A24">
          <w:t>частью 1.1</w:t>
        </w:r>
      </w:hyperlink>
      <w:r w:rsidR="00C87044" w:rsidRPr="00BC0A24">
        <w:t xml:space="preserve"> статьи 51 Градостроительного </w:t>
      </w:r>
      <w:r w:rsidR="009B3B11">
        <w:t>Кодекса</w:t>
      </w:r>
      <w:r w:rsidR="00C87044" w:rsidRPr="00BC0A24">
        <w:t xml:space="preserve">), проектом планировки территории и проектом межевания территории (за исключением случаев, если в соответствии с </w:t>
      </w:r>
      <w:r w:rsidR="00FF40AA">
        <w:t>Градостроительным</w:t>
      </w:r>
      <w:r w:rsidR="00C87044" w:rsidRPr="00BC0A24">
        <w:t xml:space="preserve">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r:id="rId72" w:history="1">
        <w:r w:rsidR="00C87044" w:rsidRPr="00BC0A24">
          <w:t>случаев</w:t>
        </w:r>
      </w:hyperlink>
      <w:r w:rsidR="00C87044" w:rsidRPr="00BC0A24">
        <w:t xml:space="preserve">, при </w:t>
      </w:r>
      <w:r w:rsidR="00C87044" w:rsidRPr="00BC0A24">
        <w:lastRenderedPageBreak/>
        <w:t>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w:t>
      </w:r>
    </w:p>
    <w:p w:rsidR="00C87044" w:rsidRPr="00BC0A24" w:rsidRDefault="009863CF" w:rsidP="008771B8">
      <w:pPr>
        <w:pStyle w:val="S"/>
        <w:rPr>
          <w:rStyle w:val="FontStyle25"/>
          <w:b w:val="0"/>
          <w:bCs w:val="0"/>
          <w:i w:val="0"/>
          <w:iCs w:val="0"/>
          <w:spacing w:val="0"/>
          <w:sz w:val="28"/>
          <w:szCs w:val="28"/>
        </w:rPr>
      </w:pPr>
      <w:r>
        <w:rPr>
          <w:rStyle w:val="FontStyle25"/>
          <w:b w:val="0"/>
          <w:bCs w:val="0"/>
          <w:i w:val="0"/>
          <w:iCs w:val="0"/>
          <w:spacing w:val="0"/>
          <w:sz w:val="28"/>
          <w:szCs w:val="28"/>
        </w:rPr>
        <w:t xml:space="preserve">2. </w:t>
      </w:r>
      <w:r w:rsidR="00C87044" w:rsidRPr="00BC0A24">
        <w:rPr>
          <w:rStyle w:val="FontStyle25"/>
          <w:b w:val="0"/>
          <w:bCs w:val="0"/>
          <w:i w:val="0"/>
          <w:iCs w:val="0"/>
          <w:spacing w:val="0"/>
          <w:sz w:val="28"/>
          <w:szCs w:val="28"/>
        </w:rPr>
        <w:t xml:space="preserve">В границах Духовницкого </w:t>
      </w:r>
      <w:r w:rsidR="00C87044" w:rsidRPr="00BC0A24">
        <w:rPr>
          <w:rStyle w:val="FontStyle22"/>
          <w:sz w:val="28"/>
          <w:szCs w:val="28"/>
        </w:rPr>
        <w:t>муниципального образования</w:t>
      </w:r>
      <w:r w:rsidR="00C87044" w:rsidRPr="00BC0A24">
        <w:rPr>
          <w:rStyle w:val="FontStyle25"/>
          <w:b w:val="0"/>
          <w:bCs w:val="0"/>
          <w:i w:val="0"/>
          <w:iCs w:val="0"/>
          <w:spacing w:val="0"/>
          <w:sz w:val="28"/>
          <w:szCs w:val="28"/>
        </w:rPr>
        <w:t xml:space="preserve"> разрешение на строительство </w:t>
      </w:r>
      <w:r w:rsidR="00C87044" w:rsidRPr="00BC0A24">
        <w:rPr>
          <w:rStyle w:val="FontStyle22"/>
          <w:sz w:val="28"/>
          <w:szCs w:val="28"/>
        </w:rPr>
        <w:t xml:space="preserve">готовится администрацией и </w:t>
      </w:r>
      <w:r w:rsidR="00C87044" w:rsidRPr="00BC0A24">
        <w:rPr>
          <w:rStyle w:val="FontStyle25"/>
          <w:b w:val="0"/>
          <w:bCs w:val="0"/>
          <w:i w:val="0"/>
          <w:iCs w:val="0"/>
          <w:spacing w:val="0"/>
          <w:sz w:val="28"/>
          <w:szCs w:val="28"/>
        </w:rPr>
        <w:t>выдается главой муниципального образования.</w:t>
      </w:r>
    </w:p>
    <w:p w:rsidR="00C87044" w:rsidRPr="00BC0A24" w:rsidRDefault="00C87044" w:rsidP="008771B8">
      <w:pPr>
        <w:pStyle w:val="S"/>
        <w:rPr>
          <w:rStyle w:val="FontStyle25"/>
          <w:b w:val="0"/>
          <w:bCs w:val="0"/>
          <w:i w:val="0"/>
          <w:iCs w:val="0"/>
          <w:spacing w:val="0"/>
          <w:sz w:val="28"/>
          <w:szCs w:val="28"/>
        </w:rPr>
      </w:pPr>
      <w:r w:rsidRPr="00BC0A24">
        <w:rPr>
          <w:rStyle w:val="FontStyle25"/>
          <w:b w:val="0"/>
          <w:bCs w:val="0"/>
          <w:i w:val="0"/>
          <w:iCs w:val="0"/>
          <w:spacing w:val="0"/>
          <w:sz w:val="28"/>
          <w:szCs w:val="28"/>
        </w:rPr>
        <w:t>Исключениями являются случаи, определенные Градостроительным кодексом Российской Федерации, когда выдача разрешений на строительство осуществляется федеральным органом исполнительной власти применительно к планируемому строительству, реконструкции на земельных участках:</w:t>
      </w:r>
    </w:p>
    <w:p w:rsidR="00C87044" w:rsidRPr="00BC0A24" w:rsidRDefault="00C87044" w:rsidP="00BA68AD">
      <w:pPr>
        <w:pStyle w:val="S"/>
        <w:numPr>
          <w:ilvl w:val="0"/>
          <w:numId w:val="60"/>
        </w:numPr>
        <w:tabs>
          <w:tab w:val="left" w:pos="1134"/>
        </w:tabs>
        <w:ind w:left="0" w:firstLine="709"/>
        <w:rPr>
          <w:rStyle w:val="FontStyle25"/>
          <w:b w:val="0"/>
          <w:bCs w:val="0"/>
          <w:i w:val="0"/>
          <w:iCs w:val="0"/>
          <w:spacing w:val="0"/>
          <w:sz w:val="28"/>
          <w:szCs w:val="28"/>
        </w:rPr>
      </w:pPr>
      <w:r w:rsidRPr="00BC0A24">
        <w:rPr>
          <w:rStyle w:val="FontStyle25"/>
          <w:b w:val="0"/>
          <w:bCs w:val="0"/>
          <w:i w:val="0"/>
          <w:iCs w:val="0"/>
          <w:spacing w:val="0"/>
          <w:sz w:val="28"/>
          <w:szCs w:val="28"/>
        </w:rPr>
        <w:t>на которые не распространяется действие градостроительного регламента или для которых не устанавливается градостроительный регламент (кроме земель общего пользования, находящихся в муниципальной собственности, и линейных объектов, расположенных на земельных участках, находящихся в муниципальной собственности);</w:t>
      </w:r>
    </w:p>
    <w:p w:rsidR="00C87044" w:rsidRPr="00BC0A24" w:rsidRDefault="00C87044" w:rsidP="00B047B1">
      <w:pPr>
        <w:pStyle w:val="S"/>
        <w:numPr>
          <w:ilvl w:val="0"/>
          <w:numId w:val="60"/>
        </w:numPr>
        <w:tabs>
          <w:tab w:val="left" w:pos="1134"/>
        </w:tabs>
        <w:ind w:left="0" w:firstLine="709"/>
      </w:pPr>
      <w:r w:rsidRPr="00BC0A24">
        <w:rPr>
          <w:rStyle w:val="FontStyle25"/>
          <w:b w:val="0"/>
          <w:bCs w:val="0"/>
          <w:i w:val="0"/>
          <w:iCs w:val="0"/>
          <w:spacing w:val="0"/>
          <w:sz w:val="28"/>
          <w:szCs w:val="28"/>
        </w:rPr>
        <w:t>которые определены для размещения объектов капитального строительства, необходимых для реализации нужд Российской Федерации, нужд Саратовской области для которых допускается изъятие, в том числе путем выкупа, земельных участков.</w:t>
      </w:r>
    </w:p>
    <w:p w:rsidR="00C87044" w:rsidRPr="000B21F5" w:rsidRDefault="00B047B1" w:rsidP="000B21F5">
      <w:pPr>
        <w:pStyle w:val="S"/>
        <w:rPr>
          <w:b/>
          <w:i/>
        </w:rPr>
      </w:pPr>
      <w:r>
        <w:rPr>
          <w:rStyle w:val="FontStyle25"/>
          <w:b w:val="0"/>
          <w:bCs w:val="0"/>
          <w:i w:val="0"/>
          <w:iCs w:val="0"/>
          <w:spacing w:val="0"/>
          <w:sz w:val="28"/>
          <w:szCs w:val="28"/>
        </w:rPr>
        <w:t>3</w:t>
      </w:r>
      <w:r w:rsidR="00C87044" w:rsidRPr="00BC0A24">
        <w:rPr>
          <w:rStyle w:val="FontStyle25"/>
          <w:b w:val="0"/>
          <w:bCs w:val="0"/>
          <w:i w:val="0"/>
          <w:iCs w:val="0"/>
          <w:spacing w:val="0"/>
          <w:sz w:val="28"/>
          <w:szCs w:val="28"/>
        </w:rPr>
        <w:t xml:space="preserve">. </w:t>
      </w:r>
      <w:r w:rsidR="00C87044" w:rsidRPr="00BC0A24">
        <w:t xml:space="preserve">В целях строительства, реконструкции объекта капитального строительства застройщик направляет заявление о выдаче разрешения на строительство непосредственно в уполномоченные на выдачу разрешений на строительство в соответствии с </w:t>
      </w:r>
      <w:hyperlink r:id="rId73" w:history="1">
        <w:r w:rsidR="00C87044" w:rsidRPr="00BC0A24">
          <w:t>частями 4</w:t>
        </w:r>
      </w:hyperlink>
      <w:r w:rsidR="00C87044" w:rsidRPr="00BC0A24">
        <w:t xml:space="preserve"> - </w:t>
      </w:r>
      <w:hyperlink r:id="rId74" w:history="1">
        <w:r w:rsidR="00C87044" w:rsidRPr="00BC0A24">
          <w:t>6</w:t>
        </w:r>
      </w:hyperlink>
      <w:r w:rsidR="00C87044" w:rsidRPr="00BC0A24">
        <w:t xml:space="preserve"> статьи  51 Градостроительного </w:t>
      </w:r>
      <w:r w:rsidR="009B3B11">
        <w:t>Кодекса</w:t>
      </w:r>
      <w:r w:rsidR="00C87044" w:rsidRPr="00BC0A24">
        <w:t xml:space="preserve">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w:t>
      </w:r>
      <w:r w:rsidR="0042346D" w:rsidRPr="00BC0A24">
        <w:t>»</w:t>
      </w:r>
      <w:r w:rsidR="00C87044" w:rsidRPr="00BC0A24">
        <w:t xml:space="preserve">, Государственную корпорацию по космической деятельности </w:t>
      </w:r>
      <w:r w:rsidR="0042346D" w:rsidRPr="00BC0A24">
        <w:t>«</w:t>
      </w:r>
      <w:r w:rsidR="00C87044" w:rsidRPr="00BC0A24">
        <w:t>Роскосмос</w:t>
      </w:r>
      <w:r w:rsidR="0042346D" w:rsidRPr="00BC0A24">
        <w:t>»</w:t>
      </w:r>
      <w:r w:rsidR="00C87044" w:rsidRPr="00BC0A24">
        <w:t xml:space="preserve">. Заявление о выдаче разрешения на строительство может быть подано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w:t>
      </w:r>
      <w:hyperlink r:id="rId75" w:history="1">
        <w:r w:rsidR="00C87044" w:rsidRPr="00BC0A24">
          <w:t>частями 4</w:t>
        </w:r>
      </w:hyperlink>
      <w:r w:rsidR="00C87044" w:rsidRPr="00BC0A24">
        <w:t xml:space="preserve"> - </w:t>
      </w:r>
      <w:hyperlink r:id="rId76" w:history="1">
        <w:r w:rsidR="00C87044" w:rsidRPr="00BC0A24">
          <w:t>6</w:t>
        </w:r>
      </w:hyperlink>
      <w:r w:rsidR="00C87044" w:rsidRPr="00BC0A24">
        <w:t xml:space="preserve"> статьи  51 Градостроительного </w:t>
      </w:r>
      <w:r w:rsidR="009B3B11">
        <w:t>Кодекса</w:t>
      </w:r>
      <w:r w:rsidR="00C87044" w:rsidRPr="00BC0A24">
        <w:t xml:space="preserve"> федеральным органом исполнительной власти, органом исполнительной власти субъекта Российской Федерации, органом местного самоуправления. К указанному заявлению прилагаются следующие документы:</w:t>
      </w:r>
    </w:p>
    <w:p w:rsidR="00C87044" w:rsidRPr="00BC0A24" w:rsidRDefault="00C87044" w:rsidP="008771B8">
      <w:pPr>
        <w:pStyle w:val="S"/>
      </w:pPr>
      <w:r w:rsidRPr="00BC0A24">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w:t>
      </w:r>
      <w:r w:rsidRPr="00BC0A24">
        <w:lastRenderedPageBreak/>
        <w:t xml:space="preserve">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77" w:history="1">
        <w:r w:rsidRPr="00BC0A24">
          <w:t>частью 1.1 статьи 57.3</w:t>
        </w:r>
      </w:hyperlink>
      <w:r w:rsidRPr="00BC0A24">
        <w:t xml:space="preserve"> статьи </w:t>
      </w:r>
      <w:r w:rsidR="00E463B4">
        <w:t xml:space="preserve"> 51 Градостроительного </w:t>
      </w:r>
      <w:r w:rsidR="009B3B11">
        <w:t>Кодекса</w:t>
      </w:r>
      <w:r w:rsidRPr="00BC0A24">
        <w:t xml:space="preserve">, если иное не установлено </w:t>
      </w:r>
      <w:hyperlink r:id="rId78" w:history="1">
        <w:r w:rsidRPr="00BC0A24">
          <w:t>частью 7.3</w:t>
        </w:r>
      </w:hyperlink>
      <w:r w:rsidR="00CD7F70" w:rsidRPr="00CD7F70">
        <w:t xml:space="preserve"> </w:t>
      </w:r>
      <w:r w:rsidR="00CD7F70" w:rsidRPr="00BC0A24">
        <w:t xml:space="preserve">статьи </w:t>
      </w:r>
      <w:r w:rsidR="00CD7F70">
        <w:t xml:space="preserve"> 51 Градостроительного </w:t>
      </w:r>
      <w:r w:rsidR="009B3B11">
        <w:t>Кодекса</w:t>
      </w:r>
      <w:r w:rsidRPr="00BC0A24">
        <w:t>;</w:t>
      </w:r>
    </w:p>
    <w:p w:rsidR="00C87044" w:rsidRPr="00BC0A24" w:rsidRDefault="00C87044" w:rsidP="008771B8">
      <w:pPr>
        <w:pStyle w:val="S"/>
      </w:pPr>
      <w:r w:rsidRPr="00BC0A24">
        <w:t xml:space="preserve">1.1) при наличии соглашения о передаче в случаях, установленных бюджетным </w:t>
      </w:r>
      <w:hyperlink r:id="rId79" w:history="1">
        <w:r w:rsidRPr="00BC0A24">
          <w:t>законодательством</w:t>
        </w:r>
      </w:hyperlink>
      <w:r w:rsidRPr="00BC0A24">
        <w:t xml:space="preserve"> Российской Федерации, органом государственной власти (государственным органом), Государственной корпорацией по атомной энергии </w:t>
      </w:r>
      <w:r w:rsidR="00093B41" w:rsidRPr="00BC0A24">
        <w:t>«</w:t>
      </w:r>
      <w:r w:rsidRPr="00BC0A24">
        <w:t>Росатом</w:t>
      </w:r>
      <w:r w:rsidR="00093B41" w:rsidRPr="00BC0A24">
        <w:t>»</w:t>
      </w:r>
      <w:r w:rsidRPr="00BC0A24">
        <w:t xml:space="preserve">, Государственной корпорацией по космической деятельности </w:t>
      </w:r>
      <w:r w:rsidR="00093B41" w:rsidRPr="00BC0A24">
        <w:t>«</w:t>
      </w:r>
      <w:r w:rsidRPr="00BC0A24">
        <w:t>Роскосмос</w:t>
      </w:r>
      <w:r w:rsidR="00093B41" w:rsidRPr="00BC0A24">
        <w:t>»</w:t>
      </w:r>
      <w:r w:rsidRPr="00BC0A24">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C87044" w:rsidRPr="00BC0A24" w:rsidRDefault="00C87044" w:rsidP="008771B8">
      <w:pPr>
        <w:pStyle w:val="S"/>
      </w:pPr>
      <w:r w:rsidRPr="00BC0A24">
        <w:t xml:space="preserve">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r:id="rId80" w:history="1">
        <w:r w:rsidRPr="00BC0A24">
          <w:t>случаев</w:t>
        </w:r>
      </w:hyperlink>
      <w:r w:rsidRPr="00BC0A24">
        <w:t>,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C87044" w:rsidRPr="00BC0A24" w:rsidRDefault="00C87044" w:rsidP="008771B8">
      <w:pPr>
        <w:pStyle w:val="S"/>
      </w:pPr>
      <w:r w:rsidRPr="00BC0A24">
        <w:t xml:space="preserve">3) результаты инженерных изысканий и следующие материалы, содержащиеся в утвержденной в соответствии с </w:t>
      </w:r>
      <w:hyperlink r:id="rId81" w:history="1">
        <w:r w:rsidRPr="00BC0A24">
          <w:t>частью 15 статьи 48</w:t>
        </w:r>
      </w:hyperlink>
      <w:r w:rsidRPr="00BC0A24">
        <w:t xml:space="preserve"> статьи  51 Градостроительного </w:t>
      </w:r>
      <w:r w:rsidR="009B3B11">
        <w:t>Кодекса</w:t>
      </w:r>
      <w:r w:rsidRPr="00BC0A24">
        <w:t xml:space="preserve"> проектной документации:</w:t>
      </w:r>
    </w:p>
    <w:p w:rsidR="00C87044" w:rsidRPr="00BC0A24" w:rsidRDefault="00C87044" w:rsidP="008771B8">
      <w:pPr>
        <w:pStyle w:val="S"/>
      </w:pPr>
      <w:r w:rsidRPr="00BC0A24">
        <w:t>а) пояснительная записка;</w:t>
      </w:r>
    </w:p>
    <w:p w:rsidR="00C87044" w:rsidRPr="00BC0A24" w:rsidRDefault="00C87044" w:rsidP="008771B8">
      <w:pPr>
        <w:pStyle w:val="S"/>
      </w:pPr>
      <w:r w:rsidRPr="00BC0A24">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w:t>
      </w:r>
      <w:hyperlink r:id="rId82" w:history="1">
        <w:r w:rsidRPr="00BC0A24">
          <w:t>случаев</w:t>
        </w:r>
      </w:hyperlink>
      <w:r w:rsidRPr="00BC0A24">
        <w:t>, при которых для строительства, реконструкции линейного объекта не требуется подготовка документации по планировке территории);</w:t>
      </w:r>
    </w:p>
    <w:p w:rsidR="00C87044" w:rsidRPr="00BC0A24" w:rsidRDefault="00C87044" w:rsidP="008771B8">
      <w:pPr>
        <w:pStyle w:val="S"/>
      </w:pPr>
      <w:r w:rsidRPr="00BC0A24">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C87044" w:rsidRPr="00BC0A24" w:rsidRDefault="00C87044" w:rsidP="008771B8">
      <w:pPr>
        <w:pStyle w:val="S"/>
      </w:pPr>
      <w:r w:rsidRPr="00BC0A24">
        <w:t xml:space="preserve">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w:t>
      </w:r>
      <w:r w:rsidRPr="00BC0A24">
        <w:lastRenderedPageBreak/>
        <w:t>частей для строительства, реконструкции других объектов капитального строительства);</w:t>
      </w:r>
    </w:p>
    <w:p w:rsidR="00C87044" w:rsidRPr="00BC0A24" w:rsidRDefault="00C87044" w:rsidP="008771B8">
      <w:pPr>
        <w:pStyle w:val="S"/>
      </w:pPr>
      <w:r w:rsidRPr="00BC0A24">
        <w:t xml:space="preserve">4) положительное заключение экспертизы проектной документации (в части соответствия проектной документации требованиям, указанным в </w:t>
      </w:r>
      <w:hyperlink r:id="rId83" w:history="1">
        <w:r w:rsidRPr="00BC0A24">
          <w:t>пункте 1 части 5 статьи 49</w:t>
        </w:r>
      </w:hyperlink>
      <w:r w:rsidRPr="00BC0A24">
        <w:t xml:space="preserve"> Градостроительного </w:t>
      </w:r>
      <w:r w:rsidR="009B3B11">
        <w:t>Кодекса</w:t>
      </w:r>
      <w:r w:rsidRPr="00BC0A24">
        <w:t xml:space="preserve">),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84" w:history="1">
        <w:r w:rsidRPr="00BC0A24">
          <w:t>частью 12.1 статьи 48</w:t>
        </w:r>
      </w:hyperlink>
      <w:r w:rsidRPr="00BC0A24">
        <w:t xml:space="preserve"> Градостроительного </w:t>
      </w:r>
      <w:r w:rsidR="009B3B11">
        <w:t>Кодекса</w:t>
      </w:r>
      <w:r w:rsidRPr="00BC0A24">
        <w:t xml:space="preserve">), если такая проектная документация подлежит экспертизе в соответствии со </w:t>
      </w:r>
      <w:hyperlink r:id="rId85" w:history="1">
        <w:r w:rsidRPr="00BC0A24">
          <w:t>статьей 49</w:t>
        </w:r>
      </w:hyperlink>
      <w:r w:rsidRPr="00BC0A24">
        <w:t xml:space="preserve">, положительное заключение государственной экспертизы проектной документации в случаях, предусмотренных </w:t>
      </w:r>
      <w:hyperlink r:id="rId86" w:history="1">
        <w:r w:rsidRPr="00BC0A24">
          <w:t>частью 3.4 статьи 49</w:t>
        </w:r>
      </w:hyperlink>
      <w:r w:rsidRPr="00BC0A24">
        <w:t xml:space="preserve">, положительное заключение государственной экологической экспертизы проектной документации в случаях, предусмотренных </w:t>
      </w:r>
      <w:hyperlink r:id="rId87" w:history="1">
        <w:r w:rsidRPr="00BC0A24">
          <w:t>частью 6 статьи 49</w:t>
        </w:r>
      </w:hyperlink>
      <w:r w:rsidRPr="00BC0A24">
        <w:t xml:space="preserve"> Градостроительного </w:t>
      </w:r>
      <w:r w:rsidR="009B3B11">
        <w:t>Кодекса</w:t>
      </w:r>
      <w:r w:rsidRPr="00BC0A24">
        <w:t>;</w:t>
      </w:r>
    </w:p>
    <w:p w:rsidR="00C87044" w:rsidRPr="00BC0A24" w:rsidRDefault="00C87044" w:rsidP="008771B8">
      <w:pPr>
        <w:pStyle w:val="S"/>
      </w:pPr>
      <w:r w:rsidRPr="00BC0A24">
        <w:t xml:space="preserve">4.1) подтверждение соответствия вносимых в проектную документацию изменений требованиям, указанным в </w:t>
      </w:r>
      <w:hyperlink r:id="rId88" w:history="1">
        <w:r w:rsidRPr="00BC0A24">
          <w:t>части 3.8 статьи 49</w:t>
        </w:r>
      </w:hyperlink>
      <w:r w:rsidRPr="00BC0A24">
        <w:t xml:space="preserve"> настоящего </w:t>
      </w:r>
      <w:r w:rsidR="009B3B11">
        <w:t>Кодекса</w:t>
      </w:r>
      <w:r w:rsidRPr="00BC0A24">
        <w:t xml:space="preserve">,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w:t>
      </w:r>
      <w:r w:rsidR="00FF40AA">
        <w:t>Градостроительным</w:t>
      </w:r>
      <w:r w:rsidRPr="00BC0A24">
        <w:t xml:space="preserve">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89" w:history="1">
        <w:r w:rsidRPr="00BC0A24">
          <w:t>частью 3.8 статьи 49</w:t>
        </w:r>
      </w:hyperlink>
      <w:r w:rsidRPr="00BC0A24">
        <w:t xml:space="preserve"> Градостроительного </w:t>
      </w:r>
      <w:r w:rsidR="009B3B11">
        <w:t>Кодекса</w:t>
      </w:r>
      <w:r w:rsidRPr="00BC0A24">
        <w:t>;</w:t>
      </w:r>
    </w:p>
    <w:p w:rsidR="00C87044" w:rsidRPr="00BC0A24" w:rsidRDefault="00C87044" w:rsidP="008771B8">
      <w:pPr>
        <w:pStyle w:val="S"/>
      </w:pPr>
      <w:r w:rsidRPr="00BC0A24">
        <w:t xml:space="preserve">4.2) подтверждение соответствия вносимых в проектную документацию изменений требованиям, указанным в </w:t>
      </w:r>
      <w:hyperlink r:id="rId90" w:history="1">
        <w:r w:rsidRPr="00BC0A24">
          <w:t>части 3.9 статьи 49</w:t>
        </w:r>
      </w:hyperlink>
      <w:r w:rsidRPr="00BC0A24">
        <w:t xml:space="preserve"> настоящего </w:t>
      </w:r>
      <w:r w:rsidR="009B3B11">
        <w:t>Кодекса</w:t>
      </w:r>
      <w:r w:rsidRPr="00BC0A24">
        <w:t xml:space="preserve">,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91" w:history="1">
        <w:r w:rsidRPr="00BC0A24">
          <w:t>частью 3.9 статьи 49</w:t>
        </w:r>
      </w:hyperlink>
      <w:r w:rsidRPr="00BC0A24">
        <w:t xml:space="preserve"> Градостроительного </w:t>
      </w:r>
      <w:r w:rsidR="009B3B11">
        <w:t>Кодекса</w:t>
      </w:r>
      <w:r w:rsidRPr="00BC0A24">
        <w:t>;</w:t>
      </w:r>
    </w:p>
    <w:p w:rsidR="00C87044" w:rsidRPr="00BC0A24" w:rsidRDefault="00C87044" w:rsidP="008771B8">
      <w:pPr>
        <w:pStyle w:val="S"/>
      </w:pPr>
      <w:r w:rsidRPr="00BC0A24">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92" w:history="1">
        <w:r w:rsidRPr="00BC0A24">
          <w:t>статьей 40</w:t>
        </w:r>
      </w:hyperlink>
      <w:r w:rsidRPr="00BC0A24">
        <w:t xml:space="preserve"> Градостроительного </w:t>
      </w:r>
      <w:r w:rsidR="009B3B11">
        <w:t>Кодекса</w:t>
      </w:r>
      <w:r w:rsidRPr="00BC0A24">
        <w:t>);</w:t>
      </w:r>
    </w:p>
    <w:p w:rsidR="00C87044" w:rsidRPr="00BC0A24" w:rsidRDefault="00C87044" w:rsidP="008771B8">
      <w:pPr>
        <w:pStyle w:val="S"/>
      </w:pPr>
      <w:r w:rsidRPr="00BC0A24">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w:anchor="Par29" w:history="1">
        <w:r w:rsidRPr="00BC0A24">
          <w:t>пункте 6.2</w:t>
        </w:r>
      </w:hyperlink>
      <w:r w:rsidRPr="00BC0A24">
        <w:t xml:space="preserve"> настоящей части случаев реконструкции многоквартирного дома;</w:t>
      </w:r>
    </w:p>
    <w:p w:rsidR="00C87044" w:rsidRPr="00BC0A24" w:rsidRDefault="00C87044" w:rsidP="008771B8">
      <w:pPr>
        <w:pStyle w:val="S"/>
      </w:pPr>
      <w:r w:rsidRPr="00BC0A24">
        <w:t xml:space="preserve">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w:t>
      </w:r>
      <w:r w:rsidRPr="00BC0A24">
        <w:lastRenderedPageBreak/>
        <w:t>(муниципальное)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C87044" w:rsidRPr="00BC0A24" w:rsidRDefault="00C87044" w:rsidP="008771B8">
      <w:pPr>
        <w:pStyle w:val="S"/>
      </w:pPr>
      <w:bookmarkStart w:id="316" w:name="Par29"/>
      <w:bookmarkEnd w:id="316"/>
      <w:r w:rsidRPr="00BC0A24">
        <w:t xml:space="preserve">6.2) решение общего собрания собственников помещений и машино-мест в многоквартирном доме, принятое в соответствии с жилищным </w:t>
      </w:r>
      <w:hyperlink r:id="rId93" w:history="1">
        <w:r w:rsidRPr="00BC0A24">
          <w:t>законодательством</w:t>
        </w:r>
      </w:hyperlink>
      <w:r w:rsidRPr="00BC0A24">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C87044" w:rsidRPr="00BC0A24" w:rsidRDefault="00C87044" w:rsidP="008771B8">
      <w:pPr>
        <w:pStyle w:val="S"/>
      </w:pPr>
      <w:r w:rsidRPr="00BC0A24">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C87044" w:rsidRPr="00BC0A24" w:rsidRDefault="00C87044" w:rsidP="008771B8">
      <w:pPr>
        <w:pStyle w:val="S"/>
      </w:pPr>
      <w:r w:rsidRPr="00BC0A24">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C87044" w:rsidRPr="00BC0A24" w:rsidRDefault="00C87044" w:rsidP="008771B8">
      <w:pPr>
        <w:pStyle w:val="S"/>
      </w:pPr>
      <w:r w:rsidRPr="00BC0A24">
        <w:t xml:space="preserve">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94" w:history="1">
        <w:r w:rsidRPr="00BC0A24">
          <w:t>законодательством</w:t>
        </w:r>
      </w:hyperlink>
      <w:r w:rsidRPr="00BC0A24">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C87044" w:rsidRPr="00BC0A24" w:rsidRDefault="00C87044" w:rsidP="008771B8">
      <w:pPr>
        <w:pStyle w:val="S"/>
      </w:pPr>
      <w:r w:rsidRPr="00BC0A24">
        <w:t xml:space="preserve">10)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w:t>
      </w:r>
      <w:r w:rsidR="00877DAB">
        <w:t>Градостроительным</w:t>
      </w:r>
      <w:r w:rsidRPr="00BC0A24">
        <w:t xml:space="preserve"> Кодексом Российской Федерацией или субъектом Российской Федерации).</w:t>
      </w:r>
    </w:p>
    <w:p w:rsidR="00C87044" w:rsidRPr="00BC0A24" w:rsidRDefault="009F27E4" w:rsidP="008771B8">
      <w:pPr>
        <w:pStyle w:val="S"/>
      </w:pPr>
      <w:r>
        <w:t xml:space="preserve">4. </w:t>
      </w:r>
      <w:r w:rsidR="00C87044" w:rsidRPr="00BC0A24">
        <w:t xml:space="preserve">По межведомственным запросам органов, указанных в </w:t>
      </w:r>
      <w:hyperlink r:id="rId95" w:history="1">
        <w:r w:rsidR="00C87044" w:rsidRPr="00BC0A24">
          <w:t>абзаце первом части 7</w:t>
        </w:r>
      </w:hyperlink>
      <w:r w:rsidR="00C87044" w:rsidRPr="00BC0A24">
        <w:t xml:space="preserve"> статьи 51 Градостроительного </w:t>
      </w:r>
      <w:r w:rsidR="009B3B11">
        <w:t>Кодекса</w:t>
      </w:r>
      <w:r w:rsidR="00C87044" w:rsidRPr="00BC0A24">
        <w:t>,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C87044" w:rsidRPr="00AB13A1" w:rsidRDefault="009F27E4" w:rsidP="00AB13A1">
      <w:pPr>
        <w:pStyle w:val="S"/>
        <w:rPr>
          <w:rStyle w:val="FontStyle25"/>
          <w:b w:val="0"/>
          <w:bCs w:val="0"/>
          <w:i w:val="0"/>
          <w:iCs w:val="0"/>
          <w:spacing w:val="0"/>
          <w:sz w:val="28"/>
          <w:szCs w:val="28"/>
        </w:rPr>
      </w:pPr>
      <w:r>
        <w:rPr>
          <w:rStyle w:val="FontStyle25"/>
          <w:b w:val="0"/>
          <w:bCs w:val="0"/>
          <w:i w:val="0"/>
          <w:iCs w:val="0"/>
          <w:spacing w:val="0"/>
          <w:sz w:val="28"/>
          <w:szCs w:val="28"/>
        </w:rPr>
        <w:lastRenderedPageBreak/>
        <w:t>5.</w:t>
      </w:r>
      <w:r w:rsidR="00C87044" w:rsidRPr="00AB13A1">
        <w:rPr>
          <w:rStyle w:val="FontStyle25"/>
          <w:b w:val="0"/>
          <w:bCs w:val="0"/>
          <w:i w:val="0"/>
          <w:iCs w:val="0"/>
          <w:spacing w:val="0"/>
          <w:sz w:val="28"/>
          <w:szCs w:val="28"/>
        </w:rPr>
        <w:t xml:space="preserve"> Администрация </w:t>
      </w:r>
      <w:r w:rsidR="00093B41" w:rsidRPr="00AB13A1">
        <w:rPr>
          <w:rStyle w:val="FontStyle25"/>
          <w:b w:val="0"/>
          <w:bCs w:val="0"/>
          <w:i w:val="0"/>
          <w:iCs w:val="0"/>
          <w:spacing w:val="0"/>
          <w:sz w:val="28"/>
          <w:szCs w:val="28"/>
        </w:rPr>
        <w:t xml:space="preserve">Духовницкого </w:t>
      </w:r>
      <w:r w:rsidR="00C87044" w:rsidRPr="00AB13A1">
        <w:rPr>
          <w:rStyle w:val="FontStyle25"/>
          <w:b w:val="0"/>
          <w:bCs w:val="0"/>
          <w:i w:val="0"/>
          <w:iCs w:val="0"/>
          <w:spacing w:val="0"/>
          <w:sz w:val="28"/>
          <w:szCs w:val="28"/>
        </w:rPr>
        <w:t>муниципального образования в течение десяти дней со дня получения заявления о выдаче разрешения на строительство:</w:t>
      </w:r>
    </w:p>
    <w:p w:rsidR="00C87044" w:rsidRPr="00BC0A24" w:rsidRDefault="00C87044" w:rsidP="008771B8">
      <w:pPr>
        <w:pStyle w:val="S"/>
      </w:pPr>
      <w:r w:rsidRPr="00BC0A24">
        <w:t>1) проводит проверку наличия документов, необходимых для принятия решения о выдаче разрешения на строительство;</w:t>
      </w:r>
    </w:p>
    <w:p w:rsidR="00C87044" w:rsidRPr="00BC0A24" w:rsidRDefault="00C87044" w:rsidP="008771B8">
      <w:pPr>
        <w:pStyle w:val="S"/>
      </w:pPr>
      <w:r w:rsidRPr="00BC0A24">
        <w:t xml:space="preserve">2) проводит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96" w:history="1">
        <w:r w:rsidRPr="00BC0A24">
          <w:t>случаев</w:t>
        </w:r>
      </w:hyperlink>
      <w:r w:rsidRPr="00BC0A24">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C87044" w:rsidRPr="00BC0A24" w:rsidRDefault="00C87044" w:rsidP="008771B8">
      <w:pPr>
        <w:pStyle w:val="S"/>
      </w:pPr>
      <w:r w:rsidRPr="00BC0A24">
        <w:t>3) выдает разрешение на строительство или отказывают в выдаче такого разрешения с указанием причин отказа.</w:t>
      </w:r>
    </w:p>
    <w:p w:rsidR="00C87044" w:rsidRPr="00AF4B5B" w:rsidRDefault="009F27E4" w:rsidP="00B73D23">
      <w:pPr>
        <w:pStyle w:val="S"/>
        <w:tabs>
          <w:tab w:val="left" w:pos="1134"/>
        </w:tabs>
      </w:pPr>
      <w:r>
        <w:rPr>
          <w:rStyle w:val="FontStyle25"/>
          <w:b w:val="0"/>
          <w:i w:val="0"/>
          <w:sz w:val="28"/>
          <w:szCs w:val="28"/>
        </w:rPr>
        <w:t>6</w:t>
      </w:r>
      <w:r w:rsidR="00C87044" w:rsidRPr="00BC0A24">
        <w:rPr>
          <w:rStyle w:val="FontStyle25"/>
          <w:b w:val="0"/>
          <w:i w:val="0"/>
          <w:sz w:val="28"/>
          <w:szCs w:val="28"/>
        </w:rPr>
        <w:t xml:space="preserve">. </w:t>
      </w:r>
      <w:r w:rsidR="00C87044" w:rsidRPr="00AF4B5B">
        <w:t>Администрация в соответствующих случаях по заявлению застройщика может подготовить разрешение на отдельные этапы строительства, реконструкции.</w:t>
      </w:r>
    </w:p>
    <w:p w:rsidR="00C87044" w:rsidRPr="00BC0A24" w:rsidRDefault="009F27E4" w:rsidP="00B73D23">
      <w:pPr>
        <w:pStyle w:val="S"/>
        <w:tabs>
          <w:tab w:val="left" w:pos="1134"/>
        </w:tabs>
        <w:rPr>
          <w:rStyle w:val="FontStyle25"/>
          <w:b w:val="0"/>
          <w:i w:val="0"/>
          <w:sz w:val="28"/>
          <w:szCs w:val="28"/>
        </w:rPr>
      </w:pPr>
      <w:r>
        <w:rPr>
          <w:rStyle w:val="FontStyle25"/>
          <w:b w:val="0"/>
          <w:i w:val="0"/>
          <w:sz w:val="28"/>
          <w:szCs w:val="28"/>
        </w:rPr>
        <w:t>7</w:t>
      </w:r>
      <w:r w:rsidR="00B73D23">
        <w:rPr>
          <w:rStyle w:val="FontStyle25"/>
          <w:b w:val="0"/>
          <w:i w:val="0"/>
          <w:sz w:val="28"/>
          <w:szCs w:val="28"/>
        </w:rPr>
        <w:t xml:space="preserve">. </w:t>
      </w:r>
      <w:r w:rsidR="00C87044" w:rsidRPr="00AF4B5B">
        <w:t>Отказ в выдаче разрешения на строительство может быть обжалован</w:t>
      </w:r>
      <w:r w:rsidR="00C87044" w:rsidRPr="00AF4B5B">
        <w:br/>
        <w:t>застройщиком в судебном порядке.</w:t>
      </w:r>
    </w:p>
    <w:p w:rsidR="00C87044" w:rsidRPr="00BC0A24" w:rsidRDefault="009F27E4" w:rsidP="00B73D23">
      <w:pPr>
        <w:pStyle w:val="S"/>
        <w:tabs>
          <w:tab w:val="left" w:pos="1134"/>
        </w:tabs>
      </w:pPr>
      <w:r>
        <w:t>8</w:t>
      </w:r>
      <w:r w:rsidR="00C87044" w:rsidRPr="00BC0A24">
        <w:t>.</w:t>
      </w:r>
      <w:r w:rsidR="002D3F6A">
        <w:t xml:space="preserve"> </w:t>
      </w:r>
      <w:r w:rsidR="00C87044" w:rsidRPr="00BC0A24">
        <w:t xml:space="preserve">Неполучение или несвоевременное получение документов, запрошенных в соответствии с </w:t>
      </w:r>
      <w:hyperlink r:id="rId97" w:history="1">
        <w:r w:rsidR="00C87044" w:rsidRPr="00BC0A24">
          <w:t>частью 7.1</w:t>
        </w:r>
      </w:hyperlink>
      <w:r w:rsidR="00C87044" w:rsidRPr="00BC0A24">
        <w:t xml:space="preserve"> статьи 51 Градостроительного </w:t>
      </w:r>
      <w:r w:rsidR="009B3B11">
        <w:t>Кодекса</w:t>
      </w:r>
      <w:r w:rsidR="00C87044" w:rsidRPr="00BC0A24">
        <w:t>, не может являться основанием для отказа в выдаче разрешения на строительство.</w:t>
      </w:r>
    </w:p>
    <w:p w:rsidR="00C87044" w:rsidRPr="00BC0A24" w:rsidRDefault="009F27E4" w:rsidP="00B73D23">
      <w:pPr>
        <w:pStyle w:val="S"/>
        <w:tabs>
          <w:tab w:val="left" w:pos="1134"/>
        </w:tabs>
        <w:rPr>
          <w:rStyle w:val="FontStyle25"/>
          <w:b w:val="0"/>
          <w:bCs w:val="0"/>
          <w:i w:val="0"/>
          <w:iCs w:val="0"/>
          <w:spacing w:val="0"/>
          <w:sz w:val="28"/>
          <w:szCs w:val="28"/>
        </w:rPr>
      </w:pPr>
      <w:r>
        <w:rPr>
          <w:rStyle w:val="FontStyle25"/>
          <w:b w:val="0"/>
          <w:i w:val="0"/>
          <w:sz w:val="28"/>
          <w:szCs w:val="28"/>
        </w:rPr>
        <w:t>9</w:t>
      </w:r>
      <w:r w:rsidR="00C87044" w:rsidRPr="00BC0A24">
        <w:rPr>
          <w:rStyle w:val="FontStyle25"/>
          <w:b w:val="0"/>
          <w:i w:val="0"/>
          <w:sz w:val="28"/>
          <w:szCs w:val="28"/>
        </w:rPr>
        <w:t>.</w:t>
      </w:r>
      <w:r w:rsidR="00B73D23">
        <w:rPr>
          <w:rStyle w:val="FontStyle25"/>
          <w:b w:val="0"/>
          <w:bCs w:val="0"/>
          <w:i w:val="0"/>
          <w:iCs w:val="0"/>
          <w:spacing w:val="0"/>
          <w:sz w:val="28"/>
          <w:szCs w:val="28"/>
        </w:rPr>
        <w:t xml:space="preserve"> </w:t>
      </w:r>
      <w:r w:rsidR="00C87044" w:rsidRPr="00BC0A24">
        <w:rPr>
          <w:rStyle w:val="FontStyle25"/>
          <w:b w:val="0"/>
          <w:bCs w:val="0"/>
          <w:i w:val="0"/>
          <w:iCs w:val="0"/>
          <w:spacing w:val="0"/>
          <w:sz w:val="28"/>
          <w:szCs w:val="28"/>
        </w:rPr>
        <w:t>Разрешения на строительство выдаются бесплатно.</w:t>
      </w:r>
    </w:p>
    <w:p w:rsidR="00C87044" w:rsidRPr="00BC0A24" w:rsidRDefault="009F27E4" w:rsidP="00B73D23">
      <w:pPr>
        <w:pStyle w:val="S"/>
        <w:tabs>
          <w:tab w:val="left" w:pos="1134"/>
        </w:tabs>
        <w:rPr>
          <w:rStyle w:val="FontStyle25"/>
          <w:b w:val="0"/>
          <w:bCs w:val="0"/>
          <w:i w:val="0"/>
          <w:iCs w:val="0"/>
          <w:spacing w:val="0"/>
          <w:sz w:val="28"/>
          <w:szCs w:val="28"/>
        </w:rPr>
      </w:pPr>
      <w:r>
        <w:rPr>
          <w:rStyle w:val="FontStyle25"/>
          <w:b w:val="0"/>
          <w:bCs w:val="0"/>
          <w:i w:val="0"/>
          <w:iCs w:val="0"/>
          <w:spacing w:val="0"/>
          <w:sz w:val="28"/>
          <w:szCs w:val="28"/>
        </w:rPr>
        <w:t>10</w:t>
      </w:r>
      <w:r w:rsidR="00C87044" w:rsidRPr="00BC0A24">
        <w:rPr>
          <w:rStyle w:val="FontStyle25"/>
          <w:b w:val="0"/>
          <w:bCs w:val="0"/>
          <w:i w:val="0"/>
          <w:iCs w:val="0"/>
          <w:spacing w:val="0"/>
          <w:sz w:val="28"/>
          <w:szCs w:val="28"/>
        </w:rPr>
        <w:t>.</w:t>
      </w:r>
      <w:r w:rsidR="00C87044" w:rsidRPr="00BC0A24">
        <w:rPr>
          <w:rStyle w:val="FontStyle25"/>
          <w:b w:val="0"/>
          <w:bCs w:val="0"/>
          <w:i w:val="0"/>
          <w:iCs w:val="0"/>
          <w:spacing w:val="0"/>
          <w:sz w:val="28"/>
          <w:szCs w:val="28"/>
        </w:rPr>
        <w:tab/>
        <w:t>Форма разрешения на строительство устано</w:t>
      </w:r>
      <w:r w:rsidR="008771B8" w:rsidRPr="00BC0A24">
        <w:rPr>
          <w:rStyle w:val="FontStyle25"/>
          <w:b w:val="0"/>
          <w:bCs w:val="0"/>
          <w:i w:val="0"/>
          <w:iCs w:val="0"/>
          <w:spacing w:val="0"/>
          <w:sz w:val="28"/>
          <w:szCs w:val="28"/>
        </w:rPr>
        <w:t xml:space="preserve">влена Приказом Минстроя России </w:t>
      </w:r>
      <w:r w:rsidR="00C87044" w:rsidRPr="00BC0A24">
        <w:rPr>
          <w:rStyle w:val="FontStyle25"/>
          <w:b w:val="0"/>
          <w:bCs w:val="0"/>
          <w:i w:val="0"/>
          <w:iCs w:val="0"/>
          <w:spacing w:val="0"/>
          <w:sz w:val="28"/>
          <w:szCs w:val="28"/>
        </w:rPr>
        <w:t xml:space="preserve">от 19 февраля 2015г. №117/пр </w:t>
      </w:r>
      <w:r w:rsidR="00093B41" w:rsidRPr="00BC0A24">
        <w:rPr>
          <w:rStyle w:val="FontStyle25"/>
          <w:b w:val="0"/>
          <w:bCs w:val="0"/>
          <w:i w:val="0"/>
          <w:iCs w:val="0"/>
          <w:spacing w:val="0"/>
          <w:sz w:val="28"/>
          <w:szCs w:val="28"/>
        </w:rPr>
        <w:t>«</w:t>
      </w:r>
      <w:r w:rsidR="00C87044" w:rsidRPr="00BC0A24">
        <w:rPr>
          <w:rStyle w:val="FontStyle25"/>
          <w:b w:val="0"/>
          <w:bCs w:val="0"/>
          <w:i w:val="0"/>
          <w:iCs w:val="0"/>
          <w:spacing w:val="0"/>
          <w:sz w:val="28"/>
          <w:szCs w:val="28"/>
        </w:rPr>
        <w:t>Об утверждении формы разрешения на строительство и формы разрешения на ввод объекта в эксплуатацию</w:t>
      </w:r>
      <w:r w:rsidR="00093B41" w:rsidRPr="00BC0A24">
        <w:rPr>
          <w:rStyle w:val="FontStyle25"/>
          <w:b w:val="0"/>
          <w:bCs w:val="0"/>
          <w:i w:val="0"/>
          <w:iCs w:val="0"/>
          <w:spacing w:val="0"/>
          <w:sz w:val="28"/>
          <w:szCs w:val="28"/>
        </w:rPr>
        <w:t>»</w:t>
      </w:r>
      <w:r w:rsidR="00C87044" w:rsidRPr="00BC0A24">
        <w:rPr>
          <w:rStyle w:val="FontStyle25"/>
          <w:b w:val="0"/>
          <w:bCs w:val="0"/>
          <w:i w:val="0"/>
          <w:iCs w:val="0"/>
          <w:spacing w:val="0"/>
          <w:sz w:val="28"/>
          <w:szCs w:val="28"/>
        </w:rPr>
        <w:t>.</w:t>
      </w:r>
    </w:p>
    <w:p w:rsidR="00C87044" w:rsidRPr="00BC0A24" w:rsidRDefault="009F27E4" w:rsidP="00B73D23">
      <w:pPr>
        <w:pStyle w:val="S"/>
        <w:tabs>
          <w:tab w:val="left" w:pos="1134"/>
        </w:tabs>
        <w:rPr>
          <w:rStyle w:val="FontStyle25"/>
          <w:b w:val="0"/>
          <w:i w:val="0"/>
          <w:sz w:val="28"/>
          <w:szCs w:val="28"/>
        </w:rPr>
      </w:pPr>
      <w:r>
        <w:rPr>
          <w:rStyle w:val="FontStyle25"/>
          <w:b w:val="0"/>
          <w:i w:val="0"/>
          <w:sz w:val="28"/>
          <w:szCs w:val="28"/>
        </w:rPr>
        <w:t>11</w:t>
      </w:r>
      <w:r w:rsidR="00C87044" w:rsidRPr="00BC0A24">
        <w:rPr>
          <w:rStyle w:val="FontStyle25"/>
          <w:b w:val="0"/>
          <w:i w:val="0"/>
          <w:sz w:val="28"/>
          <w:szCs w:val="28"/>
        </w:rPr>
        <w:t>.</w:t>
      </w:r>
      <w:r w:rsidR="00C87044" w:rsidRPr="00BC0A24">
        <w:rPr>
          <w:rStyle w:val="FontStyle25"/>
          <w:b w:val="0"/>
          <w:i w:val="0"/>
          <w:sz w:val="28"/>
          <w:szCs w:val="28"/>
        </w:rPr>
        <w:tab/>
      </w:r>
      <w:r w:rsidR="009B6725" w:rsidRPr="00BC0A24">
        <w:rPr>
          <w:rStyle w:val="FontStyle25"/>
          <w:b w:val="0"/>
          <w:i w:val="0"/>
          <w:sz w:val="28"/>
          <w:szCs w:val="28"/>
        </w:rPr>
        <w:t xml:space="preserve"> </w:t>
      </w:r>
      <w:r w:rsidR="00C87044" w:rsidRPr="00BC0A24">
        <w:rPr>
          <w:rStyle w:val="FontStyle25"/>
          <w:b w:val="0"/>
          <w:i w:val="0"/>
          <w:sz w:val="28"/>
          <w:szCs w:val="28"/>
        </w:rPr>
        <w:t>Выдача разрешения на строительство не требуется в случае:</w:t>
      </w:r>
    </w:p>
    <w:p w:rsidR="00C87044" w:rsidRPr="00BC0A24" w:rsidRDefault="00C87044" w:rsidP="00B73D23">
      <w:pPr>
        <w:pStyle w:val="S"/>
        <w:tabs>
          <w:tab w:val="left" w:pos="1134"/>
        </w:tabs>
      </w:pPr>
      <w:r w:rsidRPr="00BC0A24">
        <w:t xml:space="preserve">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w:t>
      </w:r>
      <w:hyperlink r:id="rId98" w:history="1">
        <w:r w:rsidRPr="00BC0A24">
          <w:t>законодательством</w:t>
        </w:r>
      </w:hyperlink>
      <w:r w:rsidRPr="00BC0A24">
        <w:t xml:space="preserve"> в сфере садоводства и огородничества;</w:t>
      </w:r>
    </w:p>
    <w:p w:rsidR="00C87044" w:rsidRPr="00BC0A24" w:rsidRDefault="00C87044" w:rsidP="00B73D23">
      <w:pPr>
        <w:pStyle w:val="S"/>
        <w:tabs>
          <w:tab w:val="left" w:pos="1134"/>
        </w:tabs>
      </w:pPr>
      <w:r w:rsidRPr="00BC0A24">
        <w:t>1.1) строительства, реконструкции объектов индивидуального жилищного строительства;</w:t>
      </w:r>
    </w:p>
    <w:p w:rsidR="00C87044" w:rsidRPr="00BC0A24" w:rsidRDefault="00C87044" w:rsidP="00B73D23">
      <w:pPr>
        <w:pStyle w:val="S"/>
        <w:tabs>
          <w:tab w:val="left" w:pos="1134"/>
        </w:tabs>
      </w:pPr>
      <w:r w:rsidRPr="00BC0A24">
        <w:lastRenderedPageBreak/>
        <w:t>2) строительства, реконструкции объектов, не являющихся объектами капитального строительства;</w:t>
      </w:r>
    </w:p>
    <w:p w:rsidR="00C87044" w:rsidRPr="00BC0A24" w:rsidRDefault="00C87044" w:rsidP="00B73D23">
      <w:pPr>
        <w:pStyle w:val="S"/>
        <w:tabs>
          <w:tab w:val="left" w:pos="1134"/>
        </w:tabs>
      </w:pPr>
      <w:r w:rsidRPr="00BC0A24">
        <w:t xml:space="preserve">3) строительства на земельном участке строений и сооружений </w:t>
      </w:r>
      <w:hyperlink r:id="rId99" w:history="1">
        <w:r w:rsidRPr="00BC0A24">
          <w:t>вспомогательного</w:t>
        </w:r>
      </w:hyperlink>
      <w:r w:rsidRPr="00BC0A24">
        <w:t xml:space="preserve"> использования;</w:t>
      </w:r>
    </w:p>
    <w:p w:rsidR="00C87044" w:rsidRPr="00BC0A24" w:rsidRDefault="00C87044" w:rsidP="00B73D23">
      <w:pPr>
        <w:pStyle w:val="S"/>
        <w:tabs>
          <w:tab w:val="left" w:pos="1134"/>
        </w:tabs>
      </w:pPr>
      <w:r w:rsidRPr="00BC0A24">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C87044" w:rsidRPr="00BC0A24" w:rsidRDefault="00C87044" w:rsidP="00B73D23">
      <w:pPr>
        <w:pStyle w:val="S"/>
        <w:tabs>
          <w:tab w:val="left" w:pos="1134"/>
        </w:tabs>
      </w:pPr>
      <w:r w:rsidRPr="00BC0A24">
        <w:t>4.1) капитального ремонта объектов капитального строительства;</w:t>
      </w:r>
    </w:p>
    <w:p w:rsidR="00C87044" w:rsidRPr="00BC0A24" w:rsidRDefault="00C87044" w:rsidP="00B73D23">
      <w:pPr>
        <w:pStyle w:val="S"/>
        <w:tabs>
          <w:tab w:val="left" w:pos="1134"/>
        </w:tabs>
      </w:pPr>
      <w:r w:rsidRPr="00BC0A24">
        <w:t xml:space="preserve">4.2) строительства, реконструкции буровых скважин, предусмотренных подготовленными, согласованными и утвержденными в соответствии с </w:t>
      </w:r>
      <w:hyperlink r:id="rId100" w:history="1">
        <w:r w:rsidRPr="00BC0A24">
          <w:t>законодательством</w:t>
        </w:r>
      </w:hyperlink>
      <w:r w:rsidRPr="00BC0A24">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C87044" w:rsidRPr="00BC0A24" w:rsidRDefault="00C87044" w:rsidP="00B73D23">
      <w:pPr>
        <w:pStyle w:val="S"/>
        <w:tabs>
          <w:tab w:val="left" w:pos="1134"/>
        </w:tabs>
      </w:pPr>
      <w:r w:rsidRPr="00BC0A24">
        <w:t>4.3) строительства, реконструкции посольств, консульств и представительств Российской Федерации за рубежом;</w:t>
      </w:r>
    </w:p>
    <w:p w:rsidR="00C87044" w:rsidRPr="00BC0A24" w:rsidRDefault="00C87044" w:rsidP="00B73D23">
      <w:pPr>
        <w:pStyle w:val="S"/>
        <w:tabs>
          <w:tab w:val="left" w:pos="1134"/>
        </w:tabs>
      </w:pPr>
      <w:r w:rsidRPr="00BC0A24">
        <w:t>4.4) строительства, реконструкции объектов, предназначенных для транспортировки природного газа под давлением до 1,2 мегапаскаля включительно;</w:t>
      </w:r>
    </w:p>
    <w:p w:rsidR="00C87044" w:rsidRPr="00BC0A24" w:rsidRDefault="00C87044" w:rsidP="00B73D23">
      <w:pPr>
        <w:pStyle w:val="S"/>
        <w:tabs>
          <w:tab w:val="left" w:pos="1134"/>
        </w:tabs>
      </w:pPr>
      <w:r w:rsidRPr="00BC0A24">
        <w:t>4.5) размещения антенных опор (мачт и башен) высотой до 50 метров, предназначенных для размещения средств связи;</w:t>
      </w:r>
    </w:p>
    <w:p w:rsidR="00C87044" w:rsidRPr="00BC0A24" w:rsidRDefault="00C87044" w:rsidP="00B73D23">
      <w:pPr>
        <w:pStyle w:val="S"/>
        <w:tabs>
          <w:tab w:val="left" w:pos="1134"/>
        </w:tabs>
      </w:pPr>
      <w:r w:rsidRPr="00BC0A24">
        <w:t xml:space="preserve">5) </w:t>
      </w:r>
      <w:hyperlink r:id="rId101" w:history="1">
        <w:r w:rsidRPr="00BC0A24">
          <w:t>иных</w:t>
        </w:r>
      </w:hyperlink>
      <w:r w:rsidRPr="00BC0A24">
        <w:t xml:space="preserve"> случаях, если в соответствии с Градостроительным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C87044" w:rsidRPr="00BC0A24" w:rsidRDefault="00C87044" w:rsidP="00B73D23">
      <w:pPr>
        <w:pStyle w:val="S"/>
        <w:tabs>
          <w:tab w:val="left" w:pos="1134"/>
        </w:tabs>
        <w:rPr>
          <w:rStyle w:val="FontStyle25"/>
          <w:b w:val="0"/>
          <w:bCs w:val="0"/>
          <w:i w:val="0"/>
          <w:iCs w:val="0"/>
          <w:spacing w:val="0"/>
          <w:sz w:val="28"/>
          <w:szCs w:val="28"/>
        </w:rPr>
      </w:pPr>
      <w:r w:rsidRPr="00BC0A24">
        <w:rPr>
          <w:rStyle w:val="FontStyle25"/>
          <w:b w:val="0"/>
          <w:bCs w:val="0"/>
          <w:i w:val="0"/>
          <w:iCs w:val="0"/>
          <w:spacing w:val="0"/>
          <w:sz w:val="28"/>
          <w:szCs w:val="28"/>
        </w:rPr>
        <w:t>Лица, осуществляющие действия, не требующие разрешения на строительство, несут ответственность в соответствии с законодательством за последствия, могущие возникнуть в результате осуществления таких действий. Указанные лица  вправе запросить и в течение двух недель получить заключение администрации о том, что планируемые ими действия не требуют разрешения на строительство, в порядке, определенном муниципальным нормативным правовым актом.</w:t>
      </w:r>
    </w:p>
    <w:p w:rsidR="00C87044" w:rsidRPr="00BC0A24" w:rsidRDefault="002D3F6A" w:rsidP="00B73D23">
      <w:pPr>
        <w:pStyle w:val="S"/>
        <w:tabs>
          <w:tab w:val="left" w:pos="1134"/>
        </w:tabs>
        <w:rPr>
          <w:rStyle w:val="FontStyle25"/>
          <w:b w:val="0"/>
          <w:i w:val="0"/>
          <w:sz w:val="32"/>
          <w:szCs w:val="28"/>
        </w:rPr>
      </w:pPr>
      <w:r>
        <w:rPr>
          <w:szCs w:val="26"/>
          <w:shd w:val="clear" w:color="auto" w:fill="FFFFFF"/>
        </w:rPr>
        <w:t>1</w:t>
      </w:r>
      <w:r w:rsidR="009F27E4">
        <w:rPr>
          <w:szCs w:val="26"/>
          <w:shd w:val="clear" w:color="auto" w:fill="FFFFFF"/>
        </w:rPr>
        <w:t>2</w:t>
      </w:r>
      <w:r>
        <w:rPr>
          <w:szCs w:val="26"/>
          <w:shd w:val="clear" w:color="auto" w:fill="FFFFFF"/>
        </w:rPr>
        <w:t>.</w:t>
      </w:r>
      <w:r w:rsidR="00B73D23">
        <w:rPr>
          <w:szCs w:val="26"/>
          <w:shd w:val="clear" w:color="auto" w:fill="FFFFFF"/>
        </w:rPr>
        <w:t xml:space="preserve"> </w:t>
      </w:r>
      <w:r w:rsidR="00C87044" w:rsidRPr="00BC0A24">
        <w:rPr>
          <w:szCs w:val="26"/>
          <w:shd w:val="clear" w:color="auto" w:fill="FFFFFF"/>
        </w:rPr>
        <w:t xml:space="preserve">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r w:rsidR="00093B41" w:rsidRPr="00BC0A24">
        <w:rPr>
          <w:szCs w:val="26"/>
          <w:shd w:val="clear" w:color="auto" w:fill="FFFFFF"/>
        </w:rPr>
        <w:t>«</w:t>
      </w:r>
      <w:r w:rsidR="00C87044" w:rsidRPr="00BC0A24">
        <w:rPr>
          <w:szCs w:val="26"/>
          <w:shd w:val="clear" w:color="auto" w:fill="FFFFFF"/>
        </w:rPr>
        <w:t>Росатом</w:t>
      </w:r>
      <w:r w:rsidR="00093B41" w:rsidRPr="00BC0A24">
        <w:rPr>
          <w:szCs w:val="26"/>
          <w:shd w:val="clear" w:color="auto" w:fill="FFFFFF"/>
        </w:rPr>
        <w:t>»</w:t>
      </w:r>
      <w:r w:rsidR="00C87044" w:rsidRPr="00BC0A24">
        <w:rPr>
          <w:szCs w:val="26"/>
          <w:shd w:val="clear" w:color="auto" w:fill="FFFFFF"/>
        </w:rPr>
        <w:t xml:space="preserve"> или Государственная корпорация по космической деятельности </w:t>
      </w:r>
      <w:r w:rsidR="00093B41" w:rsidRPr="00BC0A24">
        <w:rPr>
          <w:szCs w:val="26"/>
          <w:shd w:val="clear" w:color="auto" w:fill="FFFFFF"/>
        </w:rPr>
        <w:t>«</w:t>
      </w:r>
      <w:r w:rsidR="00C87044" w:rsidRPr="00BC0A24">
        <w:rPr>
          <w:szCs w:val="26"/>
          <w:shd w:val="clear" w:color="auto" w:fill="FFFFFF"/>
        </w:rPr>
        <w:t>Роскосмос</w:t>
      </w:r>
      <w:r w:rsidR="00093B41" w:rsidRPr="00BC0A24">
        <w:rPr>
          <w:szCs w:val="26"/>
          <w:shd w:val="clear" w:color="auto" w:fill="FFFFFF"/>
        </w:rPr>
        <w:t>»</w:t>
      </w:r>
      <w:r w:rsidR="00C87044" w:rsidRPr="00BC0A24">
        <w:rPr>
          <w:szCs w:val="26"/>
          <w:shd w:val="clear" w:color="auto" w:fill="FFFFFF"/>
        </w:rPr>
        <w:t>, выдавшие разрешение на строительство,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сведений, документов, материалов.</w:t>
      </w:r>
    </w:p>
    <w:p w:rsidR="00C87044" w:rsidRPr="00BC0A24" w:rsidRDefault="002D3F6A" w:rsidP="00B73D23">
      <w:pPr>
        <w:pStyle w:val="S"/>
        <w:tabs>
          <w:tab w:val="left" w:pos="1134"/>
        </w:tabs>
        <w:rPr>
          <w:rStyle w:val="FontStyle25"/>
          <w:b w:val="0"/>
          <w:i w:val="0"/>
          <w:sz w:val="28"/>
          <w:szCs w:val="28"/>
        </w:rPr>
      </w:pPr>
      <w:r>
        <w:rPr>
          <w:rStyle w:val="FontStyle25"/>
          <w:b w:val="0"/>
          <w:i w:val="0"/>
          <w:sz w:val="28"/>
          <w:szCs w:val="28"/>
        </w:rPr>
        <w:lastRenderedPageBreak/>
        <w:t>1</w:t>
      </w:r>
      <w:r w:rsidR="009F27E4">
        <w:rPr>
          <w:rStyle w:val="FontStyle25"/>
          <w:b w:val="0"/>
          <w:i w:val="0"/>
          <w:sz w:val="28"/>
          <w:szCs w:val="28"/>
        </w:rPr>
        <w:t>3</w:t>
      </w:r>
      <w:r>
        <w:rPr>
          <w:rStyle w:val="FontStyle25"/>
          <w:b w:val="0"/>
          <w:i w:val="0"/>
          <w:sz w:val="28"/>
          <w:szCs w:val="28"/>
        </w:rPr>
        <w:t xml:space="preserve">. </w:t>
      </w:r>
      <w:r w:rsidR="00C87044" w:rsidRPr="00AF4B5B">
        <w:t>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w:t>
      </w:r>
      <w:hyperlink r:id="rId102" w:anchor="dst212" w:history="1">
        <w:r w:rsidR="00C87044" w:rsidRPr="00AF4B5B">
          <w:t>частью 12</w:t>
        </w:r>
      </w:hyperlink>
      <w:r w:rsidR="00C87044" w:rsidRPr="00AF4B5B">
        <w:t>  статьи</w:t>
      </w:r>
      <w:r w:rsidRPr="00AF4B5B">
        <w:t xml:space="preserve"> 51 Градостроительного </w:t>
      </w:r>
      <w:r w:rsidR="009B3B11" w:rsidRPr="00AF4B5B">
        <w:t>Кодекса</w:t>
      </w:r>
      <w:r w:rsidR="00C87044" w:rsidRPr="00AF4B5B">
        <w:t>. Разрешение на индивидуальное жилищное строительство выдается на десять лет.</w:t>
      </w:r>
    </w:p>
    <w:p w:rsidR="00C87044" w:rsidRPr="00BC0A24" w:rsidRDefault="00C87044" w:rsidP="00B73D23">
      <w:pPr>
        <w:pStyle w:val="S"/>
        <w:tabs>
          <w:tab w:val="left" w:pos="1134"/>
        </w:tabs>
      </w:pPr>
      <w:r w:rsidRPr="00BC0A24">
        <w:t xml:space="preserve">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w:t>
      </w:r>
      <w:r w:rsidR="00093B41" w:rsidRPr="00BC0A24">
        <w:t>«</w:t>
      </w:r>
      <w:r w:rsidRPr="00BC0A24">
        <w:t>Росатом</w:t>
      </w:r>
      <w:r w:rsidR="00093B41" w:rsidRPr="00BC0A24">
        <w:t>»</w:t>
      </w:r>
      <w:r w:rsidRPr="00BC0A24">
        <w:t xml:space="preserve"> или Государственной корпорации по космической деятельности </w:t>
      </w:r>
      <w:r w:rsidR="00093B41" w:rsidRPr="00BC0A24">
        <w:t>«</w:t>
      </w:r>
      <w:r w:rsidRPr="00BC0A24">
        <w:t>Роскосмос</w:t>
      </w:r>
      <w:r w:rsidR="00093B41" w:rsidRPr="00BC0A24">
        <w:t>»</w:t>
      </w:r>
      <w:r w:rsidRPr="00BC0A24">
        <w:t xml:space="preserve"> в случае:</w:t>
      </w:r>
    </w:p>
    <w:p w:rsidR="00C87044" w:rsidRPr="00BC0A24" w:rsidRDefault="00C87044" w:rsidP="00B73D23">
      <w:pPr>
        <w:pStyle w:val="S"/>
        <w:tabs>
          <w:tab w:val="left" w:pos="1134"/>
        </w:tabs>
      </w:pPr>
      <w:bookmarkStart w:id="317" w:name="dst331"/>
      <w:bookmarkEnd w:id="317"/>
      <w:r w:rsidRPr="00BC0A24">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C87044" w:rsidRPr="00BC0A24" w:rsidRDefault="00C87044" w:rsidP="00B73D23">
      <w:pPr>
        <w:pStyle w:val="S"/>
        <w:tabs>
          <w:tab w:val="left" w:pos="1134"/>
        </w:tabs>
      </w:pPr>
      <w:bookmarkStart w:id="318" w:name="dst1976"/>
      <w:bookmarkEnd w:id="318"/>
      <w:r w:rsidRPr="00BC0A24">
        <w:t>1.1) 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приаэродромной территории;</w:t>
      </w:r>
    </w:p>
    <w:p w:rsidR="00C87044" w:rsidRPr="00BC0A24" w:rsidRDefault="00C87044" w:rsidP="00B73D23">
      <w:pPr>
        <w:pStyle w:val="S"/>
        <w:tabs>
          <w:tab w:val="left" w:pos="1134"/>
        </w:tabs>
      </w:pPr>
      <w:bookmarkStart w:id="319" w:name="dst332"/>
      <w:bookmarkEnd w:id="319"/>
      <w:r w:rsidRPr="00BC0A24">
        <w:t>2) отказа от права собственности и иных прав на земельные участки;</w:t>
      </w:r>
    </w:p>
    <w:p w:rsidR="00C87044" w:rsidRPr="00BC0A24" w:rsidRDefault="00C87044" w:rsidP="00B73D23">
      <w:pPr>
        <w:pStyle w:val="S"/>
        <w:tabs>
          <w:tab w:val="left" w:pos="1134"/>
        </w:tabs>
      </w:pPr>
      <w:bookmarkStart w:id="320" w:name="dst333"/>
      <w:bookmarkEnd w:id="320"/>
      <w:r w:rsidRPr="00BC0A24">
        <w:t>3) расторжения договора аренды и иных договоров, на основании которых у граждан и юридических лиц возникли права на земельные участки;</w:t>
      </w:r>
    </w:p>
    <w:p w:rsidR="00C87044" w:rsidRPr="00BC0A24" w:rsidRDefault="00C87044" w:rsidP="00B73D23">
      <w:pPr>
        <w:pStyle w:val="S"/>
        <w:tabs>
          <w:tab w:val="left" w:pos="1134"/>
        </w:tabs>
      </w:pPr>
      <w:bookmarkStart w:id="321" w:name="dst334"/>
      <w:bookmarkEnd w:id="321"/>
      <w:r w:rsidRPr="00BC0A24">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C87044" w:rsidRPr="00BC0A24" w:rsidRDefault="00012B98" w:rsidP="00B73D23">
      <w:pPr>
        <w:pStyle w:val="S"/>
        <w:tabs>
          <w:tab w:val="left" w:pos="1134"/>
        </w:tabs>
        <w:rPr>
          <w:rStyle w:val="FontStyle15"/>
          <w:sz w:val="28"/>
          <w:szCs w:val="28"/>
        </w:rPr>
      </w:pPr>
      <w:r>
        <w:rPr>
          <w:rStyle w:val="FontStyle15"/>
          <w:sz w:val="28"/>
          <w:szCs w:val="28"/>
        </w:rPr>
        <w:t>1</w:t>
      </w:r>
      <w:r w:rsidR="009F27E4">
        <w:rPr>
          <w:rStyle w:val="FontStyle15"/>
          <w:sz w:val="28"/>
          <w:szCs w:val="28"/>
        </w:rPr>
        <w:t>4</w:t>
      </w:r>
      <w:r>
        <w:rPr>
          <w:rStyle w:val="FontStyle15"/>
          <w:sz w:val="28"/>
          <w:szCs w:val="28"/>
        </w:rPr>
        <w:t xml:space="preserve">. </w:t>
      </w:r>
      <w:r w:rsidR="00C87044" w:rsidRPr="00BC0A24">
        <w:rPr>
          <w:rStyle w:val="FontStyle15"/>
          <w:sz w:val="28"/>
          <w:szCs w:val="28"/>
        </w:rPr>
        <w:t>Срок действия разрешения на строительство при переходе права на земельный участок и объекты капитального строительства сохраняется.</w:t>
      </w:r>
    </w:p>
    <w:p w:rsidR="00C87044" w:rsidRPr="00BC0A24" w:rsidRDefault="00012B98" w:rsidP="00B73D23">
      <w:pPr>
        <w:pStyle w:val="S"/>
        <w:tabs>
          <w:tab w:val="left" w:pos="1134"/>
        </w:tabs>
        <w:rPr>
          <w:rStyle w:val="FontStyle15"/>
          <w:sz w:val="28"/>
          <w:szCs w:val="28"/>
        </w:rPr>
      </w:pPr>
      <w:r>
        <w:rPr>
          <w:rStyle w:val="FontStyle15"/>
          <w:sz w:val="28"/>
          <w:szCs w:val="28"/>
        </w:rPr>
        <w:t>1</w:t>
      </w:r>
      <w:r w:rsidR="009F27E4">
        <w:rPr>
          <w:rStyle w:val="FontStyle15"/>
          <w:sz w:val="28"/>
          <w:szCs w:val="28"/>
        </w:rPr>
        <w:t>5</w:t>
      </w:r>
      <w:r>
        <w:rPr>
          <w:rStyle w:val="FontStyle15"/>
          <w:sz w:val="28"/>
          <w:szCs w:val="28"/>
        </w:rPr>
        <w:t xml:space="preserve">. </w:t>
      </w:r>
      <w:r w:rsidR="00C87044" w:rsidRPr="00BC0A24">
        <w:rPr>
          <w:rStyle w:val="FontStyle15"/>
          <w:sz w:val="28"/>
          <w:szCs w:val="28"/>
        </w:rPr>
        <w:t>Разрешения на строительство объектов недвижимости, составляющих государственную тайну, выдаются в соответствии с законодательством Российской Федерации о государственной тайне.</w:t>
      </w:r>
    </w:p>
    <w:p w:rsidR="00E70D7A" w:rsidRPr="00BC0A24" w:rsidRDefault="00E70D7A" w:rsidP="00B73D23">
      <w:pPr>
        <w:pStyle w:val="ac"/>
        <w:tabs>
          <w:tab w:val="left" w:pos="1134"/>
        </w:tabs>
        <w:rPr>
          <w:lang w:val="ru-RU"/>
        </w:rPr>
      </w:pPr>
    </w:p>
    <w:p w:rsidR="00E70D7A" w:rsidRPr="00BC0A24" w:rsidRDefault="008906B3" w:rsidP="008906B3">
      <w:pPr>
        <w:pStyle w:val="3"/>
        <w:keepLines w:val="0"/>
        <w:suppressAutoHyphens/>
        <w:spacing w:before="180" w:after="120" w:line="240" w:lineRule="auto"/>
        <w:ind w:firstLine="709"/>
        <w:rPr>
          <w:rFonts w:ascii="Times New Roman" w:eastAsia="Times New Roman" w:hAnsi="Times New Roman" w:cs="Times New Roman"/>
          <w:color w:val="000000" w:themeColor="text1"/>
          <w:sz w:val="28"/>
          <w:szCs w:val="28"/>
          <w:lang w:eastAsia="ar-SA"/>
        </w:rPr>
      </w:pPr>
      <w:bookmarkStart w:id="322" w:name="_Toc339819846"/>
      <w:bookmarkStart w:id="323" w:name="_Toc379186275"/>
      <w:bookmarkStart w:id="324" w:name="_Toc379293303"/>
      <w:bookmarkStart w:id="325" w:name="_Toc380051171"/>
      <w:bookmarkStart w:id="326" w:name="_Toc380581578"/>
      <w:bookmarkStart w:id="327" w:name="_Toc392516710"/>
      <w:bookmarkStart w:id="328" w:name="_Toc400454256"/>
      <w:bookmarkStart w:id="329" w:name="_Toc410315235"/>
      <w:bookmarkStart w:id="330" w:name="_Toc424120794"/>
      <w:bookmarkStart w:id="331" w:name="_Toc429415713"/>
      <w:bookmarkStart w:id="332" w:name="_Toc468351558"/>
      <w:bookmarkStart w:id="333" w:name="_Toc114217607"/>
      <w:r w:rsidRPr="00BC0A24">
        <w:rPr>
          <w:rFonts w:ascii="Times New Roman" w:eastAsia="Times New Roman" w:hAnsi="Times New Roman" w:cs="Times New Roman"/>
          <w:color w:val="000000" w:themeColor="text1"/>
          <w:sz w:val="28"/>
          <w:szCs w:val="28"/>
          <w:lang w:eastAsia="ar-SA"/>
        </w:rPr>
        <w:t>Статья 28</w:t>
      </w:r>
      <w:r w:rsidR="00E70D7A" w:rsidRPr="00BC0A24">
        <w:rPr>
          <w:rFonts w:ascii="Times New Roman" w:eastAsia="Times New Roman" w:hAnsi="Times New Roman" w:cs="Times New Roman"/>
          <w:color w:val="000000" w:themeColor="text1"/>
          <w:sz w:val="28"/>
          <w:szCs w:val="28"/>
          <w:lang w:eastAsia="ar-SA"/>
        </w:rPr>
        <w:t>. Выдача разрешения на ввод объекта в эксплуатацию</w:t>
      </w:r>
      <w:bookmarkEnd w:id="322"/>
      <w:bookmarkEnd w:id="323"/>
      <w:bookmarkEnd w:id="324"/>
      <w:bookmarkEnd w:id="325"/>
      <w:bookmarkEnd w:id="326"/>
      <w:bookmarkEnd w:id="327"/>
      <w:bookmarkEnd w:id="328"/>
      <w:bookmarkEnd w:id="329"/>
      <w:bookmarkEnd w:id="330"/>
      <w:bookmarkEnd w:id="331"/>
      <w:bookmarkEnd w:id="332"/>
      <w:bookmarkEnd w:id="333"/>
    </w:p>
    <w:p w:rsidR="008C1A1D" w:rsidRPr="00BC0A24" w:rsidRDefault="008C1A1D" w:rsidP="00173D07">
      <w:pPr>
        <w:pStyle w:val="S"/>
        <w:numPr>
          <w:ilvl w:val="0"/>
          <w:numId w:val="59"/>
        </w:numPr>
        <w:tabs>
          <w:tab w:val="left" w:pos="1134"/>
        </w:tabs>
        <w:ind w:left="0" w:firstLine="709"/>
        <w:rPr>
          <w:rStyle w:val="FontStyle15"/>
          <w:sz w:val="28"/>
          <w:szCs w:val="28"/>
        </w:rPr>
      </w:pPr>
      <w:r w:rsidRPr="00BC0A24">
        <w:rPr>
          <w:rStyle w:val="FontStyle15"/>
          <w:sz w:val="28"/>
          <w:szCs w:val="28"/>
        </w:rPr>
        <w:t>По завершении работ, предусмотренных договором и проектной документацией, подрядчик передает застройщику (заказчику) следующие документы:</w:t>
      </w:r>
    </w:p>
    <w:p w:rsidR="008C1A1D" w:rsidRPr="00BC0A24" w:rsidRDefault="008C1A1D" w:rsidP="00253C7F">
      <w:pPr>
        <w:pStyle w:val="S"/>
        <w:numPr>
          <w:ilvl w:val="0"/>
          <w:numId w:val="61"/>
        </w:numPr>
        <w:tabs>
          <w:tab w:val="left" w:pos="1134"/>
        </w:tabs>
        <w:ind w:left="0" w:firstLine="709"/>
        <w:rPr>
          <w:rStyle w:val="FontStyle15"/>
          <w:sz w:val="28"/>
          <w:szCs w:val="28"/>
        </w:rPr>
      </w:pPr>
      <w:r w:rsidRPr="00BC0A24">
        <w:rPr>
          <w:rStyle w:val="FontStyle15"/>
          <w:sz w:val="28"/>
          <w:szCs w:val="28"/>
        </w:rPr>
        <w:t xml:space="preserve">оформленный в соответствии </w:t>
      </w:r>
      <w:r w:rsidRPr="00BC0A24">
        <w:rPr>
          <w:rStyle w:val="FontStyle17"/>
          <w:b w:val="0"/>
          <w:i w:val="0"/>
          <w:sz w:val="28"/>
          <w:szCs w:val="28"/>
        </w:rPr>
        <w:t>с</w:t>
      </w:r>
      <w:r w:rsidRPr="00BC0A24">
        <w:rPr>
          <w:rStyle w:val="FontStyle17"/>
          <w:sz w:val="28"/>
          <w:szCs w:val="28"/>
        </w:rPr>
        <w:t xml:space="preserve"> </w:t>
      </w:r>
      <w:r w:rsidRPr="00BC0A24">
        <w:rPr>
          <w:rStyle w:val="FontStyle15"/>
          <w:sz w:val="28"/>
          <w:szCs w:val="28"/>
        </w:rPr>
        <w:t>установленными требованиями акт приемки объекта, подписанный подрядчиком;</w:t>
      </w:r>
    </w:p>
    <w:p w:rsidR="008C1A1D" w:rsidRPr="00BC0A24" w:rsidRDefault="008C1A1D" w:rsidP="00253C7F">
      <w:pPr>
        <w:pStyle w:val="S"/>
        <w:numPr>
          <w:ilvl w:val="0"/>
          <w:numId w:val="61"/>
        </w:numPr>
        <w:tabs>
          <w:tab w:val="left" w:pos="1134"/>
        </w:tabs>
        <w:ind w:left="0" w:firstLine="709"/>
        <w:rPr>
          <w:rStyle w:val="FontStyle15"/>
          <w:sz w:val="28"/>
          <w:szCs w:val="28"/>
        </w:rPr>
      </w:pPr>
      <w:r w:rsidRPr="00BC0A24">
        <w:rPr>
          <w:rStyle w:val="FontStyle15"/>
          <w:sz w:val="28"/>
          <w:szCs w:val="28"/>
        </w:rPr>
        <w:t xml:space="preserve">комплект документации с подписями ответственных за строительство, реконструкцию лиц, удостоверяющими соответствие выполненных работ установленным требованиям, а также </w:t>
      </w:r>
      <w:r w:rsidRPr="00BC0A24">
        <w:rPr>
          <w:rStyle w:val="FontStyle17"/>
          <w:b w:val="0"/>
          <w:i w:val="0"/>
          <w:sz w:val="28"/>
          <w:szCs w:val="28"/>
        </w:rPr>
        <w:t>с</w:t>
      </w:r>
      <w:r w:rsidRPr="00BC0A24">
        <w:rPr>
          <w:rStyle w:val="FontStyle17"/>
          <w:sz w:val="28"/>
          <w:szCs w:val="28"/>
        </w:rPr>
        <w:t xml:space="preserve"> </w:t>
      </w:r>
      <w:r w:rsidRPr="00BC0A24">
        <w:rPr>
          <w:rStyle w:val="FontStyle15"/>
          <w:sz w:val="28"/>
          <w:szCs w:val="28"/>
        </w:rPr>
        <w:t>отметками о внесении в документацию изменений, выполненных в установленном порядке;</w:t>
      </w:r>
    </w:p>
    <w:p w:rsidR="008C1A1D" w:rsidRPr="00BC0A24" w:rsidRDefault="008C1A1D" w:rsidP="00253C7F">
      <w:pPr>
        <w:pStyle w:val="S"/>
        <w:numPr>
          <w:ilvl w:val="0"/>
          <w:numId w:val="61"/>
        </w:numPr>
        <w:tabs>
          <w:tab w:val="left" w:pos="1134"/>
        </w:tabs>
        <w:ind w:left="0" w:firstLine="709"/>
        <w:rPr>
          <w:rStyle w:val="FontStyle15"/>
          <w:sz w:val="28"/>
          <w:szCs w:val="28"/>
        </w:rPr>
      </w:pPr>
      <w:r w:rsidRPr="00BC0A24">
        <w:rPr>
          <w:rStyle w:val="FontStyle15"/>
          <w:sz w:val="28"/>
          <w:szCs w:val="28"/>
        </w:rPr>
        <w:lastRenderedPageBreak/>
        <w:t>комплект исполнительных геодезических схем, акты выноса на местность красных линий, линий регулирования застройки, высотных отметок и осей зданий и сооружений, линий инженерных коммуникаций;</w:t>
      </w:r>
    </w:p>
    <w:p w:rsidR="008C1A1D" w:rsidRPr="00BC0A24" w:rsidRDefault="008C1A1D" w:rsidP="00253C7F">
      <w:pPr>
        <w:pStyle w:val="S"/>
        <w:numPr>
          <w:ilvl w:val="0"/>
          <w:numId w:val="61"/>
        </w:numPr>
        <w:tabs>
          <w:tab w:val="left" w:pos="1134"/>
        </w:tabs>
        <w:ind w:left="0" w:firstLine="709"/>
        <w:rPr>
          <w:rStyle w:val="FontStyle15"/>
          <w:sz w:val="28"/>
          <w:szCs w:val="28"/>
        </w:rPr>
      </w:pPr>
      <w:r w:rsidRPr="00BC0A24">
        <w:rPr>
          <w:rStyle w:val="FontStyle15"/>
          <w:sz w:val="28"/>
          <w:szCs w:val="28"/>
        </w:rPr>
        <w:t>паспорта качества, другие документы о качестве, сертификаты (в том числе пожарные), санитарно-эпидемиологические заключения на примененные строительные материалы, изделия, конструкции и оборудование, а также документированные результаты контроля этой продукции;</w:t>
      </w:r>
    </w:p>
    <w:p w:rsidR="008C1A1D" w:rsidRPr="00BC0A24" w:rsidRDefault="008C1A1D" w:rsidP="00253C7F">
      <w:pPr>
        <w:pStyle w:val="S"/>
        <w:numPr>
          <w:ilvl w:val="0"/>
          <w:numId w:val="61"/>
        </w:numPr>
        <w:tabs>
          <w:tab w:val="left" w:pos="1134"/>
        </w:tabs>
        <w:ind w:left="0" w:firstLine="709"/>
        <w:rPr>
          <w:rStyle w:val="FontStyle15"/>
          <w:sz w:val="28"/>
          <w:szCs w:val="28"/>
        </w:rPr>
      </w:pPr>
      <w:r w:rsidRPr="00BC0A24">
        <w:rPr>
          <w:rStyle w:val="FontStyle15"/>
          <w:sz w:val="28"/>
          <w:szCs w:val="28"/>
        </w:rPr>
        <w:t>паспорта на установленное оборудование;</w:t>
      </w:r>
    </w:p>
    <w:p w:rsidR="008C1A1D" w:rsidRPr="00BC0A24" w:rsidRDefault="008C1A1D" w:rsidP="00253C7F">
      <w:pPr>
        <w:pStyle w:val="S"/>
        <w:numPr>
          <w:ilvl w:val="0"/>
          <w:numId w:val="61"/>
        </w:numPr>
        <w:tabs>
          <w:tab w:val="left" w:pos="1134"/>
        </w:tabs>
        <w:ind w:left="0" w:firstLine="709"/>
        <w:rPr>
          <w:rStyle w:val="FontStyle15"/>
          <w:sz w:val="28"/>
          <w:szCs w:val="28"/>
        </w:rPr>
      </w:pPr>
      <w:r w:rsidRPr="00BC0A24">
        <w:rPr>
          <w:rStyle w:val="FontStyle15"/>
          <w:sz w:val="28"/>
          <w:szCs w:val="28"/>
        </w:rPr>
        <w:t>общий журнал работ с документированными результатами строительного контроля, а также с документированными замечаниями представителей органов государственного строительного надзора и отметками об их исполнении, а также специальные журналы работ;</w:t>
      </w:r>
    </w:p>
    <w:p w:rsidR="008C1A1D" w:rsidRPr="00BC0A24" w:rsidRDefault="008C1A1D" w:rsidP="00253C7F">
      <w:pPr>
        <w:pStyle w:val="S"/>
        <w:numPr>
          <w:ilvl w:val="0"/>
          <w:numId w:val="61"/>
        </w:numPr>
        <w:tabs>
          <w:tab w:val="left" w:pos="1134"/>
        </w:tabs>
        <w:ind w:left="0" w:firstLine="709"/>
        <w:rPr>
          <w:rStyle w:val="FontStyle15"/>
          <w:sz w:val="28"/>
          <w:szCs w:val="28"/>
        </w:rPr>
      </w:pPr>
      <w:r w:rsidRPr="00BC0A24">
        <w:rPr>
          <w:rStyle w:val="FontStyle15"/>
          <w:sz w:val="28"/>
          <w:szCs w:val="28"/>
        </w:rPr>
        <w:t>журнал авторского надзора представителей организации, подготовившей проектную документацию - в случае ведения такого журнала;</w:t>
      </w:r>
    </w:p>
    <w:p w:rsidR="008C1A1D" w:rsidRPr="00BC0A24" w:rsidRDefault="008C1A1D" w:rsidP="00253C7F">
      <w:pPr>
        <w:pStyle w:val="S"/>
        <w:numPr>
          <w:ilvl w:val="0"/>
          <w:numId w:val="61"/>
        </w:numPr>
        <w:tabs>
          <w:tab w:val="left" w:pos="1134"/>
        </w:tabs>
        <w:ind w:left="0" w:firstLine="709"/>
        <w:rPr>
          <w:rStyle w:val="FontStyle15"/>
          <w:sz w:val="28"/>
          <w:szCs w:val="28"/>
        </w:rPr>
      </w:pPr>
      <w:r w:rsidRPr="00BC0A24">
        <w:rPr>
          <w:rStyle w:val="FontStyle15"/>
          <w:sz w:val="28"/>
          <w:szCs w:val="28"/>
        </w:rPr>
        <w:t>акты освидетельствования скрытых работ, промежуточной приемки отдельных конструкций, испытаний смонтированного инженерного оборудования и участков инженерных сетей;</w:t>
      </w:r>
    </w:p>
    <w:p w:rsidR="008C1A1D" w:rsidRPr="00BC0A24" w:rsidRDefault="008C1A1D" w:rsidP="00253C7F">
      <w:pPr>
        <w:pStyle w:val="S"/>
        <w:numPr>
          <w:ilvl w:val="0"/>
          <w:numId w:val="61"/>
        </w:numPr>
        <w:tabs>
          <w:tab w:val="left" w:pos="1134"/>
        </w:tabs>
        <w:ind w:left="0" w:firstLine="709"/>
        <w:rPr>
          <w:rStyle w:val="FontStyle15"/>
          <w:sz w:val="28"/>
          <w:szCs w:val="28"/>
        </w:rPr>
      </w:pPr>
      <w:r w:rsidRPr="00BC0A24">
        <w:rPr>
          <w:rStyle w:val="FontStyle15"/>
          <w:sz w:val="28"/>
          <w:szCs w:val="28"/>
        </w:rPr>
        <w:t>предписания (акты) органов государственного строительного надзора и документы, свидетельствующие об их исполнении;</w:t>
      </w:r>
    </w:p>
    <w:p w:rsidR="008C1A1D" w:rsidRPr="00BC0A24" w:rsidRDefault="008C1A1D" w:rsidP="00253C7F">
      <w:pPr>
        <w:pStyle w:val="S"/>
        <w:numPr>
          <w:ilvl w:val="0"/>
          <w:numId w:val="61"/>
        </w:numPr>
        <w:tabs>
          <w:tab w:val="left" w:pos="1134"/>
        </w:tabs>
        <w:ind w:left="0" w:firstLine="709"/>
        <w:rPr>
          <w:rStyle w:val="FontStyle15"/>
          <w:sz w:val="28"/>
          <w:szCs w:val="28"/>
        </w:rPr>
      </w:pPr>
      <w:r w:rsidRPr="00BC0A24">
        <w:rPr>
          <w:rStyle w:val="FontStyle15"/>
          <w:sz w:val="28"/>
          <w:szCs w:val="28"/>
        </w:rPr>
        <w:t>заключения организаций, ответственных за эксплуатацию сетей и объектов инженерно-технического обеспечения о готовности подключения построенного, реконструированного объекта к этим сетям;</w:t>
      </w:r>
    </w:p>
    <w:p w:rsidR="008C1A1D" w:rsidRPr="00BC0A24" w:rsidRDefault="008C1A1D" w:rsidP="00253C7F">
      <w:pPr>
        <w:pStyle w:val="S"/>
        <w:numPr>
          <w:ilvl w:val="0"/>
          <w:numId w:val="61"/>
        </w:numPr>
        <w:tabs>
          <w:tab w:val="left" w:pos="1134"/>
        </w:tabs>
        <w:ind w:left="0" w:firstLine="709"/>
        <w:rPr>
          <w:rStyle w:val="FontStyle15"/>
          <w:sz w:val="28"/>
          <w:szCs w:val="28"/>
        </w:rPr>
      </w:pPr>
      <w:r w:rsidRPr="00BC0A24">
        <w:rPr>
          <w:rStyle w:val="FontStyle15"/>
          <w:sz w:val="28"/>
          <w:szCs w:val="28"/>
        </w:rPr>
        <w:t>иные предусмотренные законодательством и договором документы.</w:t>
      </w:r>
    </w:p>
    <w:p w:rsidR="008C1A1D" w:rsidRPr="00BC0A24" w:rsidRDefault="008C1A1D" w:rsidP="00273526">
      <w:pPr>
        <w:pStyle w:val="S"/>
        <w:rPr>
          <w:rStyle w:val="FontStyle15"/>
          <w:sz w:val="28"/>
          <w:szCs w:val="28"/>
        </w:rPr>
      </w:pPr>
      <w:r w:rsidRPr="00BC0A24">
        <w:rPr>
          <w:rStyle w:val="FontStyle15"/>
          <w:sz w:val="28"/>
          <w:szCs w:val="28"/>
        </w:rPr>
        <w:t>Застройщик (заказчик):</w:t>
      </w:r>
    </w:p>
    <w:p w:rsidR="008C1A1D" w:rsidRPr="00BC0A24" w:rsidRDefault="008C1A1D" w:rsidP="00253C7F">
      <w:pPr>
        <w:pStyle w:val="S"/>
        <w:numPr>
          <w:ilvl w:val="0"/>
          <w:numId w:val="62"/>
        </w:numPr>
        <w:tabs>
          <w:tab w:val="left" w:pos="1134"/>
        </w:tabs>
        <w:ind w:left="0" w:firstLine="709"/>
        <w:rPr>
          <w:rStyle w:val="FontStyle15"/>
          <w:sz w:val="28"/>
          <w:szCs w:val="28"/>
        </w:rPr>
      </w:pPr>
      <w:r w:rsidRPr="00BC0A24">
        <w:rPr>
          <w:rStyle w:val="FontStyle15"/>
          <w:sz w:val="28"/>
          <w:szCs w:val="28"/>
        </w:rPr>
        <w:t>проверяет комплектность и правильность оформления представленных подрядчиком документов;</w:t>
      </w:r>
    </w:p>
    <w:p w:rsidR="008C1A1D" w:rsidRPr="00BC0A24" w:rsidRDefault="008C1A1D" w:rsidP="00253C7F">
      <w:pPr>
        <w:pStyle w:val="S"/>
        <w:numPr>
          <w:ilvl w:val="0"/>
          <w:numId w:val="62"/>
        </w:numPr>
        <w:tabs>
          <w:tab w:val="left" w:pos="1134"/>
        </w:tabs>
        <w:ind w:left="0" w:firstLine="709"/>
        <w:rPr>
          <w:rStyle w:val="FontStyle15"/>
          <w:sz w:val="28"/>
          <w:szCs w:val="28"/>
        </w:rPr>
      </w:pPr>
      <w:r w:rsidRPr="00BC0A24">
        <w:rPr>
          <w:rStyle w:val="FontStyle15"/>
          <w:sz w:val="28"/>
          <w:szCs w:val="28"/>
        </w:rPr>
        <w:t>проверяет качество объекта - соответствие фактического состояния объекта, его элементов, инженерных систем и оборудования требованиям проектной документации, техническим регламентам и требованиям договора (путем контроля состава и качества выполненных строительных работ; опробований и испытаний инженерных систем объекта; индивидуальных и комплексных испытаний технологического оборудования, пробного выпуска продукции; испытаний строительных конструкций зданий и сооружений в случаях, предусмотренных техническими регламентами);</w:t>
      </w:r>
    </w:p>
    <w:p w:rsidR="008C1A1D" w:rsidRPr="00BC0A24" w:rsidRDefault="008C1A1D" w:rsidP="00253C7F">
      <w:pPr>
        <w:pStyle w:val="S"/>
        <w:numPr>
          <w:ilvl w:val="0"/>
          <w:numId w:val="62"/>
        </w:numPr>
        <w:tabs>
          <w:tab w:val="left" w:pos="1134"/>
        </w:tabs>
        <w:ind w:left="0" w:firstLine="709"/>
        <w:rPr>
          <w:rStyle w:val="FontStyle15"/>
          <w:sz w:val="28"/>
          <w:szCs w:val="28"/>
        </w:rPr>
      </w:pPr>
      <w:r w:rsidRPr="00BC0A24">
        <w:rPr>
          <w:rStyle w:val="FontStyle15"/>
          <w:sz w:val="28"/>
          <w:szCs w:val="28"/>
        </w:rPr>
        <w:t>подписывает акт приемки объекта либо направляет подрядчику мотивированный отказ в подписании такого акта с указанием выявленных недостатков и предложениями о сроках их устранения.</w:t>
      </w:r>
    </w:p>
    <w:p w:rsidR="008C1A1D" w:rsidRPr="00BC0A24" w:rsidRDefault="008C1A1D" w:rsidP="00273526">
      <w:pPr>
        <w:pStyle w:val="S"/>
        <w:rPr>
          <w:rStyle w:val="FontStyle15"/>
          <w:sz w:val="28"/>
          <w:szCs w:val="28"/>
        </w:rPr>
      </w:pPr>
      <w:r w:rsidRPr="00BC0A24">
        <w:rPr>
          <w:rStyle w:val="FontStyle15"/>
          <w:sz w:val="28"/>
          <w:szCs w:val="28"/>
        </w:rPr>
        <w:t>При отсутствии недостатков, или после устранения подрядчиком выявленных недостатков акт приемки подписывается застройщиком (заказчиком).</w:t>
      </w:r>
    </w:p>
    <w:p w:rsidR="008C1A1D" w:rsidRPr="00BC0A24" w:rsidRDefault="008C1A1D" w:rsidP="00273526">
      <w:pPr>
        <w:pStyle w:val="S"/>
        <w:rPr>
          <w:rStyle w:val="FontStyle15"/>
          <w:sz w:val="28"/>
          <w:szCs w:val="28"/>
        </w:rPr>
      </w:pPr>
      <w:r w:rsidRPr="00BC0A24">
        <w:rPr>
          <w:rStyle w:val="FontStyle15"/>
          <w:sz w:val="28"/>
          <w:szCs w:val="28"/>
        </w:rPr>
        <w:t>Подписанный обеими сторонами договора акт приемки объекта дает право застройщику ходатайствовать о выдаче разрешения на ввод объекта в эксплуатацию.</w:t>
      </w:r>
    </w:p>
    <w:p w:rsidR="008C1A1D" w:rsidRPr="00BC0A24" w:rsidRDefault="008C1A1D" w:rsidP="00253C7F">
      <w:pPr>
        <w:pStyle w:val="S"/>
        <w:numPr>
          <w:ilvl w:val="0"/>
          <w:numId w:val="59"/>
        </w:numPr>
        <w:tabs>
          <w:tab w:val="left" w:pos="1134"/>
        </w:tabs>
        <w:ind w:left="0" w:firstLine="709"/>
        <w:rPr>
          <w:rStyle w:val="FontStyle15"/>
          <w:sz w:val="28"/>
          <w:szCs w:val="28"/>
        </w:rPr>
      </w:pPr>
      <w:r w:rsidRPr="00BC0A24">
        <w:rPr>
          <w:rStyle w:val="FontStyle15"/>
          <w:sz w:val="28"/>
          <w:szCs w:val="28"/>
        </w:rPr>
        <w:lastRenderedPageBreak/>
        <w:t>После подписания акта приемки застройщик или уполномоченное им лицо направляет в администрацию</w:t>
      </w:r>
      <w:r w:rsidR="00B67F75" w:rsidRPr="00BC0A24">
        <w:rPr>
          <w:rStyle w:val="FontStyle15"/>
          <w:sz w:val="28"/>
          <w:szCs w:val="28"/>
        </w:rPr>
        <w:t xml:space="preserve"> Духовницкого</w:t>
      </w:r>
      <w:r w:rsidRPr="00BC0A24">
        <w:rPr>
          <w:rStyle w:val="FontStyle15"/>
          <w:sz w:val="28"/>
          <w:szCs w:val="28"/>
        </w:rPr>
        <w:t xml:space="preserve"> </w:t>
      </w:r>
      <w:r w:rsidRPr="00BC0A24">
        <w:rPr>
          <w:rStyle w:val="FontStyle17"/>
          <w:b w:val="0"/>
          <w:i w:val="0"/>
          <w:sz w:val="28"/>
          <w:szCs w:val="28"/>
        </w:rPr>
        <w:t>муниципального образования заяв</w:t>
      </w:r>
      <w:r w:rsidRPr="00BC0A24">
        <w:rPr>
          <w:rStyle w:val="FontStyle15"/>
          <w:sz w:val="28"/>
          <w:szCs w:val="28"/>
        </w:rPr>
        <w:t>ление о выдаче разрешения на ввод объекта в эксплуатацию.</w:t>
      </w:r>
    </w:p>
    <w:p w:rsidR="008C1A1D" w:rsidRPr="00BC0A24" w:rsidRDefault="008C1A1D" w:rsidP="00253C7F">
      <w:pPr>
        <w:pStyle w:val="S"/>
        <w:tabs>
          <w:tab w:val="left" w:pos="1134"/>
        </w:tabs>
        <w:rPr>
          <w:rStyle w:val="FontStyle15"/>
          <w:sz w:val="28"/>
          <w:szCs w:val="28"/>
        </w:rPr>
      </w:pPr>
      <w:r w:rsidRPr="00BC0A24">
        <w:rPr>
          <w:rStyle w:val="FontStyle15"/>
          <w:sz w:val="28"/>
          <w:szCs w:val="28"/>
        </w:rPr>
        <w:t>Разрешение на ввод объекта в эксплуатацию представляет собой документ, который удостоверяет выполнение строительства, реконструкции, капитального ремонта объекта капитального строительства в полном объеме в соответствии  с  разрешением  на  строительство,  соответствие  построенного, реконструированного, отремонтированного объекта капитального строительства градостроительному плану земельного участка и проектной документации.</w:t>
      </w:r>
    </w:p>
    <w:p w:rsidR="008C1A1D" w:rsidRPr="00BC0A24" w:rsidRDefault="00B67F75" w:rsidP="00273526">
      <w:pPr>
        <w:pStyle w:val="S"/>
        <w:rPr>
          <w:rStyle w:val="FontStyle15"/>
          <w:sz w:val="28"/>
          <w:szCs w:val="28"/>
        </w:rPr>
      </w:pPr>
      <w:r w:rsidRPr="00BC0A24">
        <w:rPr>
          <w:rStyle w:val="FontStyle15"/>
          <w:sz w:val="28"/>
          <w:szCs w:val="28"/>
        </w:rPr>
        <w:t>3</w:t>
      </w:r>
      <w:r w:rsidR="00525AFA" w:rsidRPr="00BC0A24">
        <w:rPr>
          <w:rStyle w:val="FontStyle15"/>
          <w:sz w:val="28"/>
          <w:szCs w:val="28"/>
        </w:rPr>
        <w:t>.</w:t>
      </w:r>
      <w:r w:rsidR="002E2AB4" w:rsidRPr="00BC0A24">
        <w:rPr>
          <w:rStyle w:val="FontStyle15"/>
          <w:sz w:val="28"/>
          <w:szCs w:val="28"/>
        </w:rPr>
        <w:t xml:space="preserve"> </w:t>
      </w:r>
      <w:r w:rsidR="008C1A1D" w:rsidRPr="00BC0A24">
        <w:rPr>
          <w:rStyle w:val="FontStyle15"/>
          <w:sz w:val="28"/>
          <w:szCs w:val="28"/>
        </w:rPr>
        <w:t xml:space="preserve">В соответствии с частью 3 статьи 55 Градостроительного </w:t>
      </w:r>
      <w:r w:rsidR="009B3B11">
        <w:rPr>
          <w:rStyle w:val="FontStyle15"/>
          <w:sz w:val="28"/>
          <w:szCs w:val="28"/>
        </w:rPr>
        <w:t>Кодекса</w:t>
      </w:r>
      <w:r w:rsidR="008C1A1D" w:rsidRPr="00BC0A24">
        <w:rPr>
          <w:rStyle w:val="FontStyle15"/>
          <w:sz w:val="28"/>
          <w:szCs w:val="28"/>
        </w:rPr>
        <w:br/>
        <w:t>Российской Федерации к заявлению о выдаче разрешения на ввод объекта в</w:t>
      </w:r>
      <w:r w:rsidR="008C1A1D" w:rsidRPr="00BC0A24">
        <w:rPr>
          <w:rStyle w:val="FontStyle15"/>
          <w:sz w:val="28"/>
          <w:szCs w:val="28"/>
        </w:rPr>
        <w:br/>
        <w:t>эксплуатацию прилагаются следующие документы:</w:t>
      </w:r>
    </w:p>
    <w:p w:rsidR="008C1A1D" w:rsidRPr="00BC0A24" w:rsidRDefault="008C1A1D" w:rsidP="00273526">
      <w:pPr>
        <w:pStyle w:val="S"/>
      </w:pPr>
      <w:r w:rsidRPr="00BC0A24">
        <w:rPr>
          <w:sz w:val="26"/>
          <w:szCs w:val="26"/>
        </w:rPr>
        <w:t>1</w:t>
      </w:r>
      <w:r w:rsidRPr="00BC0A24">
        <w:t>)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8C1A1D" w:rsidRPr="00BC0A24" w:rsidRDefault="008C1A1D" w:rsidP="00273526">
      <w:pPr>
        <w:pStyle w:val="S"/>
      </w:pPr>
      <w:bookmarkStart w:id="334" w:name="dst2885"/>
      <w:bookmarkStart w:id="335" w:name="dst2638"/>
      <w:bookmarkStart w:id="336" w:name="dst1621"/>
      <w:bookmarkStart w:id="337" w:name="dst475"/>
      <w:bookmarkStart w:id="338" w:name="dst280"/>
      <w:bookmarkEnd w:id="334"/>
      <w:bookmarkEnd w:id="335"/>
      <w:bookmarkEnd w:id="336"/>
      <w:bookmarkEnd w:id="337"/>
      <w:bookmarkEnd w:id="338"/>
      <w:r w:rsidRPr="00BC0A24">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8C1A1D" w:rsidRPr="00BC0A24" w:rsidRDefault="008C1A1D" w:rsidP="00273526">
      <w:pPr>
        <w:pStyle w:val="S"/>
      </w:pPr>
      <w:r w:rsidRPr="00BC0A24">
        <w:t xml:space="preserve"> </w:t>
      </w:r>
      <w:bookmarkStart w:id="339" w:name="dst281"/>
      <w:bookmarkEnd w:id="339"/>
      <w:r w:rsidRPr="00BC0A24">
        <w:t>3) разрешение на строительство;</w:t>
      </w:r>
    </w:p>
    <w:p w:rsidR="008C1A1D" w:rsidRPr="00BC0A24" w:rsidRDefault="008C1A1D" w:rsidP="00273526">
      <w:pPr>
        <w:pStyle w:val="S"/>
      </w:pPr>
      <w:bookmarkStart w:id="340" w:name="dst1713"/>
      <w:bookmarkStart w:id="341" w:name="dst373"/>
      <w:bookmarkStart w:id="342" w:name="dst282"/>
      <w:bookmarkEnd w:id="340"/>
      <w:bookmarkEnd w:id="341"/>
      <w:bookmarkEnd w:id="342"/>
      <w:r w:rsidRPr="00BC0A24">
        <w:t xml:space="preserve">4) </w:t>
      </w:r>
      <w:r w:rsidR="00AF4B5B">
        <w:t xml:space="preserve"> </w:t>
      </w:r>
      <w:r w:rsidRPr="00BC0A24">
        <w:t>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8C1A1D" w:rsidRPr="00BC0A24" w:rsidRDefault="00AF4B5B" w:rsidP="00AF4B5B">
      <w:pPr>
        <w:pStyle w:val="S"/>
        <w:tabs>
          <w:tab w:val="left" w:pos="993"/>
        </w:tabs>
      </w:pPr>
      <w:bookmarkStart w:id="343" w:name="dst3297"/>
      <w:bookmarkStart w:id="344" w:name="dst375"/>
      <w:bookmarkStart w:id="345" w:name="dst2640"/>
      <w:bookmarkStart w:id="346" w:name="dst1714"/>
      <w:bookmarkStart w:id="347" w:name="dst476"/>
      <w:bookmarkStart w:id="348" w:name="dst284"/>
      <w:bookmarkEnd w:id="343"/>
      <w:bookmarkEnd w:id="344"/>
      <w:bookmarkEnd w:id="345"/>
      <w:bookmarkEnd w:id="346"/>
      <w:bookmarkEnd w:id="347"/>
      <w:bookmarkEnd w:id="348"/>
      <w:r>
        <w:t xml:space="preserve">5) </w:t>
      </w:r>
      <w:r w:rsidR="008C1A1D" w:rsidRPr="00BC0A24">
        <w:t xml:space="preserve">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пункте 1 части 5 статьи 49 Градостроительного </w:t>
      </w:r>
      <w:r w:rsidR="009B3B11">
        <w:t>Кодекса</w:t>
      </w:r>
      <w:r w:rsidR="008C1A1D" w:rsidRPr="00BC0A24">
        <w:t>),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8C1A1D" w:rsidRPr="00BC0A24" w:rsidRDefault="008C1A1D" w:rsidP="00AF4B5B">
      <w:pPr>
        <w:pStyle w:val="S"/>
        <w:tabs>
          <w:tab w:val="left" w:pos="1134"/>
        </w:tabs>
      </w:pPr>
      <w:bookmarkStart w:id="349" w:name="dst3211"/>
      <w:bookmarkStart w:id="350" w:name="dst285"/>
      <w:bookmarkStart w:id="351" w:name="dst376"/>
      <w:bookmarkEnd w:id="349"/>
      <w:bookmarkEnd w:id="350"/>
      <w:bookmarkEnd w:id="351"/>
      <w:r w:rsidRPr="00BC0A24">
        <w:t xml:space="preserve">6)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 а также документы, подтверждающие передачу гарантирующим поставщикам электрической энергии в эксплуатацию приборов учета электрической энергии многоквартирных домов и </w:t>
      </w:r>
      <w:r w:rsidRPr="00BC0A24">
        <w:lastRenderedPageBreak/>
        <w:t>помещений в многоквартирных домах, подписанные представителями гарантирующих поставщиков электрической энергии;</w:t>
      </w:r>
    </w:p>
    <w:p w:rsidR="008C1A1D" w:rsidRPr="00BC0A24" w:rsidRDefault="008C1A1D" w:rsidP="00273526">
      <w:pPr>
        <w:pStyle w:val="S"/>
      </w:pPr>
      <w:bookmarkStart w:id="352" w:name="dst1715"/>
      <w:bookmarkStart w:id="353" w:name="dst377"/>
      <w:bookmarkStart w:id="354" w:name="dst286"/>
      <w:bookmarkEnd w:id="352"/>
      <w:bookmarkEnd w:id="353"/>
      <w:bookmarkEnd w:id="354"/>
      <w:r w:rsidRPr="00BC0A24">
        <w:t>7)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8C1A1D" w:rsidRPr="00BC0A24" w:rsidRDefault="008C1A1D" w:rsidP="00273526">
      <w:pPr>
        <w:pStyle w:val="S"/>
      </w:pPr>
      <w:bookmarkStart w:id="355" w:name="dst3621"/>
      <w:bookmarkStart w:id="356" w:name="dst3078"/>
      <w:bookmarkStart w:id="357" w:name="dst3298"/>
      <w:bookmarkStart w:id="358" w:name="dst3593"/>
      <w:bookmarkStart w:id="359" w:name="dst101804"/>
      <w:bookmarkStart w:id="360" w:name="dst2641"/>
      <w:bookmarkStart w:id="361" w:name="dst378"/>
      <w:bookmarkStart w:id="362" w:name="dst287"/>
      <w:bookmarkEnd w:id="355"/>
      <w:bookmarkEnd w:id="356"/>
      <w:bookmarkEnd w:id="357"/>
      <w:bookmarkEnd w:id="358"/>
      <w:bookmarkEnd w:id="359"/>
      <w:bookmarkEnd w:id="360"/>
      <w:bookmarkEnd w:id="361"/>
      <w:bookmarkEnd w:id="362"/>
      <w:r w:rsidRPr="00BC0A24">
        <w:t xml:space="preserve">8)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w:t>
      </w:r>
      <w:r w:rsidR="009B3B11">
        <w:t>Кодекса</w:t>
      </w:r>
      <w:r w:rsidRPr="00BC0A24">
        <w:t xml:space="preserve">) о соответствии построенного, реконструированного объекта капитального строительства указанным в пункте 1 части 5 статьи 49 Градостроительного </w:t>
      </w:r>
      <w:r w:rsidR="009B3B11">
        <w:t>Кодекса</w:t>
      </w:r>
      <w:r w:rsidRPr="00BC0A24">
        <w:t xml:space="preserve">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w:t>
      </w:r>
      <w:r w:rsidR="009B3B11">
        <w:t>Кодекса</w:t>
      </w:r>
      <w:r w:rsidRPr="00BC0A24">
        <w:t xml:space="preserve">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частью 5 статьи 54 Градостроительного </w:t>
      </w:r>
      <w:r w:rsidR="009B3B11">
        <w:t>Кодекса</w:t>
      </w:r>
      <w:r w:rsidRPr="00BC0A24">
        <w:t>;</w:t>
      </w:r>
    </w:p>
    <w:p w:rsidR="008C1A1D" w:rsidRPr="00BC0A24" w:rsidRDefault="008C1A1D" w:rsidP="00273526">
      <w:pPr>
        <w:pStyle w:val="S"/>
      </w:pPr>
      <w:bookmarkStart w:id="363" w:name="dst436"/>
      <w:bookmarkEnd w:id="363"/>
      <w:r w:rsidRPr="00BC0A24">
        <w:t>9)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8C1A1D" w:rsidRPr="00BC0A24" w:rsidRDefault="008C1A1D" w:rsidP="00273526">
      <w:pPr>
        <w:pStyle w:val="S"/>
      </w:pPr>
      <w:bookmarkStart w:id="364" w:name="dst1114"/>
      <w:bookmarkEnd w:id="364"/>
      <w:r w:rsidRPr="00BC0A24">
        <w:t xml:space="preserve">10)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 73-ФЗ </w:t>
      </w:r>
      <w:r w:rsidR="00B67F75" w:rsidRPr="00BC0A24">
        <w:t>«</w:t>
      </w:r>
      <w:r w:rsidRPr="00BC0A24">
        <w:t>Об объектах культурного наследия (памятниках истории и культуры) народов Российской Федерации</w:t>
      </w:r>
      <w:r w:rsidR="00B67F75" w:rsidRPr="00BC0A24">
        <w:t>»</w:t>
      </w:r>
      <w:r w:rsidRPr="00BC0A24">
        <w:t>, при проведении реставрации, консервации, ремонта этого объекта и его приспособления для современного использования;</w:t>
      </w:r>
    </w:p>
    <w:p w:rsidR="008C1A1D" w:rsidRPr="00BC0A24" w:rsidRDefault="008C1A1D" w:rsidP="00273526">
      <w:pPr>
        <w:pStyle w:val="S"/>
      </w:pPr>
      <w:bookmarkStart w:id="365" w:name="dst1622"/>
      <w:bookmarkStart w:id="366" w:name="dst1257"/>
      <w:bookmarkStart w:id="367" w:name="dst1258"/>
      <w:bookmarkEnd w:id="365"/>
      <w:bookmarkEnd w:id="366"/>
      <w:bookmarkEnd w:id="367"/>
      <w:r w:rsidRPr="00BC0A24">
        <w:t xml:space="preserve">11) технический план объекта капитального строительства, подготовленный в соответствии с Федеральным законом от 13 июля 2015 года № 218-ФЗ </w:t>
      </w:r>
      <w:r w:rsidR="00B67F75" w:rsidRPr="00BC0A24">
        <w:t>«</w:t>
      </w:r>
      <w:r w:rsidRPr="00BC0A24">
        <w:t>О государственной регистрации недвижимости</w:t>
      </w:r>
      <w:r w:rsidR="00B67F75" w:rsidRPr="00BC0A24">
        <w:t>»</w:t>
      </w:r>
      <w:r w:rsidRPr="00BC0A24">
        <w:t>.</w:t>
      </w:r>
    </w:p>
    <w:p w:rsidR="008C1A1D" w:rsidRPr="00BC0A24" w:rsidRDefault="001363F8" w:rsidP="00273526">
      <w:pPr>
        <w:pStyle w:val="S"/>
        <w:rPr>
          <w:rStyle w:val="FontStyle15"/>
          <w:sz w:val="28"/>
          <w:szCs w:val="28"/>
        </w:rPr>
      </w:pPr>
      <w:r w:rsidRPr="00BC0A24">
        <w:rPr>
          <w:rStyle w:val="FontStyle15"/>
          <w:sz w:val="28"/>
          <w:szCs w:val="28"/>
        </w:rPr>
        <w:t>4</w:t>
      </w:r>
      <w:r w:rsidR="00525AFA" w:rsidRPr="00BC0A24">
        <w:rPr>
          <w:rStyle w:val="FontStyle15"/>
          <w:sz w:val="28"/>
          <w:szCs w:val="28"/>
        </w:rPr>
        <w:t>.</w:t>
      </w:r>
      <w:r w:rsidR="002E2AB4" w:rsidRPr="00BC0A24">
        <w:rPr>
          <w:rStyle w:val="FontStyle15"/>
          <w:sz w:val="28"/>
          <w:szCs w:val="28"/>
        </w:rPr>
        <w:t xml:space="preserve"> </w:t>
      </w:r>
      <w:r w:rsidR="008C1A1D" w:rsidRPr="00BC0A24">
        <w:rPr>
          <w:rStyle w:val="FontStyle15"/>
          <w:sz w:val="28"/>
          <w:szCs w:val="28"/>
        </w:rPr>
        <w:t xml:space="preserve">Администрация </w:t>
      </w:r>
      <w:r w:rsidRPr="00BC0A24">
        <w:rPr>
          <w:rStyle w:val="FontStyle15"/>
          <w:sz w:val="28"/>
          <w:szCs w:val="28"/>
        </w:rPr>
        <w:t xml:space="preserve">Духовницкого </w:t>
      </w:r>
      <w:r w:rsidR="008C1A1D" w:rsidRPr="00BC0A24">
        <w:rPr>
          <w:rStyle w:val="FontStyle15"/>
          <w:sz w:val="28"/>
          <w:szCs w:val="28"/>
        </w:rPr>
        <w:t xml:space="preserve">муниципального образования в течение </w:t>
      </w:r>
      <w:r w:rsidR="008C1A1D" w:rsidRPr="00BC0A24">
        <w:rPr>
          <w:shd w:val="clear" w:color="auto" w:fill="FFFFFF"/>
        </w:rPr>
        <w:t>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части 3  статьи 55,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w:t>
      </w:r>
      <w:r w:rsidR="008C1A1D" w:rsidRPr="00BC0A24">
        <w:rPr>
          <w:rStyle w:val="FontStyle15"/>
          <w:sz w:val="28"/>
          <w:szCs w:val="28"/>
        </w:rPr>
        <w:t>.</w:t>
      </w:r>
    </w:p>
    <w:p w:rsidR="008C1A1D" w:rsidRPr="00BC0A24" w:rsidRDefault="001363F8" w:rsidP="00273526">
      <w:pPr>
        <w:pStyle w:val="S"/>
        <w:rPr>
          <w:rStyle w:val="FontStyle33"/>
          <w:rFonts w:ascii="Times New Roman" w:hAnsi="Times New Roman" w:cs="Times New Roman"/>
          <w:b w:val="0"/>
          <w:i w:val="0"/>
          <w:spacing w:val="0"/>
          <w:sz w:val="28"/>
          <w:szCs w:val="28"/>
        </w:rPr>
      </w:pPr>
      <w:r w:rsidRPr="00BC0A24">
        <w:rPr>
          <w:rStyle w:val="FontStyle15"/>
          <w:sz w:val="28"/>
          <w:szCs w:val="28"/>
        </w:rPr>
        <w:lastRenderedPageBreak/>
        <w:t>5</w:t>
      </w:r>
      <w:r w:rsidR="008C1A1D" w:rsidRPr="00BC0A24">
        <w:rPr>
          <w:rStyle w:val="FontStyle15"/>
          <w:sz w:val="28"/>
          <w:szCs w:val="28"/>
        </w:rPr>
        <w:t>.</w:t>
      </w:r>
      <w:r w:rsidR="002E2AB4" w:rsidRPr="00BC0A24">
        <w:rPr>
          <w:rStyle w:val="FontStyle15"/>
          <w:sz w:val="28"/>
          <w:szCs w:val="28"/>
        </w:rPr>
        <w:t xml:space="preserve"> </w:t>
      </w:r>
      <w:r w:rsidR="008C1A1D" w:rsidRPr="00BC0A24">
        <w:rPr>
          <w:rStyle w:val="FontStyle33"/>
          <w:rFonts w:ascii="Times New Roman" w:hAnsi="Times New Roman" w:cs="Times New Roman"/>
          <w:b w:val="0"/>
          <w:i w:val="0"/>
          <w:spacing w:val="0"/>
          <w:sz w:val="28"/>
          <w:szCs w:val="28"/>
        </w:rPr>
        <w:t>Основанием для отказа в выдаче разрешения на ввод объекта в эксплуатацию является:</w:t>
      </w:r>
    </w:p>
    <w:p w:rsidR="008C1A1D" w:rsidRPr="00BC0A24" w:rsidRDefault="008C1A1D" w:rsidP="00273526">
      <w:pPr>
        <w:pStyle w:val="S"/>
        <w:rPr>
          <w:rStyle w:val="FontStyle33"/>
          <w:rFonts w:ascii="Times New Roman" w:hAnsi="Times New Roman" w:cs="Times New Roman"/>
          <w:b w:val="0"/>
          <w:i w:val="0"/>
          <w:spacing w:val="0"/>
          <w:sz w:val="28"/>
          <w:szCs w:val="28"/>
        </w:rPr>
      </w:pPr>
      <w:r w:rsidRPr="00BC0A24">
        <w:rPr>
          <w:rStyle w:val="FontStyle33"/>
          <w:rFonts w:ascii="Times New Roman" w:hAnsi="Times New Roman" w:cs="Times New Roman"/>
          <w:b w:val="0"/>
          <w:i w:val="0"/>
          <w:spacing w:val="0"/>
          <w:sz w:val="28"/>
          <w:szCs w:val="28"/>
        </w:rPr>
        <w:t xml:space="preserve">1) отсутствие документов, указанных в частях 3 и 4 статьи 55 Градостроительного </w:t>
      </w:r>
      <w:r w:rsidR="009B3B11">
        <w:rPr>
          <w:rStyle w:val="FontStyle33"/>
          <w:rFonts w:ascii="Times New Roman" w:hAnsi="Times New Roman" w:cs="Times New Roman"/>
          <w:b w:val="0"/>
          <w:i w:val="0"/>
          <w:spacing w:val="0"/>
          <w:sz w:val="28"/>
          <w:szCs w:val="28"/>
        </w:rPr>
        <w:t>Кодекса</w:t>
      </w:r>
      <w:r w:rsidRPr="00BC0A24">
        <w:rPr>
          <w:rStyle w:val="FontStyle33"/>
          <w:rFonts w:ascii="Times New Roman" w:hAnsi="Times New Roman" w:cs="Times New Roman"/>
          <w:b w:val="0"/>
          <w:i w:val="0"/>
          <w:spacing w:val="0"/>
          <w:sz w:val="28"/>
          <w:szCs w:val="28"/>
        </w:rPr>
        <w:t>;</w:t>
      </w:r>
    </w:p>
    <w:p w:rsidR="008C1A1D" w:rsidRPr="00BC0A24" w:rsidRDefault="008C1A1D" w:rsidP="00273526">
      <w:pPr>
        <w:pStyle w:val="S"/>
        <w:rPr>
          <w:rStyle w:val="FontStyle33"/>
          <w:rFonts w:ascii="Times New Roman" w:hAnsi="Times New Roman" w:cs="Times New Roman"/>
          <w:b w:val="0"/>
          <w:i w:val="0"/>
          <w:spacing w:val="0"/>
          <w:sz w:val="28"/>
          <w:szCs w:val="28"/>
        </w:rPr>
      </w:pPr>
      <w:r w:rsidRPr="00BC0A24">
        <w:rPr>
          <w:rStyle w:val="FontStyle33"/>
          <w:rFonts w:ascii="Times New Roman" w:hAnsi="Times New Roman" w:cs="Times New Roman"/>
          <w:b w:val="0"/>
          <w:i w:val="0"/>
          <w:spacing w:val="0"/>
          <w:sz w:val="28"/>
          <w:szCs w:val="28"/>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8C1A1D" w:rsidRPr="00BC0A24" w:rsidRDefault="008C1A1D" w:rsidP="00273526">
      <w:pPr>
        <w:pStyle w:val="S"/>
        <w:rPr>
          <w:rStyle w:val="FontStyle33"/>
          <w:rFonts w:ascii="Times New Roman" w:hAnsi="Times New Roman" w:cs="Times New Roman"/>
          <w:b w:val="0"/>
          <w:i w:val="0"/>
          <w:spacing w:val="0"/>
          <w:sz w:val="28"/>
          <w:szCs w:val="28"/>
        </w:rPr>
      </w:pPr>
      <w:r w:rsidRPr="00BC0A24">
        <w:rPr>
          <w:rStyle w:val="FontStyle33"/>
          <w:rFonts w:ascii="Times New Roman" w:hAnsi="Times New Roman" w:cs="Times New Roman"/>
          <w:b w:val="0"/>
          <w:i w:val="0"/>
          <w:sz w:val="28"/>
          <w:szCs w:val="28"/>
        </w:rPr>
        <w:t>3</w:t>
      </w:r>
      <w:r w:rsidRPr="00BC0A24">
        <w:rPr>
          <w:rStyle w:val="FontStyle33"/>
          <w:rFonts w:ascii="Times New Roman" w:hAnsi="Times New Roman" w:cs="Times New Roman"/>
          <w:b w:val="0"/>
          <w:i w:val="0"/>
          <w:spacing w:val="0"/>
          <w:sz w:val="28"/>
          <w:szCs w:val="28"/>
        </w:rPr>
        <w:t>)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w:t>
      </w:r>
    </w:p>
    <w:p w:rsidR="008C1A1D" w:rsidRPr="00BC0A24" w:rsidRDefault="008C1A1D" w:rsidP="00273526">
      <w:pPr>
        <w:pStyle w:val="S"/>
        <w:rPr>
          <w:rStyle w:val="FontStyle33"/>
          <w:rFonts w:ascii="Times New Roman" w:hAnsi="Times New Roman" w:cs="Times New Roman"/>
          <w:b w:val="0"/>
          <w:i w:val="0"/>
          <w:spacing w:val="0"/>
          <w:sz w:val="28"/>
          <w:szCs w:val="28"/>
        </w:rPr>
      </w:pPr>
      <w:r w:rsidRPr="00BC0A24">
        <w:rPr>
          <w:rStyle w:val="FontStyle33"/>
          <w:rFonts w:ascii="Times New Roman" w:hAnsi="Times New Roman" w:cs="Times New Roman"/>
          <w:b w:val="0"/>
          <w:i w:val="0"/>
          <w:spacing w:val="0"/>
          <w:sz w:val="28"/>
          <w:szCs w:val="28"/>
        </w:rPr>
        <w:t>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w:t>
      </w:r>
      <w:r w:rsidR="006E6EC9">
        <w:rPr>
          <w:rStyle w:val="FontStyle33"/>
          <w:rFonts w:ascii="Times New Roman" w:hAnsi="Times New Roman" w:cs="Times New Roman"/>
          <w:b w:val="0"/>
          <w:i w:val="0"/>
          <w:spacing w:val="0"/>
          <w:sz w:val="28"/>
          <w:szCs w:val="28"/>
        </w:rPr>
        <w:t xml:space="preserve"> 55 Градостроительного </w:t>
      </w:r>
      <w:r w:rsidR="009B3B11">
        <w:rPr>
          <w:rStyle w:val="FontStyle33"/>
          <w:rFonts w:ascii="Times New Roman" w:hAnsi="Times New Roman" w:cs="Times New Roman"/>
          <w:b w:val="0"/>
          <w:i w:val="0"/>
          <w:spacing w:val="0"/>
          <w:sz w:val="28"/>
          <w:szCs w:val="28"/>
        </w:rPr>
        <w:t>Кодекса</w:t>
      </w:r>
      <w:r w:rsidRPr="00BC0A24">
        <w:rPr>
          <w:rStyle w:val="FontStyle33"/>
          <w:rFonts w:ascii="Times New Roman" w:hAnsi="Times New Roman" w:cs="Times New Roman"/>
          <w:b w:val="0"/>
          <w:i w:val="0"/>
          <w:spacing w:val="0"/>
          <w:sz w:val="28"/>
          <w:szCs w:val="28"/>
        </w:rPr>
        <w:t>;</w:t>
      </w:r>
    </w:p>
    <w:p w:rsidR="008C1A1D" w:rsidRPr="00BC0A24" w:rsidRDefault="008C1A1D" w:rsidP="00273526">
      <w:pPr>
        <w:pStyle w:val="S"/>
        <w:rPr>
          <w:rStyle w:val="FontStyle15"/>
          <w:sz w:val="28"/>
          <w:szCs w:val="28"/>
        </w:rPr>
      </w:pPr>
      <w:r w:rsidRPr="00BC0A24">
        <w:rPr>
          <w:rStyle w:val="FontStyle33"/>
          <w:rFonts w:ascii="Times New Roman" w:hAnsi="Times New Roman" w:cs="Times New Roman"/>
          <w:b w:val="0"/>
          <w:i w:val="0"/>
          <w:spacing w:val="0"/>
          <w:sz w:val="28"/>
          <w:szCs w:val="28"/>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w:t>
      </w:r>
      <w:r w:rsidR="009B3B11">
        <w:rPr>
          <w:rStyle w:val="FontStyle33"/>
          <w:rFonts w:ascii="Times New Roman" w:hAnsi="Times New Roman" w:cs="Times New Roman"/>
          <w:b w:val="0"/>
          <w:i w:val="0"/>
          <w:spacing w:val="0"/>
          <w:sz w:val="28"/>
          <w:szCs w:val="28"/>
        </w:rPr>
        <w:t>Кодекса</w:t>
      </w:r>
      <w:r w:rsidRPr="00BC0A24">
        <w:rPr>
          <w:rStyle w:val="FontStyle33"/>
          <w:rFonts w:ascii="Times New Roman" w:hAnsi="Times New Roman" w:cs="Times New Roman"/>
          <w:b w:val="0"/>
          <w:i w:val="0"/>
          <w:spacing w:val="0"/>
          <w:sz w:val="28"/>
          <w:szCs w:val="28"/>
        </w:rPr>
        <w:t>,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8C1A1D" w:rsidRPr="00BC0A24" w:rsidRDefault="005C4121" w:rsidP="00273526">
      <w:pPr>
        <w:pStyle w:val="S"/>
        <w:rPr>
          <w:rStyle w:val="FontStyle15"/>
          <w:sz w:val="28"/>
          <w:szCs w:val="28"/>
        </w:rPr>
      </w:pPr>
      <w:r>
        <w:rPr>
          <w:rStyle w:val="FontStyle15"/>
          <w:sz w:val="28"/>
          <w:szCs w:val="28"/>
        </w:rPr>
        <w:t xml:space="preserve">6. </w:t>
      </w:r>
      <w:r w:rsidR="008C1A1D" w:rsidRPr="00BC0A24">
        <w:rPr>
          <w:rStyle w:val="FontStyle15"/>
          <w:sz w:val="28"/>
          <w:szCs w:val="28"/>
        </w:rPr>
        <w:t>Решение об отказе в выдаче разрешения на ввод объекта в эксплуатацию может быть оспорено в судебном порядке.</w:t>
      </w:r>
    </w:p>
    <w:p w:rsidR="008C1A1D" w:rsidRPr="00BC0A24" w:rsidRDefault="005C4121" w:rsidP="00273526">
      <w:pPr>
        <w:pStyle w:val="S"/>
        <w:rPr>
          <w:rStyle w:val="FontStyle15"/>
          <w:sz w:val="28"/>
          <w:szCs w:val="28"/>
        </w:rPr>
      </w:pPr>
      <w:r>
        <w:rPr>
          <w:rStyle w:val="FontStyle15"/>
          <w:sz w:val="28"/>
          <w:szCs w:val="28"/>
        </w:rPr>
        <w:t xml:space="preserve">7. </w:t>
      </w:r>
      <w:r w:rsidR="008C1A1D" w:rsidRPr="00BC0A24">
        <w:rPr>
          <w:rStyle w:val="FontStyle15"/>
          <w:sz w:val="28"/>
          <w:szCs w:val="28"/>
        </w:rPr>
        <w:t>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rsidR="008C1A1D" w:rsidRPr="00BC0A24" w:rsidRDefault="006E6EC9" w:rsidP="00273526">
      <w:pPr>
        <w:pStyle w:val="S"/>
        <w:rPr>
          <w:rStyle w:val="FontStyle15"/>
          <w:sz w:val="28"/>
          <w:szCs w:val="28"/>
        </w:rPr>
      </w:pPr>
      <w:r>
        <w:rPr>
          <w:shd w:val="clear" w:color="auto" w:fill="FFFFFF"/>
        </w:rPr>
        <w:t xml:space="preserve">8. </w:t>
      </w:r>
      <w:r w:rsidR="008C1A1D" w:rsidRPr="00BC0A24">
        <w:rPr>
          <w:shd w:val="clear" w:color="auto" w:fill="FFFFFF"/>
        </w:rPr>
        <w:t>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w:t>
      </w:r>
      <w:hyperlink r:id="rId103" w:history="1">
        <w:r w:rsidR="008C1A1D" w:rsidRPr="00BC0A24">
          <w:rPr>
            <w:rStyle w:val="ae"/>
            <w:color w:val="000000" w:themeColor="text1"/>
            <w:u w:val="none"/>
            <w:shd w:val="clear" w:color="auto" w:fill="FFFFFF"/>
          </w:rPr>
          <w:t>законом</w:t>
        </w:r>
      </w:hyperlink>
      <w:r w:rsidR="008C1A1D" w:rsidRPr="00BC0A24">
        <w:rPr>
          <w:color w:val="000000" w:themeColor="text1"/>
          <w:shd w:val="clear" w:color="auto" w:fill="FFFFFF"/>
        </w:rPr>
        <w:t> </w:t>
      </w:r>
      <w:r w:rsidR="008C1A1D" w:rsidRPr="00BC0A24">
        <w:rPr>
          <w:shd w:val="clear" w:color="auto" w:fill="FFFFFF"/>
        </w:rPr>
        <w:t>от 13 июля 2015 года № 218-ФЗ «О государственной регистрации недвижимости</w:t>
      </w:r>
      <w:r w:rsidR="009740A8" w:rsidRPr="00BC0A24">
        <w:rPr>
          <w:shd w:val="clear" w:color="auto" w:fill="FFFFFF"/>
        </w:rPr>
        <w:t>»</w:t>
      </w:r>
      <w:r w:rsidR="008C1A1D" w:rsidRPr="00BC0A24">
        <w:rPr>
          <w:shd w:val="clear" w:color="auto" w:fill="FFFFFF"/>
        </w:rPr>
        <w:t xml:space="preserve"> </w:t>
      </w:r>
      <w:r w:rsidR="008C1A1D" w:rsidRPr="00BC0A24">
        <w:rPr>
          <w:shd w:val="clear" w:color="auto" w:fill="FFFFFF"/>
        </w:rPr>
        <w:lastRenderedPageBreak/>
        <w:t>требованиям к составу сведений в графической и текстовой частях технического плана</w:t>
      </w:r>
      <w:r w:rsidR="008C1A1D" w:rsidRPr="00BC0A24">
        <w:rPr>
          <w:rStyle w:val="FontStyle15"/>
          <w:sz w:val="28"/>
          <w:szCs w:val="28"/>
        </w:rPr>
        <w:t>.</w:t>
      </w:r>
    </w:p>
    <w:p w:rsidR="008C1A1D" w:rsidRPr="00BC0A24" w:rsidRDefault="006E6EC9" w:rsidP="00253C7F">
      <w:pPr>
        <w:pStyle w:val="S"/>
      </w:pPr>
      <w:r>
        <w:rPr>
          <w:rStyle w:val="FontStyle15"/>
          <w:sz w:val="28"/>
          <w:szCs w:val="28"/>
        </w:rPr>
        <w:t>9</w:t>
      </w:r>
      <w:r w:rsidR="00253C7F">
        <w:rPr>
          <w:rStyle w:val="FontStyle15"/>
          <w:sz w:val="28"/>
          <w:szCs w:val="28"/>
        </w:rPr>
        <w:t xml:space="preserve">. </w:t>
      </w:r>
      <w:r>
        <w:rPr>
          <w:rStyle w:val="FontStyle15"/>
          <w:sz w:val="28"/>
          <w:szCs w:val="28"/>
        </w:rPr>
        <w:t xml:space="preserve"> </w:t>
      </w:r>
      <w:r w:rsidR="008C1A1D" w:rsidRPr="00BC0A24">
        <w:rPr>
          <w:rStyle w:val="FontStyle15"/>
          <w:sz w:val="28"/>
          <w:szCs w:val="28"/>
        </w:rPr>
        <w:t xml:space="preserve">Форма разрешения на ввод объекта в эксплуатацию утверждена Приказом Министерства строительства и жилищно-коммунального хозяйства Российской Федерации  от 19 февраля 2015 г. №117/пр «Об утверждении формы разрешения на строительство и формы разрешения на ввод объекта в эксплуатацию». </w:t>
      </w:r>
    </w:p>
    <w:p w:rsidR="00E70D7A" w:rsidRPr="00BC0A24" w:rsidRDefault="00E70D7A" w:rsidP="008906B3">
      <w:pPr>
        <w:pStyle w:val="3"/>
        <w:keepLines w:val="0"/>
        <w:suppressAutoHyphens/>
        <w:spacing w:before="180" w:after="120" w:line="240" w:lineRule="auto"/>
        <w:ind w:firstLine="709"/>
        <w:rPr>
          <w:rFonts w:ascii="Times New Roman" w:eastAsia="Times New Roman" w:hAnsi="Times New Roman" w:cs="Times New Roman"/>
          <w:bCs w:val="0"/>
          <w:color w:val="000000" w:themeColor="text1"/>
          <w:sz w:val="28"/>
          <w:szCs w:val="28"/>
          <w:lang w:eastAsia="ar-SA"/>
        </w:rPr>
      </w:pPr>
      <w:bookmarkStart w:id="368" w:name="_Toc282347563"/>
      <w:bookmarkStart w:id="369" w:name="_Toc321209603"/>
      <w:bookmarkStart w:id="370" w:name="_Toc339819847"/>
      <w:bookmarkStart w:id="371" w:name="_Toc379186276"/>
      <w:bookmarkStart w:id="372" w:name="_Toc379293304"/>
      <w:bookmarkStart w:id="373" w:name="_Toc380051172"/>
      <w:bookmarkStart w:id="374" w:name="_Toc380581579"/>
      <w:bookmarkStart w:id="375" w:name="_Toc392516711"/>
      <w:bookmarkStart w:id="376" w:name="_Toc400454257"/>
      <w:bookmarkStart w:id="377" w:name="_Toc410315236"/>
      <w:bookmarkStart w:id="378" w:name="_Toc424120795"/>
      <w:bookmarkStart w:id="379" w:name="_Toc429415714"/>
      <w:bookmarkStart w:id="380" w:name="_Toc468351559"/>
      <w:bookmarkStart w:id="381" w:name="_Toc114217608"/>
      <w:r w:rsidRPr="00BC0A24">
        <w:rPr>
          <w:rFonts w:ascii="Times New Roman" w:eastAsia="Times New Roman" w:hAnsi="Times New Roman" w:cs="Times New Roman"/>
          <w:color w:val="000000" w:themeColor="text1"/>
          <w:sz w:val="28"/>
          <w:szCs w:val="28"/>
          <w:lang w:eastAsia="ar-SA"/>
        </w:rPr>
        <w:t xml:space="preserve">Статья </w:t>
      </w:r>
      <w:r w:rsidR="008906B3" w:rsidRPr="00BC0A24">
        <w:rPr>
          <w:rFonts w:ascii="Times New Roman" w:eastAsia="Times New Roman" w:hAnsi="Times New Roman" w:cs="Times New Roman"/>
          <w:color w:val="000000" w:themeColor="text1"/>
          <w:sz w:val="28"/>
          <w:szCs w:val="28"/>
          <w:lang w:eastAsia="ar-SA"/>
        </w:rPr>
        <w:t>29</w:t>
      </w:r>
      <w:r w:rsidRPr="00BC0A24">
        <w:rPr>
          <w:rFonts w:ascii="Times New Roman" w:eastAsia="Times New Roman" w:hAnsi="Times New Roman" w:cs="Times New Roman"/>
          <w:color w:val="000000" w:themeColor="text1"/>
          <w:sz w:val="28"/>
          <w:szCs w:val="28"/>
          <w:lang w:eastAsia="ar-SA"/>
        </w:rPr>
        <w:t>. Осуществление строительства, реконструкции, капитального ремонта объекта капитального строительства, строительного контроля и государственного строительного надзора</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rsidR="00E70D7A" w:rsidRPr="00BC0A24" w:rsidRDefault="00E70D7A" w:rsidP="009B3B11">
      <w:pPr>
        <w:pStyle w:val="S"/>
        <w:tabs>
          <w:tab w:val="left" w:pos="1134"/>
        </w:tabs>
      </w:pPr>
      <w:r w:rsidRPr="00BC0A24">
        <w:t xml:space="preserve">1. Строительство, реконструкция объектов капитального строительства, осуществление строительного контроля и государственного строительного надзора регулируется статьями 52, 53, 54 Градостроительным кодексом Российской Федерации. </w:t>
      </w:r>
    </w:p>
    <w:p w:rsidR="00564BE3" w:rsidRPr="00BC0A24" w:rsidRDefault="00C52296" w:rsidP="00683269">
      <w:pPr>
        <w:pStyle w:val="S"/>
        <w:rPr>
          <w:color w:val="000000" w:themeColor="text1"/>
          <w:sz w:val="32"/>
        </w:rPr>
      </w:pPr>
      <w:r>
        <w:rPr>
          <w:color w:val="000000" w:themeColor="text1"/>
          <w:szCs w:val="26"/>
          <w:shd w:val="clear" w:color="auto" w:fill="FFFFFF"/>
        </w:rPr>
        <w:t>2.</w:t>
      </w:r>
      <w:r w:rsidR="009B3B11">
        <w:rPr>
          <w:color w:val="000000" w:themeColor="text1"/>
          <w:szCs w:val="26"/>
          <w:shd w:val="clear" w:color="auto" w:fill="FFFFFF"/>
        </w:rPr>
        <w:t xml:space="preserve"> </w:t>
      </w:r>
      <w:r w:rsidR="00564BE3" w:rsidRPr="00BC0A24">
        <w:rPr>
          <w:color w:val="000000" w:themeColor="text1"/>
          <w:szCs w:val="26"/>
          <w:shd w:val="clear" w:color="auto" w:fill="FFFFFF"/>
        </w:rPr>
        <w:t xml:space="preserve">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Градостроительного </w:t>
      </w:r>
      <w:r w:rsidR="009B3B11">
        <w:rPr>
          <w:color w:val="000000" w:themeColor="text1"/>
          <w:szCs w:val="26"/>
          <w:shd w:val="clear" w:color="auto" w:fill="FFFFFF"/>
        </w:rPr>
        <w:t>Кодекса</w:t>
      </w:r>
      <w:r w:rsidR="00564BE3" w:rsidRPr="00BC0A24">
        <w:rPr>
          <w:color w:val="000000" w:themeColor="text1"/>
          <w:szCs w:val="26"/>
          <w:shd w:val="clear" w:color="auto" w:fill="FFFFFF"/>
        </w:rPr>
        <w:t>).</w:t>
      </w:r>
    </w:p>
    <w:p w:rsidR="00564BE3" w:rsidRPr="00BC0A24" w:rsidRDefault="00C52296" w:rsidP="00683269">
      <w:pPr>
        <w:pStyle w:val="S"/>
        <w:rPr>
          <w:color w:val="000000" w:themeColor="text1"/>
        </w:rPr>
      </w:pPr>
      <w:r>
        <w:rPr>
          <w:color w:val="000000" w:themeColor="text1"/>
          <w:shd w:val="clear" w:color="auto" w:fill="FFFFFF"/>
        </w:rPr>
        <w:t xml:space="preserve">3. </w:t>
      </w:r>
      <w:r w:rsidR="00564BE3" w:rsidRPr="00BC0A24">
        <w:rPr>
          <w:color w:val="000000" w:themeColor="text1"/>
          <w:shd w:val="clear" w:color="auto" w:fill="FFFFFF"/>
        </w:rPr>
        <w:t>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hyperlink r:id="rId104" w:anchor="dst100008" w:history="1">
        <w:r w:rsidR="00564BE3" w:rsidRPr="00BC0A24">
          <w:rPr>
            <w:rStyle w:val="ae"/>
            <w:color w:val="000000" w:themeColor="text1"/>
            <w:u w:val="none"/>
            <w:shd w:val="clear" w:color="auto" w:fill="FFFFFF"/>
          </w:rPr>
          <w:t>консервацию</w:t>
        </w:r>
      </w:hyperlink>
      <w:r w:rsidR="00564BE3" w:rsidRPr="00BC0A24">
        <w:rPr>
          <w:color w:val="000000" w:themeColor="text1"/>
          <w:shd w:val="clear" w:color="auto" w:fill="FFFFFF"/>
        </w:rPr>
        <w:t> объекта капитального строительства.</w:t>
      </w:r>
    </w:p>
    <w:p w:rsidR="00564BE3" w:rsidRPr="00BC0A24" w:rsidRDefault="00C52296" w:rsidP="00683269">
      <w:pPr>
        <w:pStyle w:val="S"/>
        <w:rPr>
          <w:color w:val="000000" w:themeColor="text1"/>
        </w:rPr>
      </w:pPr>
      <w:r>
        <w:rPr>
          <w:color w:val="000000" w:themeColor="text1"/>
        </w:rPr>
        <w:t xml:space="preserve">4. </w:t>
      </w:r>
      <w:r w:rsidR="00564BE3" w:rsidRPr="00BC0A24">
        <w:rPr>
          <w:color w:val="000000" w:themeColor="text1"/>
        </w:rPr>
        <w:t xml:space="preserve">В случае, если в соответствии с </w:t>
      </w:r>
      <w:r w:rsidR="00A274CD">
        <w:rPr>
          <w:color w:val="000000" w:themeColor="text1"/>
        </w:rPr>
        <w:t>Градостроительным</w:t>
      </w:r>
      <w:r w:rsidR="00564BE3" w:rsidRPr="00BC0A24">
        <w:rPr>
          <w:color w:val="000000" w:themeColor="text1"/>
        </w:rPr>
        <w:t> </w:t>
      </w:r>
      <w:hyperlink r:id="rId105" w:anchor="dst100871" w:history="1">
        <w:r w:rsidR="00564BE3" w:rsidRPr="00BC0A24">
          <w:rPr>
            <w:rStyle w:val="ae"/>
            <w:color w:val="000000" w:themeColor="text1"/>
            <w:u w:val="none"/>
          </w:rPr>
          <w:t>Кодексом</w:t>
        </w:r>
      </w:hyperlink>
      <w:r w:rsidR="00564BE3" w:rsidRPr="00BC0A24">
        <w:rPr>
          <w:color w:val="000000" w:themeColor="text1"/>
        </w:rPr>
        <w:t xml:space="preserve">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w:t>
      </w:r>
      <w:r w:rsidR="00564BE3" w:rsidRPr="00BC0A24">
        <w:rPr>
          <w:color w:val="000000" w:themeColor="text1"/>
        </w:rPr>
        <w:lastRenderedPageBreak/>
        <w:t xml:space="preserve">субъекта Российской Федерации или Государственную корпорацию по атомной энергии «Росатом» (далее также - органы государственного строительного надзора), а в случае, если в соответствии с </w:t>
      </w:r>
      <w:r w:rsidR="00036BAA">
        <w:rPr>
          <w:color w:val="000000" w:themeColor="text1"/>
        </w:rPr>
        <w:t>Градостроительным</w:t>
      </w:r>
      <w:r w:rsidR="00564BE3" w:rsidRPr="00BC0A24">
        <w:rPr>
          <w:color w:val="000000" w:themeColor="text1"/>
        </w:rPr>
        <w:t xml:space="preserve">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(надзора), извещение о начале таких работ, к которому прилагаются следующие документы:</w:t>
      </w:r>
    </w:p>
    <w:p w:rsidR="00564BE3" w:rsidRPr="00BC0A24" w:rsidRDefault="00564BE3" w:rsidP="00683269">
      <w:pPr>
        <w:pStyle w:val="S"/>
        <w:rPr>
          <w:color w:val="000000" w:themeColor="text1"/>
        </w:rPr>
      </w:pPr>
      <w:bookmarkStart w:id="382" w:name="dst100854"/>
      <w:bookmarkEnd w:id="382"/>
      <w:r w:rsidRPr="00BC0A24">
        <w:rPr>
          <w:color w:val="000000" w:themeColor="text1"/>
        </w:rPr>
        <w:t>1) копия разрешения на строительство;</w:t>
      </w:r>
    </w:p>
    <w:p w:rsidR="00564BE3" w:rsidRPr="00BC0A24" w:rsidRDefault="00564BE3" w:rsidP="00683269">
      <w:pPr>
        <w:pStyle w:val="S"/>
        <w:rPr>
          <w:color w:val="000000" w:themeColor="text1"/>
        </w:rPr>
      </w:pPr>
      <w:bookmarkStart w:id="383" w:name="dst101060"/>
      <w:bookmarkStart w:id="384" w:name="dst100855"/>
      <w:bookmarkEnd w:id="383"/>
      <w:bookmarkEnd w:id="384"/>
      <w:r w:rsidRPr="00BC0A24">
        <w:rPr>
          <w:color w:val="000000" w:themeColor="text1"/>
        </w:rPr>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564BE3" w:rsidRPr="00BC0A24" w:rsidRDefault="00564BE3" w:rsidP="00683269">
      <w:pPr>
        <w:pStyle w:val="S"/>
        <w:rPr>
          <w:color w:val="000000" w:themeColor="text1"/>
        </w:rPr>
      </w:pPr>
      <w:bookmarkStart w:id="385" w:name="dst100856"/>
      <w:bookmarkEnd w:id="385"/>
      <w:r w:rsidRPr="00BC0A24">
        <w:rPr>
          <w:color w:val="000000" w:themeColor="text1"/>
        </w:rPr>
        <w:t>3) копия документа о вынесении на местность линий отступа от красных линий;</w:t>
      </w:r>
    </w:p>
    <w:p w:rsidR="00564BE3" w:rsidRPr="00BC0A24" w:rsidRDefault="00564BE3" w:rsidP="00683269">
      <w:pPr>
        <w:pStyle w:val="S"/>
        <w:rPr>
          <w:color w:val="000000" w:themeColor="text1"/>
        </w:rPr>
      </w:pPr>
      <w:bookmarkStart w:id="386" w:name="dst100857"/>
      <w:bookmarkEnd w:id="386"/>
      <w:r w:rsidRPr="00BC0A24">
        <w:rPr>
          <w:color w:val="000000" w:themeColor="text1"/>
        </w:rPr>
        <w:t>4) общий и специальные журналы, в которых ведется учет выполнения работ;</w:t>
      </w:r>
    </w:p>
    <w:p w:rsidR="00564BE3" w:rsidRPr="00BC0A24" w:rsidRDefault="00564BE3" w:rsidP="00683269">
      <w:pPr>
        <w:pStyle w:val="S"/>
        <w:rPr>
          <w:color w:val="000000" w:themeColor="text1"/>
          <w:sz w:val="26"/>
          <w:szCs w:val="26"/>
        </w:rPr>
      </w:pPr>
      <w:bookmarkStart w:id="387" w:name="dst575"/>
      <w:bookmarkStart w:id="388" w:name="dst170"/>
      <w:bookmarkEnd w:id="387"/>
      <w:bookmarkEnd w:id="388"/>
      <w:r w:rsidRPr="00BC0A24">
        <w:rPr>
          <w:color w:val="000000" w:themeColor="text1"/>
        </w:rPr>
        <w:t xml:space="preserve">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Градостроительного </w:t>
      </w:r>
      <w:r w:rsidR="009B3B11">
        <w:rPr>
          <w:color w:val="000000" w:themeColor="text1"/>
        </w:rPr>
        <w:t>Кодекса</w:t>
      </w:r>
      <w:r w:rsidRPr="00BC0A24">
        <w:rPr>
          <w:color w:val="000000" w:themeColor="text1"/>
          <w:sz w:val="26"/>
          <w:szCs w:val="26"/>
        </w:rPr>
        <w:t>.</w:t>
      </w:r>
    </w:p>
    <w:p w:rsidR="00564BE3" w:rsidRPr="00BC0A24" w:rsidRDefault="00564BE3" w:rsidP="00683269">
      <w:pPr>
        <w:pStyle w:val="S"/>
        <w:rPr>
          <w:color w:val="000000" w:themeColor="text1"/>
          <w:shd w:val="clear" w:color="auto" w:fill="FFFFFF"/>
        </w:rPr>
      </w:pPr>
      <w:r w:rsidRPr="00BC0A24">
        <w:rPr>
          <w:rStyle w:val="FontStyle15"/>
          <w:color w:val="000000" w:themeColor="text1"/>
          <w:sz w:val="28"/>
          <w:szCs w:val="28"/>
        </w:rPr>
        <w:t>5.</w:t>
      </w:r>
      <w:r w:rsidR="00DA34DC">
        <w:rPr>
          <w:rStyle w:val="FontStyle15"/>
          <w:color w:val="000000" w:themeColor="text1"/>
          <w:sz w:val="28"/>
          <w:szCs w:val="28"/>
        </w:rPr>
        <w:t xml:space="preserve"> </w:t>
      </w:r>
      <w:r w:rsidRPr="00BC0A24">
        <w:rPr>
          <w:color w:val="000000" w:themeColor="text1"/>
          <w:shd w:val="clear" w:color="auto" w:fill="FFFFFF"/>
        </w:rPr>
        <w:t xml:space="preserve">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настоящего </w:t>
      </w:r>
      <w:r w:rsidR="009B3B11">
        <w:rPr>
          <w:color w:val="000000" w:themeColor="text1"/>
          <w:shd w:val="clear" w:color="auto" w:fill="FFFFFF"/>
        </w:rPr>
        <w:t>Кодекса</w:t>
      </w:r>
      <w:r w:rsidRPr="00BC0A24">
        <w:rPr>
          <w:color w:val="000000" w:themeColor="text1"/>
          <w:shd w:val="clear" w:color="auto" w:fill="FFFFFF"/>
        </w:rPr>
        <w:t>),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w:t>
      </w:r>
      <w:r w:rsidR="00DA34DC">
        <w:rPr>
          <w:color w:val="000000" w:themeColor="text1"/>
          <w:shd w:val="clear" w:color="auto" w:fill="FFFFFF"/>
        </w:rPr>
        <w:t xml:space="preserve">роводить строительный контроль, </w:t>
      </w:r>
      <w:r w:rsidRPr="00BC0A24">
        <w:rPr>
          <w:color w:val="000000" w:themeColor="text1"/>
          <w:shd w:val="clear" w:color="auto" w:fill="FFFFFF"/>
        </w:rPr>
        <w:t xml:space="preserve">обеспечивать ведение исполнительной документации, извещать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w:t>
      </w:r>
      <w:r w:rsidRPr="00BC0A24">
        <w:rPr>
          <w:color w:val="000000" w:themeColor="text1"/>
          <w:shd w:val="clear" w:color="auto" w:fill="FFFFFF"/>
        </w:rPr>
        <w:lastRenderedPageBreak/>
        <w:t>недостатков, обеспечивать контроль за качеством применяемых строительных материалов.</w:t>
      </w:r>
    </w:p>
    <w:p w:rsidR="00564BE3" w:rsidRPr="00BC0A24" w:rsidRDefault="00564BE3" w:rsidP="00683269">
      <w:pPr>
        <w:pStyle w:val="S"/>
        <w:rPr>
          <w:color w:val="000000" w:themeColor="text1"/>
        </w:rPr>
      </w:pPr>
      <w:r w:rsidRPr="00BC0A24">
        <w:rPr>
          <w:color w:val="000000" w:themeColor="text1"/>
          <w:shd w:val="clear" w:color="auto" w:fill="FFFFFF"/>
        </w:rPr>
        <w:t xml:space="preserve">6.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соответствии с </w:t>
      </w:r>
      <w:r w:rsidR="00E634C1">
        <w:rPr>
          <w:color w:val="000000" w:themeColor="text1"/>
          <w:shd w:val="clear" w:color="auto" w:fill="FFFFFF"/>
        </w:rPr>
        <w:t>Градостроительным</w:t>
      </w:r>
      <w:r w:rsidRPr="00BC0A24">
        <w:rPr>
          <w:color w:val="000000" w:themeColor="text1"/>
          <w:shd w:val="clear" w:color="auto" w:fill="FFFFFF"/>
        </w:rPr>
        <w:t xml:space="preserve"> Кодексом, в том числе в порядке, предусмотренном </w:t>
      </w:r>
      <w:hyperlink r:id="rId106" w:anchor="dst3054" w:history="1">
        <w:r w:rsidRPr="00BC0A24">
          <w:rPr>
            <w:rStyle w:val="ae"/>
            <w:color w:val="000000" w:themeColor="text1"/>
            <w:u w:val="none"/>
            <w:shd w:val="clear" w:color="auto" w:fill="FFFFFF"/>
          </w:rPr>
          <w:t>частями 3.8</w:t>
        </w:r>
      </w:hyperlink>
      <w:r w:rsidRPr="00BC0A24">
        <w:rPr>
          <w:color w:val="000000" w:themeColor="text1"/>
          <w:shd w:val="clear" w:color="auto" w:fill="FFFFFF"/>
        </w:rPr>
        <w:t> и </w:t>
      </w:r>
      <w:hyperlink r:id="rId107" w:anchor="dst3060" w:history="1">
        <w:r w:rsidRPr="00BC0A24">
          <w:rPr>
            <w:rStyle w:val="ae"/>
            <w:color w:val="000000" w:themeColor="text1"/>
            <w:u w:val="none"/>
            <w:shd w:val="clear" w:color="auto" w:fill="FFFFFF"/>
          </w:rPr>
          <w:t>3.9 статьи 49</w:t>
        </w:r>
      </w:hyperlink>
      <w:r w:rsidRPr="00BC0A24">
        <w:rPr>
          <w:color w:val="000000" w:themeColor="text1"/>
          <w:shd w:val="clear" w:color="auto" w:fill="FFFFFF"/>
        </w:rPr>
        <w:t xml:space="preserve"> Градостроительного </w:t>
      </w:r>
      <w:r w:rsidR="009B3B11">
        <w:rPr>
          <w:color w:val="000000" w:themeColor="text1"/>
          <w:shd w:val="clear" w:color="auto" w:fill="FFFFFF"/>
        </w:rPr>
        <w:t>Кодекса</w:t>
      </w:r>
      <w:r w:rsidRPr="00BC0A24">
        <w:rPr>
          <w:color w:val="000000" w:themeColor="text1"/>
          <w:shd w:val="clear" w:color="auto" w:fill="FFFFFF"/>
        </w:rPr>
        <w:t>.</w:t>
      </w:r>
    </w:p>
    <w:p w:rsidR="00564BE3" w:rsidRPr="00BC0A24" w:rsidRDefault="00564BE3" w:rsidP="00683269">
      <w:pPr>
        <w:pStyle w:val="S"/>
        <w:rPr>
          <w:rStyle w:val="FontStyle15"/>
          <w:color w:val="000000" w:themeColor="text1"/>
          <w:sz w:val="28"/>
          <w:szCs w:val="28"/>
        </w:rPr>
      </w:pPr>
      <w:r w:rsidRPr="00BC0A24">
        <w:rPr>
          <w:rStyle w:val="FontStyle15"/>
          <w:color w:val="000000" w:themeColor="text1"/>
          <w:sz w:val="28"/>
          <w:szCs w:val="28"/>
        </w:rPr>
        <w:t xml:space="preserve">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w:t>
      </w:r>
    </w:p>
    <w:p w:rsidR="00564BE3" w:rsidRPr="00BC0A24" w:rsidRDefault="00C52296" w:rsidP="00C52296">
      <w:pPr>
        <w:pStyle w:val="S"/>
        <w:tabs>
          <w:tab w:val="left" w:pos="1134"/>
        </w:tabs>
        <w:rPr>
          <w:rStyle w:val="FontStyle15"/>
          <w:color w:val="000000" w:themeColor="text1"/>
          <w:sz w:val="28"/>
          <w:szCs w:val="28"/>
        </w:rPr>
      </w:pPr>
      <w:r>
        <w:rPr>
          <w:rStyle w:val="FontStyle15"/>
          <w:color w:val="000000" w:themeColor="text1"/>
          <w:sz w:val="28"/>
          <w:szCs w:val="28"/>
        </w:rPr>
        <w:t xml:space="preserve">7. </w:t>
      </w:r>
      <w:r w:rsidR="00564BE3" w:rsidRPr="00BC0A24">
        <w:rPr>
          <w:rStyle w:val="FontStyle15"/>
          <w:color w:val="000000" w:themeColor="text1"/>
          <w:sz w:val="28"/>
          <w:szCs w:val="28"/>
        </w:rPr>
        <w:t>Требования к подготовке земельных участков для строительства и объекта капитального строительства для реконструкции, капитального ремонта,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
    <w:p w:rsidR="00564BE3" w:rsidRPr="00BC0A24" w:rsidRDefault="00C52296" w:rsidP="00683269">
      <w:pPr>
        <w:pStyle w:val="S"/>
        <w:rPr>
          <w:rStyle w:val="FontStyle15"/>
          <w:color w:val="000000" w:themeColor="text1"/>
          <w:sz w:val="28"/>
          <w:szCs w:val="28"/>
        </w:rPr>
      </w:pPr>
      <w:r>
        <w:rPr>
          <w:rStyle w:val="FontStyle15"/>
          <w:color w:val="000000" w:themeColor="text1"/>
          <w:sz w:val="28"/>
          <w:szCs w:val="28"/>
        </w:rPr>
        <w:t xml:space="preserve">8. </w:t>
      </w:r>
      <w:r w:rsidR="00564BE3" w:rsidRPr="00BC0A24">
        <w:rPr>
          <w:rStyle w:val="FontStyle15"/>
          <w:color w:val="000000" w:themeColor="text1"/>
          <w:sz w:val="28"/>
          <w:szCs w:val="28"/>
        </w:rPr>
        <w:t>В процессе строительства, реконструкции, капитального ремонта проводится:</w:t>
      </w:r>
    </w:p>
    <w:p w:rsidR="00564BE3" w:rsidRPr="00BC0A24" w:rsidRDefault="00564BE3" w:rsidP="00036BAA">
      <w:pPr>
        <w:pStyle w:val="S"/>
        <w:numPr>
          <w:ilvl w:val="0"/>
          <w:numId w:val="66"/>
        </w:numPr>
        <w:tabs>
          <w:tab w:val="left" w:pos="1134"/>
        </w:tabs>
        <w:ind w:left="0" w:firstLine="709"/>
        <w:rPr>
          <w:rStyle w:val="FontStyle15"/>
          <w:color w:val="000000" w:themeColor="text1"/>
          <w:sz w:val="28"/>
          <w:szCs w:val="28"/>
        </w:rPr>
      </w:pPr>
      <w:r w:rsidRPr="00BC0A24">
        <w:rPr>
          <w:rStyle w:val="FontStyle15"/>
          <w:color w:val="000000" w:themeColor="text1"/>
          <w:sz w:val="28"/>
          <w:szCs w:val="28"/>
        </w:rPr>
        <w:t>государственный строительный надзор применительно к объектам, проектная документация которых в соответствии с Градостроительным кодексом Российской Федерации подлежит государственной экспертизе, а также применительно к объектам, проектная документация которых является типовой проектной документацией или ее модификацией - в соответствии с законодательством и в порядке пункта 9 настоящей статьи;</w:t>
      </w:r>
    </w:p>
    <w:p w:rsidR="00564BE3" w:rsidRPr="00BC0A24" w:rsidRDefault="00564BE3" w:rsidP="00036BAA">
      <w:pPr>
        <w:pStyle w:val="S"/>
        <w:numPr>
          <w:ilvl w:val="0"/>
          <w:numId w:val="66"/>
        </w:numPr>
        <w:tabs>
          <w:tab w:val="left" w:pos="1134"/>
        </w:tabs>
        <w:ind w:left="0" w:firstLine="709"/>
        <w:rPr>
          <w:rStyle w:val="FontStyle15"/>
          <w:color w:val="000000" w:themeColor="text1"/>
          <w:sz w:val="28"/>
          <w:szCs w:val="28"/>
        </w:rPr>
      </w:pPr>
      <w:r w:rsidRPr="00BC0A24">
        <w:rPr>
          <w:rStyle w:val="FontStyle15"/>
          <w:color w:val="000000" w:themeColor="text1"/>
          <w:sz w:val="28"/>
          <w:szCs w:val="28"/>
        </w:rPr>
        <w:t>строительный контроль применительно ко всем объектам капитального строительства - в соответствии с законодательством и в порядке пункта 10 настоящей статьи.</w:t>
      </w:r>
    </w:p>
    <w:p w:rsidR="00564BE3" w:rsidRPr="00BC0A24" w:rsidRDefault="00C52296" w:rsidP="00683269">
      <w:pPr>
        <w:pStyle w:val="S"/>
        <w:rPr>
          <w:rStyle w:val="FontStyle15"/>
          <w:color w:val="000000" w:themeColor="text1"/>
          <w:sz w:val="28"/>
          <w:szCs w:val="28"/>
        </w:rPr>
      </w:pPr>
      <w:r>
        <w:rPr>
          <w:rStyle w:val="FontStyle15"/>
          <w:color w:val="000000" w:themeColor="text1"/>
          <w:sz w:val="28"/>
          <w:szCs w:val="28"/>
        </w:rPr>
        <w:t>9</w:t>
      </w:r>
      <w:r w:rsidR="00564BE3" w:rsidRPr="00BC0A24">
        <w:rPr>
          <w:rStyle w:val="FontStyle15"/>
          <w:color w:val="000000" w:themeColor="text1"/>
          <w:sz w:val="28"/>
          <w:szCs w:val="28"/>
        </w:rPr>
        <w:t>. Государственный строительный надзор осуществляется применительно</w:t>
      </w:r>
      <w:r w:rsidR="00564BE3" w:rsidRPr="00BC0A24">
        <w:rPr>
          <w:rStyle w:val="FontStyle15"/>
          <w:color w:val="000000" w:themeColor="text1"/>
          <w:sz w:val="28"/>
          <w:szCs w:val="28"/>
        </w:rPr>
        <w:br/>
        <w:t xml:space="preserve">к объектам, указанным в пункте 8 настоящей статьи. </w:t>
      </w:r>
    </w:p>
    <w:p w:rsidR="00564BE3" w:rsidRPr="00BC0A24" w:rsidRDefault="00564BE3" w:rsidP="00683269">
      <w:pPr>
        <w:pStyle w:val="S"/>
        <w:rPr>
          <w:color w:val="000000" w:themeColor="text1"/>
        </w:rPr>
      </w:pPr>
      <w:r w:rsidRPr="00BC0A24">
        <w:rPr>
          <w:color w:val="000000" w:themeColor="text1"/>
        </w:rPr>
        <w:t>Предметом государственного строительного надзора в отношении объектов капитального строительства, указанных в части 1  статьи</w:t>
      </w:r>
      <w:r w:rsidR="008D45F7">
        <w:rPr>
          <w:color w:val="000000" w:themeColor="text1"/>
        </w:rPr>
        <w:t xml:space="preserve"> 54 Градостроительного Кодекса</w:t>
      </w:r>
      <w:r w:rsidRPr="00BC0A24">
        <w:rPr>
          <w:color w:val="000000" w:themeColor="text1"/>
        </w:rPr>
        <w:t>, является соблюдение:</w:t>
      </w:r>
    </w:p>
    <w:p w:rsidR="00564BE3" w:rsidRPr="00BC0A24" w:rsidRDefault="00564BE3" w:rsidP="00683269">
      <w:pPr>
        <w:pStyle w:val="S"/>
        <w:rPr>
          <w:color w:val="000000" w:themeColor="text1"/>
        </w:rPr>
      </w:pPr>
      <w:bookmarkStart w:id="389" w:name="dst3616"/>
      <w:bookmarkStart w:id="390" w:name="dst3559"/>
      <w:bookmarkEnd w:id="389"/>
      <w:bookmarkEnd w:id="390"/>
      <w:r w:rsidRPr="00BC0A24">
        <w:rPr>
          <w:color w:val="000000" w:themeColor="text1"/>
        </w:rPr>
        <w:t>1) 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r:id="rId108" w:anchor="dst3049" w:history="1">
        <w:r w:rsidRPr="00BC0A24">
          <w:rPr>
            <w:rStyle w:val="ae"/>
            <w:color w:val="000000" w:themeColor="text1"/>
            <w:u w:val="none"/>
          </w:rPr>
          <w:t>частями 15</w:t>
        </w:r>
      </w:hyperlink>
      <w:r w:rsidRPr="00BC0A24">
        <w:rPr>
          <w:color w:val="000000" w:themeColor="text1"/>
        </w:rPr>
        <w:t>, </w:t>
      </w:r>
      <w:hyperlink r:id="rId109" w:anchor="dst3050" w:history="1">
        <w:r w:rsidRPr="00BC0A24">
          <w:rPr>
            <w:rStyle w:val="ae"/>
            <w:color w:val="000000" w:themeColor="text1"/>
            <w:u w:val="none"/>
          </w:rPr>
          <w:t>15.2</w:t>
        </w:r>
      </w:hyperlink>
      <w:r w:rsidRPr="00BC0A24">
        <w:rPr>
          <w:color w:val="000000" w:themeColor="text1"/>
        </w:rPr>
        <w:t> и </w:t>
      </w:r>
      <w:hyperlink r:id="rId110" w:anchor="dst3051" w:history="1">
        <w:r w:rsidRPr="00BC0A24">
          <w:rPr>
            <w:rStyle w:val="ae"/>
            <w:color w:val="000000" w:themeColor="text1"/>
            <w:u w:val="none"/>
          </w:rPr>
          <w:t>15.3 статьи 48</w:t>
        </w:r>
      </w:hyperlink>
      <w:r w:rsidRPr="00BC0A24">
        <w:rPr>
          <w:color w:val="000000" w:themeColor="text1"/>
        </w:rPr>
        <w:t xml:space="preserve"> Градостроительного </w:t>
      </w:r>
      <w:r w:rsidR="009B3B11">
        <w:rPr>
          <w:color w:val="000000" w:themeColor="text1"/>
        </w:rPr>
        <w:t>Кодекса</w:t>
      </w:r>
      <w:r w:rsidRPr="00BC0A24">
        <w:rPr>
          <w:color w:val="000000" w:themeColor="text1"/>
        </w:rPr>
        <w:t xml:space="preserve"> проектной документации (в том числе с учетом изменений, внесенных в рабочую </w:t>
      </w:r>
      <w:r w:rsidRPr="00BC0A24">
        <w:rPr>
          <w:color w:val="000000" w:themeColor="text1"/>
        </w:rPr>
        <w:lastRenderedPageBreak/>
        <w:t>документацию и являющихся в соответствии с </w:t>
      </w:r>
      <w:hyperlink r:id="rId111" w:anchor="dst3613" w:history="1">
        <w:r w:rsidRPr="00BC0A24">
          <w:rPr>
            <w:rStyle w:val="ae"/>
            <w:color w:val="000000" w:themeColor="text1"/>
            <w:u w:val="none"/>
          </w:rPr>
          <w:t>частью 1.3 статьи 52</w:t>
        </w:r>
      </w:hyperlink>
      <w:r w:rsidRPr="00BC0A24">
        <w:rPr>
          <w:color w:val="000000" w:themeColor="text1"/>
        </w:rPr>
        <w:t xml:space="preserve"> Градостроительного </w:t>
      </w:r>
      <w:r w:rsidR="009B3B11">
        <w:rPr>
          <w:color w:val="000000" w:themeColor="text1"/>
        </w:rPr>
        <w:t>Кодекса</w:t>
      </w:r>
      <w:r w:rsidRPr="00BC0A24">
        <w:rPr>
          <w:color w:val="000000" w:themeColor="text1"/>
        </w:rPr>
        <w:t xml:space="preserve">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w:t>
      </w:r>
      <w:r w:rsidR="009B3B11">
        <w:rPr>
          <w:color w:val="000000" w:themeColor="text1"/>
        </w:rPr>
        <w:t>Кодекса</w:t>
      </w:r>
      <w:r w:rsidRPr="00BC0A24">
        <w:rPr>
          <w:color w:val="000000" w:themeColor="text1"/>
        </w:rPr>
        <w:t>);</w:t>
      </w:r>
    </w:p>
    <w:p w:rsidR="00564BE3" w:rsidRPr="00BC0A24" w:rsidRDefault="00564BE3" w:rsidP="00683269">
      <w:pPr>
        <w:pStyle w:val="S"/>
        <w:rPr>
          <w:color w:val="000000" w:themeColor="text1"/>
        </w:rPr>
      </w:pPr>
      <w:bookmarkStart w:id="391" w:name="dst3617"/>
      <w:bookmarkStart w:id="392" w:name="dst3560"/>
      <w:bookmarkEnd w:id="391"/>
      <w:bookmarkEnd w:id="392"/>
      <w:r w:rsidRPr="00BC0A24">
        <w:rPr>
          <w:color w:val="000000" w:themeColor="text1"/>
        </w:rPr>
        <w:t>2) требования наличия разрешения на строительство;</w:t>
      </w:r>
    </w:p>
    <w:p w:rsidR="00564BE3" w:rsidRPr="00BC0A24" w:rsidRDefault="00564BE3" w:rsidP="00683269">
      <w:pPr>
        <w:pStyle w:val="S"/>
        <w:rPr>
          <w:color w:val="000000" w:themeColor="text1"/>
        </w:rPr>
      </w:pPr>
      <w:bookmarkStart w:id="393" w:name="dst3561"/>
      <w:bookmarkEnd w:id="393"/>
      <w:r w:rsidRPr="00BC0A24">
        <w:rPr>
          <w:color w:val="000000" w:themeColor="text1"/>
        </w:rPr>
        <w:t xml:space="preserve">3) требований, установленных частями 2 и 3.1 статьи 52 Градостроительного </w:t>
      </w:r>
      <w:r w:rsidR="009B3B11">
        <w:rPr>
          <w:color w:val="000000" w:themeColor="text1"/>
        </w:rPr>
        <w:t>Кодекса</w:t>
      </w:r>
      <w:r w:rsidRPr="00BC0A24">
        <w:rPr>
          <w:color w:val="000000" w:themeColor="text1"/>
        </w:rPr>
        <w:t>;</w:t>
      </w:r>
    </w:p>
    <w:p w:rsidR="00564BE3" w:rsidRPr="00BC0A24" w:rsidRDefault="00564BE3" w:rsidP="00683269">
      <w:pPr>
        <w:pStyle w:val="S"/>
        <w:rPr>
          <w:color w:val="000000" w:themeColor="text1"/>
        </w:rPr>
      </w:pPr>
      <w:bookmarkStart w:id="394" w:name="dst3562"/>
      <w:bookmarkEnd w:id="394"/>
      <w:r w:rsidRPr="00BC0A24">
        <w:rPr>
          <w:color w:val="000000" w:themeColor="text1"/>
        </w:rPr>
        <w:t xml:space="preserve">4) требований, установленных частью 4 статьи 52 Градостроительного </w:t>
      </w:r>
      <w:r w:rsidR="009B3B11">
        <w:rPr>
          <w:color w:val="000000" w:themeColor="text1"/>
        </w:rPr>
        <w:t>Кодекса</w:t>
      </w:r>
      <w:r w:rsidRPr="00BC0A24">
        <w:rPr>
          <w:color w:val="000000" w:themeColor="text1"/>
        </w:rPr>
        <w:t>, к обеспечению консервации объекта капитального строительства;</w:t>
      </w:r>
    </w:p>
    <w:p w:rsidR="00564BE3" w:rsidRPr="00BC0A24" w:rsidRDefault="00564BE3" w:rsidP="00683269">
      <w:pPr>
        <w:pStyle w:val="S"/>
        <w:rPr>
          <w:color w:val="000000" w:themeColor="text1"/>
          <w:sz w:val="26"/>
          <w:szCs w:val="26"/>
        </w:rPr>
      </w:pPr>
      <w:bookmarkStart w:id="395" w:name="dst3563"/>
      <w:bookmarkEnd w:id="395"/>
      <w:r w:rsidRPr="00BC0A24">
        <w:rPr>
          <w:color w:val="000000" w:themeColor="text1"/>
        </w:rPr>
        <w:t xml:space="preserve">5) требований к порядку осуществления строительного контроля, установленных </w:t>
      </w:r>
      <w:r w:rsidR="00E634C1">
        <w:rPr>
          <w:color w:val="000000" w:themeColor="text1"/>
        </w:rPr>
        <w:t>Градостроительным</w:t>
      </w:r>
      <w:r w:rsidRPr="00BC0A24">
        <w:rPr>
          <w:color w:val="000000" w:themeColor="text1"/>
        </w:rPr>
        <w:t xml:space="preserve"> Кодексом, иными нормативными правовыми актами.</w:t>
      </w:r>
    </w:p>
    <w:p w:rsidR="00564BE3" w:rsidRPr="00BC0A24" w:rsidRDefault="00564BE3" w:rsidP="00683269">
      <w:pPr>
        <w:pStyle w:val="S"/>
        <w:rPr>
          <w:rStyle w:val="FontStyle15"/>
          <w:color w:val="000000" w:themeColor="text1"/>
          <w:sz w:val="28"/>
          <w:szCs w:val="28"/>
        </w:rPr>
      </w:pPr>
      <w:r w:rsidRPr="00BC0A24">
        <w:rPr>
          <w:rStyle w:val="FontStyle15"/>
          <w:color w:val="000000" w:themeColor="text1"/>
          <w:sz w:val="28"/>
          <w:szCs w:val="28"/>
        </w:rPr>
        <w:t xml:space="preserve">В границах </w:t>
      </w:r>
      <w:r w:rsidR="009863CF">
        <w:rPr>
          <w:rStyle w:val="FontStyle15"/>
          <w:color w:val="000000" w:themeColor="text1"/>
          <w:sz w:val="28"/>
          <w:szCs w:val="28"/>
        </w:rPr>
        <w:t xml:space="preserve">Духовницкого </w:t>
      </w:r>
      <w:r w:rsidRPr="00BC0A24">
        <w:rPr>
          <w:rStyle w:val="FontStyle15"/>
          <w:color w:val="000000" w:themeColor="text1"/>
          <w:sz w:val="28"/>
          <w:szCs w:val="28"/>
        </w:rPr>
        <w:t>муниципального образования государственный строительный надзор осуществляется:</w:t>
      </w:r>
    </w:p>
    <w:p w:rsidR="00564BE3" w:rsidRPr="00BC0A24" w:rsidRDefault="00564BE3" w:rsidP="00683269">
      <w:pPr>
        <w:pStyle w:val="S"/>
        <w:rPr>
          <w:rStyle w:val="FontStyle15"/>
          <w:color w:val="000000" w:themeColor="text1"/>
          <w:sz w:val="28"/>
          <w:szCs w:val="28"/>
        </w:rPr>
      </w:pPr>
      <w:r w:rsidRPr="00BC0A24">
        <w:rPr>
          <w:rStyle w:val="FontStyle15"/>
          <w:color w:val="000000" w:themeColor="text1"/>
          <w:sz w:val="28"/>
          <w:szCs w:val="28"/>
        </w:rPr>
        <w:t>уполномоченным федеральным органом исполнительной власт</w:t>
      </w:r>
      <w:r w:rsidR="00430FD1" w:rsidRPr="00BC0A24">
        <w:rPr>
          <w:rStyle w:val="FontStyle15"/>
          <w:color w:val="000000" w:themeColor="text1"/>
          <w:sz w:val="28"/>
          <w:szCs w:val="28"/>
        </w:rPr>
        <w:t>и;</w:t>
      </w:r>
    </w:p>
    <w:p w:rsidR="00564BE3" w:rsidRPr="00BC0A24" w:rsidRDefault="00564BE3" w:rsidP="00683269">
      <w:pPr>
        <w:pStyle w:val="S"/>
        <w:rPr>
          <w:rStyle w:val="FontStyle15"/>
          <w:color w:val="000000" w:themeColor="text1"/>
          <w:sz w:val="28"/>
          <w:szCs w:val="28"/>
        </w:rPr>
      </w:pPr>
      <w:r w:rsidRPr="00BC0A24">
        <w:rPr>
          <w:rStyle w:val="FontStyle15"/>
          <w:color w:val="000000" w:themeColor="text1"/>
          <w:sz w:val="28"/>
          <w:szCs w:val="28"/>
        </w:rPr>
        <w:t xml:space="preserve">уполномоченным органом исполнительной власти Саратовской области. </w:t>
      </w:r>
    </w:p>
    <w:p w:rsidR="00564BE3" w:rsidRPr="00BC0A24" w:rsidRDefault="00564BE3" w:rsidP="00683269">
      <w:pPr>
        <w:pStyle w:val="S"/>
        <w:rPr>
          <w:rStyle w:val="FontStyle15"/>
          <w:color w:val="000000" w:themeColor="text1"/>
          <w:sz w:val="28"/>
          <w:szCs w:val="28"/>
        </w:rPr>
      </w:pPr>
      <w:r w:rsidRPr="00BC0A24">
        <w:rPr>
          <w:rStyle w:val="FontStyle15"/>
          <w:color w:val="000000" w:themeColor="text1"/>
          <w:sz w:val="28"/>
          <w:szCs w:val="28"/>
        </w:rPr>
        <w:t xml:space="preserve">Федеральный государственный строительный надзор осуществляется при строительстве, реконструкции объектов, указанных в пункте 5.1 части 1 статьи 6 Градостроительного </w:t>
      </w:r>
      <w:r w:rsidR="009B3B11">
        <w:rPr>
          <w:rStyle w:val="FontStyle15"/>
          <w:color w:val="000000" w:themeColor="text1"/>
          <w:sz w:val="28"/>
          <w:szCs w:val="28"/>
        </w:rPr>
        <w:t>Кодекса</w:t>
      </w:r>
      <w:r w:rsidRPr="00BC0A24">
        <w:rPr>
          <w:rStyle w:val="FontStyle15"/>
          <w:color w:val="000000" w:themeColor="text1"/>
          <w:sz w:val="28"/>
          <w:szCs w:val="28"/>
        </w:rPr>
        <w:t xml:space="preserve">, если иное не установлено Федеральным законом о введении в действие настоящего </w:t>
      </w:r>
      <w:r w:rsidR="009B3B11">
        <w:rPr>
          <w:rStyle w:val="FontStyle15"/>
          <w:color w:val="000000" w:themeColor="text1"/>
          <w:sz w:val="28"/>
          <w:szCs w:val="28"/>
        </w:rPr>
        <w:t>Кодекса</w:t>
      </w:r>
      <w:r w:rsidRPr="00BC0A24">
        <w:rPr>
          <w:rStyle w:val="FontStyle15"/>
          <w:color w:val="000000" w:themeColor="text1"/>
          <w:sz w:val="28"/>
          <w:szCs w:val="28"/>
        </w:rPr>
        <w:t xml:space="preserve">,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исключением случаев, определенных Правительством Российской Федерации. </w:t>
      </w:r>
    </w:p>
    <w:p w:rsidR="00564BE3" w:rsidRPr="00BC0A24" w:rsidRDefault="00564BE3" w:rsidP="00683269">
      <w:pPr>
        <w:pStyle w:val="S"/>
        <w:rPr>
          <w:rStyle w:val="FontStyle15"/>
          <w:color w:val="000000" w:themeColor="text1"/>
          <w:sz w:val="32"/>
          <w:szCs w:val="28"/>
        </w:rPr>
      </w:pPr>
      <w:r w:rsidRPr="00BC0A24">
        <w:rPr>
          <w:color w:val="000000" w:themeColor="text1"/>
          <w:szCs w:val="26"/>
          <w:shd w:val="clear" w:color="auto" w:fill="FFFFFF"/>
        </w:rPr>
        <w:t>Региональный государственный строительный надзор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в отношении объектов капитального строительства</w:t>
      </w:r>
      <w:r w:rsidRPr="00BC0A24">
        <w:rPr>
          <w:rStyle w:val="FontStyle15"/>
          <w:color w:val="000000" w:themeColor="text1"/>
          <w:sz w:val="32"/>
          <w:szCs w:val="28"/>
        </w:rPr>
        <w:t>.</w:t>
      </w:r>
    </w:p>
    <w:p w:rsidR="00564BE3" w:rsidRPr="00BC0A24" w:rsidRDefault="00564BE3" w:rsidP="00683269">
      <w:pPr>
        <w:pStyle w:val="S"/>
        <w:rPr>
          <w:rStyle w:val="FontStyle15"/>
          <w:color w:val="000000" w:themeColor="text1"/>
          <w:sz w:val="28"/>
          <w:szCs w:val="28"/>
        </w:rPr>
      </w:pPr>
      <w:r w:rsidRPr="00BC0A24">
        <w:rPr>
          <w:rStyle w:val="FontStyle15"/>
          <w:color w:val="000000" w:themeColor="text1"/>
          <w:sz w:val="28"/>
          <w:szCs w:val="28"/>
        </w:rPr>
        <w:t>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или заказчика,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или заказчика, представителей органов государственного строительного надзора о сроках завершения работ, которые подлежат проверке.</w:t>
      </w:r>
    </w:p>
    <w:p w:rsidR="00564BE3" w:rsidRPr="00BC0A24" w:rsidRDefault="00564BE3" w:rsidP="00683269">
      <w:pPr>
        <w:pStyle w:val="S"/>
        <w:rPr>
          <w:rStyle w:val="FontStyle15"/>
          <w:color w:val="000000" w:themeColor="text1"/>
          <w:sz w:val="28"/>
          <w:szCs w:val="28"/>
        </w:rPr>
      </w:pPr>
      <w:r w:rsidRPr="00BC0A24">
        <w:rPr>
          <w:rStyle w:val="FontStyle15"/>
          <w:color w:val="000000" w:themeColor="text1"/>
          <w:sz w:val="28"/>
          <w:szCs w:val="28"/>
        </w:rPr>
        <w:t xml:space="preserve">По результатам проведенной проверки органом государственного строительного надзора составляется акт, являющийся основанием для выдачи подрядчику, застройщику или заказчику предписания об устранении выявленных нарушений. В предписании указываются вид нарушения, ссылка на нормативный правовой акт, технический регламент, проектную документацию, требования которых </w:t>
      </w:r>
      <w:r w:rsidRPr="00BC0A24">
        <w:rPr>
          <w:rStyle w:val="FontStyle17"/>
          <w:b w:val="0"/>
          <w:i w:val="0"/>
          <w:color w:val="000000" w:themeColor="text1"/>
          <w:sz w:val="28"/>
          <w:szCs w:val="28"/>
        </w:rPr>
        <w:t xml:space="preserve">нарушены, </w:t>
      </w:r>
      <w:r w:rsidRPr="00BC0A24">
        <w:rPr>
          <w:rStyle w:val="FontStyle15"/>
          <w:color w:val="000000" w:themeColor="text1"/>
          <w:sz w:val="28"/>
          <w:szCs w:val="28"/>
        </w:rPr>
        <w:t xml:space="preserve">а также устанавливается срок  устранения выявленных нарушений. Приостановление строительства, реконструкции, капитального ремонта </w:t>
      </w:r>
      <w:r w:rsidRPr="00BC0A24">
        <w:rPr>
          <w:rStyle w:val="FontStyle15"/>
          <w:color w:val="000000" w:themeColor="text1"/>
          <w:sz w:val="28"/>
          <w:szCs w:val="28"/>
        </w:rPr>
        <w:lastRenderedPageBreak/>
        <w:t>объекта капитального строительства на указанный срок осуществляется в порядке, установленном законодательством Российской Федерации.</w:t>
      </w:r>
    </w:p>
    <w:p w:rsidR="00564BE3" w:rsidRPr="00BC0A24" w:rsidRDefault="00564BE3" w:rsidP="00683269">
      <w:pPr>
        <w:pStyle w:val="S"/>
        <w:rPr>
          <w:rStyle w:val="FontStyle15"/>
          <w:color w:val="000000" w:themeColor="text1"/>
          <w:sz w:val="28"/>
          <w:szCs w:val="28"/>
        </w:rPr>
      </w:pPr>
      <w:r w:rsidRPr="00BC0A24">
        <w:rPr>
          <w:rStyle w:val="FontStyle15"/>
          <w:color w:val="000000" w:themeColor="text1"/>
          <w:sz w:val="28"/>
          <w:szCs w:val="28"/>
        </w:rPr>
        <w:t>Не допускается осуществление иных видов государственного надзора при строительстве,  реконструкции,  капитальном  ремонте  объектов  капитального строительства, кроме государственного строительного надзора, предусмотренного Градостроительным кодексом Российской Федерации.</w:t>
      </w:r>
    </w:p>
    <w:p w:rsidR="00564BE3" w:rsidRPr="00BC0A24" w:rsidRDefault="00564BE3" w:rsidP="00683269">
      <w:pPr>
        <w:pStyle w:val="S"/>
        <w:rPr>
          <w:rStyle w:val="FontStyle15"/>
          <w:color w:val="000000" w:themeColor="text1"/>
          <w:sz w:val="28"/>
          <w:szCs w:val="28"/>
        </w:rPr>
      </w:pPr>
      <w:r w:rsidRPr="00BC0A24">
        <w:rPr>
          <w:rStyle w:val="FontStyle15"/>
          <w:color w:val="000000" w:themeColor="text1"/>
          <w:sz w:val="28"/>
          <w:szCs w:val="28"/>
        </w:rPr>
        <w:t>Порядок осуществления государственного строительного надзора устанавливается Правительством Российской Федерации.</w:t>
      </w:r>
    </w:p>
    <w:p w:rsidR="00564BE3" w:rsidRPr="00BC0A24" w:rsidRDefault="00564BE3" w:rsidP="00683269">
      <w:pPr>
        <w:pStyle w:val="S"/>
        <w:rPr>
          <w:rStyle w:val="FontStyle15"/>
          <w:color w:val="000000" w:themeColor="text1"/>
          <w:sz w:val="28"/>
          <w:szCs w:val="28"/>
        </w:rPr>
      </w:pPr>
      <w:r w:rsidRPr="00BC0A24">
        <w:rPr>
          <w:rStyle w:val="FontStyle15"/>
          <w:color w:val="000000" w:themeColor="text1"/>
          <w:sz w:val="28"/>
          <w:szCs w:val="28"/>
        </w:rPr>
        <w:t>1</w:t>
      </w:r>
      <w:r w:rsidR="00C52296">
        <w:rPr>
          <w:rStyle w:val="FontStyle15"/>
          <w:color w:val="000000" w:themeColor="text1"/>
          <w:sz w:val="28"/>
          <w:szCs w:val="28"/>
        </w:rPr>
        <w:t>0</w:t>
      </w:r>
      <w:r w:rsidRPr="00BC0A24">
        <w:rPr>
          <w:rStyle w:val="FontStyle15"/>
          <w:color w:val="000000" w:themeColor="text1"/>
          <w:sz w:val="28"/>
          <w:szCs w:val="28"/>
        </w:rPr>
        <w:t xml:space="preserve">. </w:t>
      </w:r>
      <w:r w:rsidRPr="00BC0A24">
        <w:rPr>
          <w:color w:val="000000" w:themeColor="text1"/>
          <w:shd w:val="clear" w:color="auto" w:fill="FFFFFF"/>
        </w:rPr>
        <w:t>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r w:rsidRPr="00BC0A24">
        <w:rPr>
          <w:color w:val="000000" w:themeColor="text1"/>
          <w:sz w:val="26"/>
          <w:szCs w:val="26"/>
          <w:shd w:val="clear" w:color="auto" w:fill="FFFFFF"/>
        </w:rPr>
        <w:t>.</w:t>
      </w:r>
    </w:p>
    <w:p w:rsidR="00564BE3" w:rsidRPr="00BC0A24" w:rsidRDefault="00564BE3" w:rsidP="00683269">
      <w:pPr>
        <w:pStyle w:val="S"/>
        <w:rPr>
          <w:rStyle w:val="FontStyle15"/>
          <w:color w:val="000000" w:themeColor="text1"/>
          <w:sz w:val="32"/>
          <w:szCs w:val="28"/>
        </w:rPr>
      </w:pPr>
      <w:r w:rsidRPr="00BC0A24">
        <w:rPr>
          <w:color w:val="000000" w:themeColor="text1"/>
          <w:szCs w:val="26"/>
          <w:shd w:val="clear" w:color="auto" w:fill="FFFFFF"/>
        </w:rPr>
        <w:t>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r w:rsidRPr="00BC0A24">
        <w:rPr>
          <w:rStyle w:val="FontStyle15"/>
          <w:color w:val="000000" w:themeColor="text1"/>
          <w:sz w:val="32"/>
          <w:szCs w:val="28"/>
        </w:rPr>
        <w:t xml:space="preserve">. </w:t>
      </w:r>
    </w:p>
    <w:p w:rsidR="00564BE3" w:rsidRPr="00BC0A24" w:rsidRDefault="00564BE3" w:rsidP="00683269">
      <w:pPr>
        <w:pStyle w:val="S"/>
        <w:rPr>
          <w:rStyle w:val="FontStyle15"/>
          <w:color w:val="000000" w:themeColor="text1"/>
          <w:sz w:val="28"/>
          <w:szCs w:val="28"/>
        </w:rPr>
      </w:pPr>
      <w:r w:rsidRPr="00BC0A24">
        <w:rPr>
          <w:rStyle w:val="FontStyle15"/>
          <w:color w:val="000000" w:themeColor="text1"/>
          <w:sz w:val="28"/>
          <w:szCs w:val="28"/>
        </w:rPr>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564BE3" w:rsidRPr="00BC0A24" w:rsidRDefault="00564BE3" w:rsidP="00683269">
      <w:pPr>
        <w:pStyle w:val="S"/>
        <w:rPr>
          <w:rStyle w:val="FontStyle15"/>
          <w:color w:val="000000" w:themeColor="text1"/>
          <w:sz w:val="28"/>
          <w:szCs w:val="28"/>
        </w:rPr>
      </w:pPr>
      <w:r w:rsidRPr="00BC0A24">
        <w:rPr>
          <w:color w:val="000000" w:themeColor="text1"/>
          <w:shd w:val="clear" w:color="auto" w:fill="FFFFFF"/>
        </w:rPr>
        <w:t xml:space="preserve">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w:t>
      </w:r>
      <w:r w:rsidRPr="00BC0A24">
        <w:rPr>
          <w:color w:val="000000" w:themeColor="text1"/>
          <w:shd w:val="clear" w:color="auto" w:fill="FFFFFF"/>
        </w:rPr>
        <w:lastRenderedPageBreak/>
        <w:t>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564BE3" w:rsidRPr="00BC0A24" w:rsidRDefault="00564BE3" w:rsidP="00683269">
      <w:pPr>
        <w:pStyle w:val="S"/>
        <w:rPr>
          <w:rStyle w:val="FontStyle15"/>
          <w:color w:val="000000" w:themeColor="text1"/>
          <w:sz w:val="28"/>
          <w:szCs w:val="28"/>
        </w:rPr>
      </w:pPr>
      <w:r w:rsidRPr="00BC0A24">
        <w:rPr>
          <w:color w:val="000000" w:themeColor="text1"/>
          <w:shd w:val="clear" w:color="auto" w:fill="FFFFFF"/>
        </w:rPr>
        <w:t>При выявлении по результатам проведения контроля недостатков указанных в </w:t>
      </w:r>
      <w:hyperlink r:id="rId112" w:anchor="dst100866" w:history="1">
        <w:r w:rsidRPr="00BC0A24">
          <w:rPr>
            <w:rStyle w:val="ae"/>
            <w:color w:val="000000" w:themeColor="text1"/>
            <w:u w:val="none"/>
            <w:shd w:val="clear" w:color="auto" w:fill="FFFFFF"/>
          </w:rPr>
          <w:t>части 4</w:t>
        </w:r>
      </w:hyperlink>
      <w:r w:rsidRPr="00BC0A24">
        <w:rPr>
          <w:color w:val="000000" w:themeColor="text1"/>
          <w:shd w:val="clear" w:color="auto" w:fill="FFFFFF"/>
        </w:rPr>
        <w:t xml:space="preserve">  статьи 53 Градостроительного </w:t>
      </w:r>
      <w:r w:rsidR="009B3B11">
        <w:rPr>
          <w:color w:val="000000" w:themeColor="text1"/>
          <w:shd w:val="clear" w:color="auto" w:fill="FFFFFF"/>
        </w:rPr>
        <w:t>Кодекса</w:t>
      </w:r>
      <w:r w:rsidRPr="00BC0A24">
        <w:rPr>
          <w:color w:val="000000" w:themeColor="text1"/>
          <w:shd w:val="clear" w:color="auto" w:fill="FFFFFF"/>
        </w:rPr>
        <w:t xml:space="preserve">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r w:rsidRPr="00BC0A24">
        <w:rPr>
          <w:rStyle w:val="FontStyle15"/>
          <w:color w:val="000000" w:themeColor="text1"/>
          <w:sz w:val="28"/>
          <w:szCs w:val="28"/>
        </w:rPr>
        <w:t>.</w:t>
      </w:r>
    </w:p>
    <w:p w:rsidR="00564BE3" w:rsidRPr="00BC0A24" w:rsidRDefault="00564BE3" w:rsidP="00683269">
      <w:pPr>
        <w:pStyle w:val="S"/>
        <w:rPr>
          <w:rStyle w:val="FontStyle15"/>
          <w:color w:val="000000" w:themeColor="text1"/>
          <w:sz w:val="28"/>
          <w:szCs w:val="28"/>
        </w:rPr>
      </w:pPr>
      <w:r w:rsidRPr="00BC0A24">
        <w:rPr>
          <w:color w:val="000000" w:themeColor="text1"/>
          <w:shd w:val="clear" w:color="auto" w:fill="FFFFFF"/>
        </w:rPr>
        <w:t xml:space="preserve">В случаях, если выполнение указанных в части 4  статьи 53 Градостроительного </w:t>
      </w:r>
      <w:r w:rsidR="009B3B11">
        <w:rPr>
          <w:color w:val="000000" w:themeColor="text1"/>
          <w:shd w:val="clear" w:color="auto" w:fill="FFFFFF"/>
        </w:rPr>
        <w:t>Кодекса</w:t>
      </w:r>
      <w:r w:rsidRPr="00BC0A24">
        <w:rPr>
          <w:color w:val="000000" w:themeColor="text1"/>
          <w:shd w:val="clear" w:color="auto" w:fill="FFFFFF"/>
        </w:rPr>
        <w:t xml:space="preserve">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564BE3" w:rsidRDefault="00564BE3" w:rsidP="00683269">
      <w:pPr>
        <w:pStyle w:val="S"/>
        <w:rPr>
          <w:color w:val="000000" w:themeColor="text1"/>
          <w:shd w:val="clear" w:color="auto" w:fill="FFFFFF"/>
        </w:rPr>
      </w:pPr>
      <w:r w:rsidRPr="00BC0A24">
        <w:rPr>
          <w:color w:val="000000" w:themeColor="text1"/>
          <w:shd w:val="clear" w:color="auto" w:fill="FFFFFF"/>
        </w:rPr>
        <w:t xml:space="preserve">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w:t>
      </w:r>
      <w:r w:rsidRPr="00BC0A24">
        <w:rPr>
          <w:color w:val="000000" w:themeColor="text1"/>
          <w:shd w:val="clear" w:color="auto" w:fill="FFFFFF"/>
        </w:rPr>
        <w:lastRenderedPageBreak/>
        <w:t>составляется акт, который подписывается лицом, предъявившим замечания об указанных недостатках, и лицом, осуществляющим строительство.</w:t>
      </w:r>
    </w:p>
    <w:p w:rsidR="00496AED" w:rsidRPr="00BC0A24" w:rsidRDefault="00496AED" w:rsidP="0088335F">
      <w:pPr>
        <w:pStyle w:val="3"/>
        <w:ind w:firstLine="709"/>
        <w:rPr>
          <w:rFonts w:ascii="Times New Roman" w:eastAsia="Times New Roman" w:hAnsi="Times New Roman" w:cs="Times New Roman"/>
          <w:bCs w:val="0"/>
          <w:color w:val="000000" w:themeColor="text1"/>
          <w:sz w:val="28"/>
          <w:szCs w:val="28"/>
          <w:lang w:eastAsia="ar-SA"/>
        </w:rPr>
      </w:pPr>
      <w:bookmarkStart w:id="396" w:name="_Toc114217609"/>
      <w:r w:rsidRPr="00BC0A24">
        <w:rPr>
          <w:rFonts w:ascii="Times New Roman" w:eastAsia="Times New Roman" w:hAnsi="Times New Roman" w:cs="Times New Roman"/>
          <w:color w:val="000000" w:themeColor="text1"/>
          <w:sz w:val="28"/>
          <w:szCs w:val="28"/>
          <w:lang w:eastAsia="ar-SA"/>
        </w:rPr>
        <w:t xml:space="preserve">Статья </w:t>
      </w:r>
      <w:r>
        <w:rPr>
          <w:rFonts w:ascii="Times New Roman" w:eastAsia="Times New Roman" w:hAnsi="Times New Roman" w:cs="Times New Roman"/>
          <w:color w:val="000000" w:themeColor="text1"/>
          <w:sz w:val="28"/>
          <w:szCs w:val="28"/>
          <w:lang w:eastAsia="ar-SA"/>
        </w:rPr>
        <w:t>30</w:t>
      </w:r>
      <w:r w:rsidRPr="00BC0A24">
        <w:rPr>
          <w:rFonts w:ascii="Times New Roman" w:eastAsia="Times New Roman" w:hAnsi="Times New Roman" w:cs="Times New Roman"/>
          <w:color w:val="000000" w:themeColor="text1"/>
          <w:sz w:val="28"/>
          <w:szCs w:val="28"/>
          <w:lang w:eastAsia="ar-SA"/>
        </w:rPr>
        <w:t xml:space="preserve">. </w:t>
      </w:r>
      <w:r>
        <w:rPr>
          <w:rFonts w:ascii="Times New Roman" w:eastAsia="Times New Roman" w:hAnsi="Times New Roman" w:cs="Times New Roman"/>
          <w:color w:val="000000" w:themeColor="text1"/>
          <w:sz w:val="28"/>
          <w:szCs w:val="28"/>
          <w:lang w:eastAsia="ar-SA"/>
        </w:rPr>
        <w:t>Действие настоящих правил по отношению к ранее возникшим правоотношениям</w:t>
      </w:r>
      <w:bookmarkEnd w:id="396"/>
    </w:p>
    <w:p w:rsidR="00E70D7A" w:rsidRPr="00BC0A24" w:rsidRDefault="00E70D7A" w:rsidP="00E70D7A">
      <w:pPr>
        <w:pStyle w:val="ac"/>
        <w:rPr>
          <w:sz w:val="28"/>
          <w:szCs w:val="28"/>
          <w:lang w:val="ru-RU"/>
        </w:rPr>
      </w:pPr>
      <w:r w:rsidRPr="00BC0A24">
        <w:rPr>
          <w:lang w:val="ru-RU"/>
        </w:rPr>
        <w:t xml:space="preserve">1. </w:t>
      </w:r>
      <w:r w:rsidRPr="00BC0A24">
        <w:rPr>
          <w:sz w:val="28"/>
          <w:szCs w:val="28"/>
          <w:lang w:val="ru-RU"/>
        </w:rPr>
        <w:t>Настоящие Правила вступают в силу со дня их официального опубликования.</w:t>
      </w:r>
    </w:p>
    <w:p w:rsidR="00E70D7A" w:rsidRPr="00BC0A24" w:rsidRDefault="00E70D7A" w:rsidP="00425E28">
      <w:pPr>
        <w:widowControl/>
        <w:spacing w:line="240" w:lineRule="auto"/>
        <w:ind w:firstLine="709"/>
        <w:textAlignment w:val="auto"/>
        <w:rPr>
          <w:rFonts w:eastAsiaTheme="minorHAnsi"/>
          <w:sz w:val="28"/>
          <w:szCs w:val="28"/>
          <w:lang w:eastAsia="en-US"/>
        </w:rPr>
      </w:pPr>
      <w:r w:rsidRPr="00BC0A24">
        <w:rPr>
          <w:sz w:val="28"/>
          <w:szCs w:val="28"/>
        </w:rPr>
        <w:t xml:space="preserve">2. </w:t>
      </w:r>
      <w:r w:rsidR="00425E28" w:rsidRPr="00BC0A24">
        <w:rPr>
          <w:rFonts w:eastAsiaTheme="minorHAnsi"/>
          <w:sz w:val="28"/>
          <w:szCs w:val="28"/>
          <w:lang w:eastAsia="en-US"/>
        </w:rPr>
        <w:t>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rsidR="00E70D7A" w:rsidRPr="00BC0A24" w:rsidRDefault="00E70D7A" w:rsidP="00E70D7A">
      <w:pPr>
        <w:pStyle w:val="ac"/>
        <w:rPr>
          <w:sz w:val="28"/>
          <w:szCs w:val="28"/>
          <w:lang w:val="ru-RU"/>
        </w:rPr>
      </w:pPr>
      <w:r w:rsidRPr="00BC0A24">
        <w:rPr>
          <w:sz w:val="28"/>
          <w:szCs w:val="28"/>
          <w:lang w:val="ru-RU"/>
        </w:rPr>
        <w:t>3. Принятые до введения в действие настоящих Правил нормативные правовые акты органов местного самоуправления по вопросам, касающимся землепользования и застройки, применяются в части, не противоречащей настоящим Правилам.</w:t>
      </w:r>
    </w:p>
    <w:p w:rsidR="00E70D7A" w:rsidRPr="00BC0A24" w:rsidRDefault="00E70D7A" w:rsidP="00E70D7A">
      <w:pPr>
        <w:pStyle w:val="ac"/>
        <w:rPr>
          <w:sz w:val="28"/>
          <w:szCs w:val="28"/>
          <w:lang w:val="ru-RU"/>
        </w:rPr>
      </w:pPr>
      <w:r w:rsidRPr="00BC0A24">
        <w:rPr>
          <w:sz w:val="28"/>
          <w:szCs w:val="28"/>
          <w:lang w:val="ru-RU"/>
        </w:rPr>
        <w:t>4. Действие настоящих Правил не распространяется на использование земельных участков, строительство, реконструкцию и капитальный ремонт объектов капитального строительства на их территории, разрешения на строительство, реконструкцию и капитальный ремонт которых выданы до вступления Правил в силу, при условии, что срок действия разрешения на строительство, реконструкцию, капитальный ремонт не истек.</w:t>
      </w:r>
    </w:p>
    <w:p w:rsidR="00E70D7A" w:rsidRPr="00BC0A24" w:rsidRDefault="00E70D7A" w:rsidP="00E70D7A">
      <w:pPr>
        <w:pStyle w:val="ac"/>
        <w:rPr>
          <w:lang w:val="ru-RU"/>
        </w:rPr>
      </w:pPr>
    </w:p>
    <w:p w:rsidR="00E70D7A" w:rsidRPr="00BC0A24" w:rsidRDefault="00E70D7A" w:rsidP="005366B4">
      <w:pPr>
        <w:pStyle w:val="3"/>
        <w:keepLines w:val="0"/>
        <w:suppressAutoHyphens/>
        <w:spacing w:before="180" w:after="120" w:line="240" w:lineRule="auto"/>
        <w:ind w:firstLine="709"/>
        <w:rPr>
          <w:rFonts w:ascii="Times New Roman" w:eastAsia="Times New Roman" w:hAnsi="Times New Roman" w:cs="Times New Roman"/>
          <w:bCs w:val="0"/>
          <w:color w:val="000000" w:themeColor="text1"/>
          <w:sz w:val="28"/>
          <w:szCs w:val="28"/>
          <w:lang w:eastAsia="ar-SA"/>
        </w:rPr>
      </w:pPr>
      <w:bookmarkStart w:id="397" w:name="_Toc282347566"/>
      <w:bookmarkStart w:id="398" w:name="_Toc321209606"/>
      <w:bookmarkStart w:id="399" w:name="_Toc339819850"/>
      <w:bookmarkStart w:id="400" w:name="_Toc379186279"/>
      <w:bookmarkStart w:id="401" w:name="_Toc379293307"/>
      <w:bookmarkStart w:id="402" w:name="_Toc380051175"/>
      <w:bookmarkStart w:id="403" w:name="_Toc380581582"/>
      <w:bookmarkStart w:id="404" w:name="_Toc392516714"/>
      <w:bookmarkStart w:id="405" w:name="_Toc400454260"/>
      <w:bookmarkStart w:id="406" w:name="_Toc410315239"/>
      <w:bookmarkStart w:id="407" w:name="_Toc424120798"/>
      <w:bookmarkStart w:id="408" w:name="_Toc429415717"/>
      <w:bookmarkStart w:id="409" w:name="_Toc468351562"/>
      <w:bookmarkStart w:id="410" w:name="_Toc114217610"/>
      <w:r w:rsidRPr="00BC0A24">
        <w:rPr>
          <w:rFonts w:ascii="Times New Roman" w:eastAsia="Times New Roman" w:hAnsi="Times New Roman" w:cs="Times New Roman"/>
          <w:color w:val="000000" w:themeColor="text1"/>
          <w:sz w:val="28"/>
          <w:szCs w:val="28"/>
          <w:lang w:eastAsia="ar-SA"/>
        </w:rPr>
        <w:t xml:space="preserve">Статья </w:t>
      </w:r>
      <w:r w:rsidR="005366B4" w:rsidRPr="00BC0A24">
        <w:rPr>
          <w:rFonts w:ascii="Times New Roman" w:eastAsia="Times New Roman" w:hAnsi="Times New Roman" w:cs="Times New Roman"/>
          <w:color w:val="000000" w:themeColor="text1"/>
          <w:sz w:val="28"/>
          <w:szCs w:val="28"/>
          <w:lang w:eastAsia="ar-SA"/>
        </w:rPr>
        <w:t>31</w:t>
      </w:r>
      <w:r w:rsidRPr="00BC0A24">
        <w:rPr>
          <w:rFonts w:ascii="Times New Roman" w:eastAsia="Times New Roman" w:hAnsi="Times New Roman" w:cs="Times New Roman"/>
          <w:color w:val="000000" w:themeColor="text1"/>
          <w:sz w:val="28"/>
          <w:szCs w:val="28"/>
          <w:lang w:eastAsia="ar-SA"/>
        </w:rPr>
        <w:t>. Действие настоящих правил по отношению к градостроительной документации</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rsidR="00E70D7A" w:rsidRPr="00BC0A24" w:rsidRDefault="00E70D7A" w:rsidP="00FA6E21">
      <w:pPr>
        <w:pStyle w:val="ac"/>
        <w:tabs>
          <w:tab w:val="left" w:pos="1134"/>
        </w:tabs>
        <w:rPr>
          <w:sz w:val="28"/>
          <w:szCs w:val="28"/>
          <w:lang w:val="ru-RU"/>
        </w:rPr>
      </w:pPr>
      <w:r w:rsidRPr="00BC0A24">
        <w:rPr>
          <w:sz w:val="28"/>
          <w:szCs w:val="28"/>
          <w:lang w:val="ru-RU"/>
        </w:rPr>
        <w:t>На основании утвержденных Правил Администрация района вправе принимать решения:</w:t>
      </w:r>
    </w:p>
    <w:p w:rsidR="00E70D7A" w:rsidRPr="00BC0A24" w:rsidRDefault="00E70D7A" w:rsidP="00FA6E21">
      <w:pPr>
        <w:pStyle w:val="ac"/>
        <w:numPr>
          <w:ilvl w:val="0"/>
          <w:numId w:val="1"/>
        </w:numPr>
        <w:tabs>
          <w:tab w:val="left" w:pos="1134"/>
        </w:tabs>
        <w:ind w:left="0" w:firstLine="709"/>
        <w:rPr>
          <w:sz w:val="28"/>
          <w:szCs w:val="28"/>
          <w:lang w:val="ru-RU"/>
        </w:rPr>
      </w:pPr>
      <w:r w:rsidRPr="00BC0A24">
        <w:rPr>
          <w:sz w:val="28"/>
          <w:szCs w:val="28"/>
          <w:lang w:val="ru-RU"/>
        </w:rPr>
        <w:t>о приведении в соответствие с настоящими Правилами утвержденной и не реализованной документации по планировке территории, в том числе в части установленных настоящими Правилами градостроительных регламентов;</w:t>
      </w:r>
    </w:p>
    <w:p w:rsidR="00E70D7A" w:rsidRPr="00BC0A24" w:rsidRDefault="00E70D7A" w:rsidP="00FA6E21">
      <w:pPr>
        <w:pStyle w:val="ac"/>
        <w:numPr>
          <w:ilvl w:val="0"/>
          <w:numId w:val="1"/>
        </w:numPr>
        <w:tabs>
          <w:tab w:val="left" w:pos="1134"/>
        </w:tabs>
        <w:ind w:left="0" w:firstLine="709"/>
        <w:rPr>
          <w:sz w:val="28"/>
          <w:szCs w:val="28"/>
          <w:lang w:val="ru-RU"/>
        </w:rPr>
      </w:pPr>
      <w:r w:rsidRPr="00BC0A24">
        <w:rPr>
          <w:sz w:val="28"/>
          <w:szCs w:val="28"/>
          <w:lang w:val="ru-RU"/>
        </w:rPr>
        <w:t>о подготовке новой документации по планировке территории, которая после утверждения в установленном порядке может использоваться как основание для подготовки предложений о внесении изменений в настоящие Правила в части уточнения, изменения границ территориальных зон, состава территориальных зон, перечня видов разрешенного использования, показателей предельных размеров земельных участков и предельных параметров разрешенного строительства применительно к соответствующим территориальным зонам.</w:t>
      </w:r>
    </w:p>
    <w:p w:rsidR="00E70D7A" w:rsidRPr="00BC0A24" w:rsidRDefault="00E70D7A" w:rsidP="00FA6E21">
      <w:pPr>
        <w:pStyle w:val="ac"/>
        <w:tabs>
          <w:tab w:val="left" w:pos="1134"/>
        </w:tabs>
        <w:rPr>
          <w:color w:val="FF0000"/>
          <w:sz w:val="28"/>
          <w:szCs w:val="28"/>
          <w:lang w:val="ru-RU"/>
        </w:rPr>
      </w:pPr>
    </w:p>
    <w:p w:rsidR="009B47CA" w:rsidRPr="00BC0A24" w:rsidRDefault="009B47CA" w:rsidP="00C7490F">
      <w:pPr>
        <w:pStyle w:val="Style5"/>
        <w:widowControl/>
        <w:spacing w:line="240" w:lineRule="auto"/>
        <w:ind w:firstLine="709"/>
        <w:outlineLvl w:val="0"/>
        <w:rPr>
          <w:rStyle w:val="FontStyle14"/>
          <w:color w:val="000000" w:themeColor="text1"/>
          <w:sz w:val="28"/>
          <w:szCs w:val="28"/>
        </w:rPr>
      </w:pPr>
      <w:bookmarkStart w:id="411" w:name="_Toc114217611"/>
      <w:r w:rsidRPr="00BC0A24">
        <w:rPr>
          <w:rStyle w:val="FontStyle14"/>
          <w:color w:val="000000" w:themeColor="text1"/>
          <w:sz w:val="28"/>
          <w:szCs w:val="28"/>
        </w:rPr>
        <w:t>РАЗДЕЛ II. КАРТА ГРАДОСТРОИТЕЛЬНОГО ЗОНИРОВАНИЯ. КАРТА ЗОН С ОСОБЫМИ УСЛОВИЯМИ ИСПОЛЬЗОВАНИЯ ТЕРРИТОРИИ</w:t>
      </w:r>
      <w:bookmarkEnd w:id="411"/>
    </w:p>
    <w:p w:rsidR="006507E6" w:rsidRPr="00BC0A24" w:rsidRDefault="006507E6" w:rsidP="00D54243">
      <w:pPr>
        <w:pStyle w:val="Style5"/>
        <w:widowControl/>
        <w:spacing w:line="240" w:lineRule="auto"/>
        <w:ind w:firstLine="0"/>
        <w:rPr>
          <w:rStyle w:val="FontStyle14"/>
          <w:color w:val="FF0000"/>
          <w:sz w:val="28"/>
          <w:szCs w:val="28"/>
        </w:rPr>
      </w:pPr>
    </w:p>
    <w:p w:rsidR="00C7490F" w:rsidRPr="00BC0A24" w:rsidRDefault="00C7490F" w:rsidP="00E70D7A">
      <w:pPr>
        <w:pStyle w:val="afa"/>
        <w:tabs>
          <w:tab w:val="left" w:pos="1701"/>
        </w:tabs>
        <w:spacing w:after="0" w:line="240" w:lineRule="auto"/>
        <w:ind w:firstLine="709"/>
        <w:jc w:val="both"/>
        <w:outlineLvl w:val="0"/>
        <w:rPr>
          <w:bCs/>
          <w:color w:val="auto"/>
        </w:rPr>
      </w:pPr>
      <w:bookmarkStart w:id="412" w:name="_Toc114217612"/>
      <w:r w:rsidRPr="00BC0A24">
        <w:rPr>
          <w:bCs/>
          <w:color w:val="auto"/>
        </w:rPr>
        <w:t xml:space="preserve">Глава </w:t>
      </w:r>
      <w:r w:rsidR="00E70D7A" w:rsidRPr="00BC0A24">
        <w:rPr>
          <w:bCs/>
          <w:color w:val="auto"/>
        </w:rPr>
        <w:t>8</w:t>
      </w:r>
      <w:r w:rsidRPr="00BC0A24">
        <w:rPr>
          <w:bCs/>
          <w:color w:val="auto"/>
        </w:rPr>
        <w:t>. Градостроительное зонирование</w:t>
      </w:r>
      <w:bookmarkEnd w:id="412"/>
    </w:p>
    <w:p w:rsidR="00C7490F" w:rsidRPr="00BC0A24" w:rsidRDefault="00C7490F" w:rsidP="00C7490F">
      <w:pPr>
        <w:pStyle w:val="3"/>
        <w:keepLines w:val="0"/>
        <w:tabs>
          <w:tab w:val="left" w:pos="1134"/>
          <w:tab w:val="left" w:pos="1701"/>
          <w:tab w:val="left" w:pos="1843"/>
        </w:tabs>
        <w:suppressAutoHyphens/>
        <w:spacing w:before="180" w:after="120" w:line="240" w:lineRule="auto"/>
        <w:ind w:firstLine="709"/>
        <w:rPr>
          <w:rFonts w:ascii="Times New Roman" w:eastAsia="Times New Roman" w:hAnsi="Times New Roman" w:cs="Times New Roman"/>
          <w:bCs w:val="0"/>
          <w:color w:val="auto"/>
          <w:sz w:val="28"/>
          <w:szCs w:val="28"/>
          <w:lang w:eastAsia="ar-SA"/>
        </w:rPr>
      </w:pPr>
      <w:bookmarkStart w:id="413" w:name="_Toc114217613"/>
      <w:r w:rsidRPr="00BC0A24">
        <w:rPr>
          <w:rFonts w:ascii="Times New Roman" w:eastAsia="Times New Roman" w:hAnsi="Times New Roman" w:cs="Times New Roman"/>
          <w:bCs w:val="0"/>
          <w:color w:val="auto"/>
          <w:sz w:val="28"/>
          <w:szCs w:val="28"/>
          <w:lang w:eastAsia="ar-SA"/>
        </w:rPr>
        <w:t xml:space="preserve">Статья </w:t>
      </w:r>
      <w:r w:rsidR="00371200" w:rsidRPr="00BC0A24">
        <w:rPr>
          <w:rFonts w:ascii="Times New Roman" w:eastAsia="Times New Roman" w:hAnsi="Times New Roman" w:cs="Times New Roman"/>
          <w:bCs w:val="0"/>
          <w:color w:val="auto"/>
          <w:sz w:val="28"/>
          <w:szCs w:val="28"/>
          <w:lang w:eastAsia="ar-SA"/>
        </w:rPr>
        <w:t>32</w:t>
      </w:r>
      <w:r w:rsidRPr="00BC0A24">
        <w:rPr>
          <w:rFonts w:ascii="Times New Roman" w:eastAsia="Times New Roman" w:hAnsi="Times New Roman" w:cs="Times New Roman"/>
          <w:bCs w:val="0"/>
          <w:color w:val="auto"/>
          <w:sz w:val="28"/>
          <w:szCs w:val="28"/>
          <w:lang w:eastAsia="ar-SA"/>
        </w:rPr>
        <w:t xml:space="preserve">. Карта градостроительного зонирования Духовницкого </w:t>
      </w:r>
      <w:r w:rsidRPr="00BC0A24">
        <w:rPr>
          <w:rFonts w:ascii="Times New Roman" w:eastAsia="Times New Roman" w:hAnsi="Times New Roman" w:cs="Times New Roman"/>
          <w:bCs w:val="0"/>
          <w:color w:val="auto"/>
          <w:sz w:val="28"/>
          <w:szCs w:val="28"/>
          <w:lang w:eastAsia="ar-SA"/>
        </w:rPr>
        <w:lastRenderedPageBreak/>
        <w:t>муниципального образования</w:t>
      </w:r>
      <w:r w:rsidR="0044549C" w:rsidRPr="00BC0A24">
        <w:rPr>
          <w:rFonts w:ascii="Times New Roman" w:eastAsia="Times New Roman" w:hAnsi="Times New Roman" w:cs="Times New Roman"/>
          <w:bCs w:val="0"/>
          <w:color w:val="auto"/>
          <w:sz w:val="28"/>
          <w:szCs w:val="28"/>
          <w:lang w:eastAsia="ar-SA"/>
        </w:rPr>
        <w:t>. Карта зон с особыми условиями использования территории</w:t>
      </w:r>
      <w:bookmarkEnd w:id="413"/>
    </w:p>
    <w:p w:rsidR="00FF4CC5" w:rsidRPr="00BC0A24" w:rsidRDefault="00FF4CC5" w:rsidP="00FF4CC5">
      <w:pPr>
        <w:pStyle w:val="ac"/>
        <w:rPr>
          <w:color w:val="000000" w:themeColor="text1"/>
          <w:sz w:val="28"/>
          <w:szCs w:val="28"/>
          <w:lang w:val="ru-RU"/>
        </w:rPr>
      </w:pPr>
      <w:r w:rsidRPr="00BC0A24">
        <w:rPr>
          <w:color w:val="000000" w:themeColor="text1"/>
          <w:sz w:val="28"/>
          <w:szCs w:val="28"/>
          <w:lang w:val="ru-RU"/>
        </w:rPr>
        <w:t>Карта градостроительного зонирования Духовницкого</w:t>
      </w:r>
      <w:r w:rsidR="00BE772A" w:rsidRPr="00BC0A24">
        <w:rPr>
          <w:color w:val="000000" w:themeColor="text1"/>
          <w:sz w:val="28"/>
          <w:szCs w:val="28"/>
          <w:lang w:val="ru-RU"/>
        </w:rPr>
        <w:t xml:space="preserve"> </w:t>
      </w:r>
      <w:r w:rsidRPr="00BC0A24">
        <w:rPr>
          <w:color w:val="000000" w:themeColor="text1"/>
          <w:sz w:val="28"/>
          <w:szCs w:val="28"/>
          <w:lang w:val="ru-RU"/>
        </w:rPr>
        <w:t>муниципального образования является составной графической частью настоящих Правил. На Карте отображены границы территориальных зон и их кодовые обозначения, определяющие вид территориальной зоны. Границы зон с особыми условиями использования территорий отображены на карте</w:t>
      </w:r>
      <w:r w:rsidR="00656CB9" w:rsidRPr="00BC0A24">
        <w:rPr>
          <w:color w:val="000000" w:themeColor="text1"/>
          <w:sz w:val="28"/>
          <w:szCs w:val="28"/>
          <w:lang w:val="ru-RU"/>
        </w:rPr>
        <w:t xml:space="preserve"> зон с особыми условиями использования территории</w:t>
      </w:r>
      <w:r w:rsidRPr="00BC0A24">
        <w:rPr>
          <w:color w:val="000000" w:themeColor="text1"/>
          <w:sz w:val="28"/>
          <w:szCs w:val="28"/>
          <w:lang w:val="ru-RU"/>
        </w:rPr>
        <w:t>.</w:t>
      </w:r>
    </w:p>
    <w:p w:rsidR="00FF4CC5" w:rsidRPr="00BC0A24" w:rsidRDefault="00DE3950" w:rsidP="00DE3950">
      <w:pPr>
        <w:pStyle w:val="3"/>
        <w:keepLines w:val="0"/>
        <w:tabs>
          <w:tab w:val="left" w:pos="1134"/>
          <w:tab w:val="left" w:pos="1701"/>
          <w:tab w:val="left" w:pos="1843"/>
        </w:tabs>
        <w:suppressAutoHyphens/>
        <w:spacing w:before="180" w:after="120" w:line="240" w:lineRule="auto"/>
        <w:ind w:firstLine="709"/>
        <w:rPr>
          <w:rFonts w:ascii="Times New Roman" w:hAnsi="Times New Roman" w:cs="Times New Roman"/>
          <w:color w:val="FF0000"/>
          <w:sz w:val="28"/>
          <w:szCs w:val="28"/>
        </w:rPr>
      </w:pPr>
      <w:bookmarkStart w:id="414" w:name="_Toc114217614"/>
      <w:r w:rsidRPr="00BC0A24">
        <w:rPr>
          <w:rFonts w:ascii="Times New Roman" w:eastAsia="Times New Roman" w:hAnsi="Times New Roman" w:cs="Times New Roman"/>
          <w:bCs w:val="0"/>
          <w:color w:val="auto"/>
          <w:sz w:val="28"/>
          <w:szCs w:val="28"/>
          <w:lang w:eastAsia="ar-SA"/>
        </w:rPr>
        <w:t xml:space="preserve">Статья </w:t>
      </w:r>
      <w:r w:rsidR="00371200" w:rsidRPr="00BC0A24">
        <w:rPr>
          <w:rFonts w:ascii="Times New Roman" w:eastAsia="Times New Roman" w:hAnsi="Times New Roman" w:cs="Times New Roman"/>
          <w:bCs w:val="0"/>
          <w:color w:val="auto"/>
          <w:sz w:val="28"/>
          <w:szCs w:val="28"/>
          <w:lang w:eastAsia="ar-SA"/>
        </w:rPr>
        <w:t>33</w:t>
      </w:r>
      <w:r w:rsidRPr="00BC0A24">
        <w:rPr>
          <w:rFonts w:ascii="Times New Roman" w:eastAsia="Times New Roman" w:hAnsi="Times New Roman" w:cs="Times New Roman"/>
          <w:bCs w:val="0"/>
          <w:color w:val="auto"/>
          <w:sz w:val="28"/>
          <w:szCs w:val="28"/>
          <w:lang w:eastAsia="ar-SA"/>
        </w:rPr>
        <w:t xml:space="preserve">. </w:t>
      </w:r>
      <w:r w:rsidRPr="00BC0A24">
        <w:rPr>
          <w:rFonts w:ascii="Times New Roman" w:hAnsi="Times New Roman" w:cs="Times New Roman"/>
          <w:bCs w:val="0"/>
          <w:color w:val="000000" w:themeColor="text1"/>
          <w:sz w:val="28"/>
          <w:szCs w:val="28"/>
          <w:lang w:eastAsia="ar-SA"/>
        </w:rPr>
        <w:t>Порядок установления территориальных зон</w:t>
      </w:r>
      <w:bookmarkEnd w:id="414"/>
    </w:p>
    <w:p w:rsidR="00FF4CC5" w:rsidRPr="00BC0A24" w:rsidRDefault="00FF4CC5" w:rsidP="00F11D3F">
      <w:pPr>
        <w:pStyle w:val="ac"/>
        <w:tabs>
          <w:tab w:val="left" w:pos="1134"/>
        </w:tabs>
        <w:rPr>
          <w:color w:val="000000" w:themeColor="text1"/>
          <w:sz w:val="28"/>
          <w:szCs w:val="28"/>
          <w:lang w:val="ru-RU"/>
        </w:rPr>
      </w:pPr>
      <w:r w:rsidRPr="00BC0A24">
        <w:rPr>
          <w:color w:val="000000" w:themeColor="text1"/>
          <w:lang w:val="ru-RU"/>
        </w:rPr>
        <w:t>1.</w:t>
      </w:r>
      <w:r w:rsidRPr="00BC0A24">
        <w:rPr>
          <w:lang w:val="ru-RU"/>
        </w:rPr>
        <w:t xml:space="preserve"> </w:t>
      </w:r>
      <w:r w:rsidRPr="00BC0A24">
        <w:rPr>
          <w:color w:val="000000" w:themeColor="text1"/>
          <w:sz w:val="28"/>
          <w:szCs w:val="28"/>
          <w:lang w:val="ru-RU"/>
        </w:rPr>
        <w:t>При подготовке правил землепользования и застройки границы территориальных зон устанавливаются с учетом:</w:t>
      </w:r>
    </w:p>
    <w:p w:rsidR="00FF4CC5" w:rsidRPr="00BC0A24" w:rsidRDefault="00FF4CC5" w:rsidP="00F11D3F">
      <w:pPr>
        <w:pStyle w:val="ac"/>
        <w:numPr>
          <w:ilvl w:val="0"/>
          <w:numId w:val="1"/>
        </w:numPr>
        <w:tabs>
          <w:tab w:val="left" w:pos="1134"/>
        </w:tabs>
        <w:ind w:left="0" w:firstLine="709"/>
        <w:rPr>
          <w:color w:val="000000" w:themeColor="text1"/>
          <w:sz w:val="28"/>
          <w:szCs w:val="28"/>
          <w:lang w:val="ru-RU"/>
        </w:rPr>
      </w:pPr>
      <w:r w:rsidRPr="00BC0A24">
        <w:rPr>
          <w:color w:val="000000" w:themeColor="text1"/>
          <w:sz w:val="28"/>
          <w:szCs w:val="28"/>
          <w:lang w:val="ru-RU"/>
        </w:rPr>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FF4CC5" w:rsidRPr="00BC0A24" w:rsidRDefault="00FF4CC5" w:rsidP="00F11D3F">
      <w:pPr>
        <w:pStyle w:val="ac"/>
        <w:numPr>
          <w:ilvl w:val="0"/>
          <w:numId w:val="1"/>
        </w:numPr>
        <w:tabs>
          <w:tab w:val="left" w:pos="1134"/>
        </w:tabs>
        <w:ind w:left="0" w:firstLine="709"/>
        <w:rPr>
          <w:color w:val="000000" w:themeColor="text1"/>
          <w:sz w:val="28"/>
          <w:szCs w:val="28"/>
          <w:lang w:val="ru-RU"/>
        </w:rPr>
      </w:pPr>
      <w:r w:rsidRPr="00BC0A24">
        <w:rPr>
          <w:color w:val="000000" w:themeColor="text1"/>
          <w:sz w:val="28"/>
          <w:szCs w:val="28"/>
          <w:lang w:val="ru-RU"/>
        </w:rPr>
        <w:t xml:space="preserve">функциональных зон и параметров их планируемого развития, определенных генеральным планом поселения, схемой территориального планирования муниципального района; </w:t>
      </w:r>
    </w:p>
    <w:p w:rsidR="00FF4CC5" w:rsidRPr="00BC0A24" w:rsidRDefault="00FF4CC5" w:rsidP="00F11D3F">
      <w:pPr>
        <w:pStyle w:val="ac"/>
        <w:numPr>
          <w:ilvl w:val="0"/>
          <w:numId w:val="1"/>
        </w:numPr>
        <w:tabs>
          <w:tab w:val="left" w:pos="1134"/>
        </w:tabs>
        <w:ind w:left="0" w:firstLine="709"/>
        <w:rPr>
          <w:color w:val="000000" w:themeColor="text1"/>
          <w:sz w:val="28"/>
          <w:szCs w:val="28"/>
          <w:lang w:val="ru-RU"/>
        </w:rPr>
      </w:pPr>
      <w:r w:rsidRPr="00BC0A24">
        <w:rPr>
          <w:color w:val="000000" w:themeColor="text1"/>
          <w:sz w:val="28"/>
          <w:szCs w:val="28"/>
          <w:lang w:val="ru-RU"/>
        </w:rPr>
        <w:t>определенных Градостроительным  Кодексом РФ территориальных зон;</w:t>
      </w:r>
    </w:p>
    <w:p w:rsidR="00FF4CC5" w:rsidRPr="00BC0A24" w:rsidRDefault="00FF4CC5" w:rsidP="00F11D3F">
      <w:pPr>
        <w:pStyle w:val="ac"/>
        <w:numPr>
          <w:ilvl w:val="0"/>
          <w:numId w:val="1"/>
        </w:numPr>
        <w:tabs>
          <w:tab w:val="left" w:pos="1134"/>
        </w:tabs>
        <w:ind w:left="0" w:firstLine="709"/>
        <w:rPr>
          <w:color w:val="000000" w:themeColor="text1"/>
          <w:sz w:val="28"/>
          <w:szCs w:val="28"/>
          <w:lang w:val="ru-RU"/>
        </w:rPr>
      </w:pPr>
      <w:r w:rsidRPr="00BC0A24">
        <w:rPr>
          <w:color w:val="000000" w:themeColor="text1"/>
          <w:sz w:val="28"/>
          <w:szCs w:val="28"/>
          <w:lang w:val="ru-RU"/>
        </w:rPr>
        <w:t>сложившейся планировки территории и существующего землепользования;</w:t>
      </w:r>
    </w:p>
    <w:p w:rsidR="00FF4CC5" w:rsidRPr="00BC0A24" w:rsidRDefault="00FF4CC5" w:rsidP="00F11D3F">
      <w:pPr>
        <w:pStyle w:val="ac"/>
        <w:numPr>
          <w:ilvl w:val="0"/>
          <w:numId w:val="1"/>
        </w:numPr>
        <w:tabs>
          <w:tab w:val="left" w:pos="1134"/>
        </w:tabs>
        <w:ind w:left="0" w:firstLine="709"/>
        <w:rPr>
          <w:color w:val="000000" w:themeColor="text1"/>
          <w:sz w:val="28"/>
          <w:szCs w:val="28"/>
          <w:lang w:val="ru-RU"/>
        </w:rPr>
      </w:pPr>
      <w:r w:rsidRPr="00BC0A24">
        <w:rPr>
          <w:color w:val="000000" w:themeColor="text1"/>
          <w:sz w:val="28"/>
          <w:szCs w:val="28"/>
          <w:lang w:val="ru-RU"/>
        </w:rPr>
        <w:t>планируемых изменений границ земель различных категорий;</w:t>
      </w:r>
    </w:p>
    <w:p w:rsidR="00FF4CC5" w:rsidRPr="00BC0A24" w:rsidRDefault="00FF4CC5" w:rsidP="00F11D3F">
      <w:pPr>
        <w:pStyle w:val="ac"/>
        <w:numPr>
          <w:ilvl w:val="0"/>
          <w:numId w:val="1"/>
        </w:numPr>
        <w:tabs>
          <w:tab w:val="left" w:pos="1134"/>
        </w:tabs>
        <w:ind w:left="0" w:firstLine="709"/>
        <w:rPr>
          <w:color w:val="000000" w:themeColor="text1"/>
          <w:sz w:val="28"/>
          <w:szCs w:val="28"/>
          <w:lang w:val="ru-RU"/>
        </w:rPr>
      </w:pPr>
      <w:r w:rsidRPr="00BC0A24">
        <w:rPr>
          <w:color w:val="000000" w:themeColor="text1"/>
          <w:sz w:val="28"/>
          <w:szCs w:val="28"/>
          <w:lang w:val="ru-RU"/>
        </w:rPr>
        <w:t>предотвращения возможности причинения вреда объектам капитального строительства, расположенным на смежных земельных участках.</w:t>
      </w:r>
    </w:p>
    <w:p w:rsidR="00FF4CC5" w:rsidRPr="00BC0A24" w:rsidRDefault="00FF4CC5" w:rsidP="00C9455A">
      <w:pPr>
        <w:pStyle w:val="ac"/>
        <w:tabs>
          <w:tab w:val="left" w:pos="1134"/>
        </w:tabs>
        <w:rPr>
          <w:color w:val="000000" w:themeColor="text1"/>
          <w:sz w:val="28"/>
          <w:szCs w:val="28"/>
          <w:lang w:val="ru-RU"/>
        </w:rPr>
      </w:pPr>
      <w:r w:rsidRPr="00BC0A24">
        <w:rPr>
          <w:color w:val="000000" w:themeColor="text1"/>
          <w:sz w:val="28"/>
          <w:szCs w:val="28"/>
          <w:lang w:val="ru-RU"/>
        </w:rPr>
        <w:t>2. Границы территориальных зон могут устанавливаться по:</w:t>
      </w:r>
    </w:p>
    <w:p w:rsidR="00FF4CC5" w:rsidRPr="00BC0A24" w:rsidRDefault="00FF4CC5" w:rsidP="00C9455A">
      <w:pPr>
        <w:pStyle w:val="ac"/>
        <w:numPr>
          <w:ilvl w:val="0"/>
          <w:numId w:val="1"/>
        </w:numPr>
        <w:tabs>
          <w:tab w:val="left" w:pos="1134"/>
        </w:tabs>
        <w:ind w:left="0" w:firstLine="709"/>
        <w:rPr>
          <w:color w:val="000000" w:themeColor="text1"/>
          <w:sz w:val="28"/>
          <w:szCs w:val="28"/>
          <w:lang w:val="ru-RU"/>
        </w:rPr>
      </w:pPr>
      <w:r w:rsidRPr="00BC0A24">
        <w:rPr>
          <w:color w:val="000000" w:themeColor="text1"/>
          <w:sz w:val="28"/>
          <w:szCs w:val="28"/>
          <w:lang w:val="ru-RU"/>
        </w:rPr>
        <w:t>линиям магистралей, улиц, проездов, разделяющим транспортные потоки противоположных направлений;</w:t>
      </w:r>
    </w:p>
    <w:p w:rsidR="00FF4CC5" w:rsidRPr="00BC0A24" w:rsidRDefault="00FF4CC5" w:rsidP="00C9455A">
      <w:pPr>
        <w:pStyle w:val="ac"/>
        <w:numPr>
          <w:ilvl w:val="0"/>
          <w:numId w:val="1"/>
        </w:numPr>
        <w:tabs>
          <w:tab w:val="left" w:pos="1134"/>
        </w:tabs>
        <w:ind w:left="0" w:firstLine="709"/>
        <w:rPr>
          <w:color w:val="000000" w:themeColor="text1"/>
          <w:sz w:val="28"/>
          <w:szCs w:val="28"/>
          <w:lang w:val="ru-RU"/>
        </w:rPr>
      </w:pPr>
      <w:r w:rsidRPr="00BC0A24">
        <w:rPr>
          <w:color w:val="000000" w:themeColor="text1"/>
          <w:sz w:val="28"/>
          <w:szCs w:val="28"/>
          <w:lang w:val="ru-RU"/>
        </w:rPr>
        <w:t>красным линиям;</w:t>
      </w:r>
    </w:p>
    <w:p w:rsidR="00FF4CC5" w:rsidRPr="00BC0A24" w:rsidRDefault="00FF4CC5" w:rsidP="00C9455A">
      <w:pPr>
        <w:pStyle w:val="ac"/>
        <w:numPr>
          <w:ilvl w:val="0"/>
          <w:numId w:val="1"/>
        </w:numPr>
        <w:tabs>
          <w:tab w:val="left" w:pos="1134"/>
        </w:tabs>
        <w:ind w:left="0" w:firstLine="709"/>
        <w:rPr>
          <w:color w:val="000000" w:themeColor="text1"/>
          <w:sz w:val="28"/>
          <w:szCs w:val="28"/>
          <w:lang w:val="ru-RU"/>
        </w:rPr>
      </w:pPr>
      <w:r w:rsidRPr="00BC0A24">
        <w:rPr>
          <w:color w:val="000000" w:themeColor="text1"/>
          <w:sz w:val="28"/>
          <w:szCs w:val="28"/>
          <w:lang w:val="ru-RU"/>
        </w:rPr>
        <w:t>границам земельных участков;</w:t>
      </w:r>
    </w:p>
    <w:p w:rsidR="00FF4CC5" w:rsidRPr="00BC0A24" w:rsidRDefault="00FF4CC5" w:rsidP="00C9455A">
      <w:pPr>
        <w:pStyle w:val="ac"/>
        <w:numPr>
          <w:ilvl w:val="0"/>
          <w:numId w:val="1"/>
        </w:numPr>
        <w:tabs>
          <w:tab w:val="left" w:pos="1134"/>
        </w:tabs>
        <w:ind w:left="0" w:firstLine="709"/>
        <w:rPr>
          <w:color w:val="000000" w:themeColor="text1"/>
          <w:sz w:val="28"/>
          <w:szCs w:val="28"/>
          <w:lang w:val="ru-RU"/>
        </w:rPr>
      </w:pPr>
      <w:r w:rsidRPr="00BC0A24">
        <w:rPr>
          <w:color w:val="000000" w:themeColor="text1"/>
          <w:sz w:val="28"/>
          <w:szCs w:val="28"/>
          <w:lang w:val="ru-RU"/>
        </w:rPr>
        <w:t>границам населенных пунктов в пределах муниципальных образований;</w:t>
      </w:r>
    </w:p>
    <w:p w:rsidR="00FF4CC5" w:rsidRPr="00BC0A24" w:rsidRDefault="00FF4CC5" w:rsidP="00C9455A">
      <w:pPr>
        <w:pStyle w:val="ac"/>
        <w:numPr>
          <w:ilvl w:val="0"/>
          <w:numId w:val="1"/>
        </w:numPr>
        <w:tabs>
          <w:tab w:val="left" w:pos="1134"/>
        </w:tabs>
        <w:ind w:left="0" w:firstLine="709"/>
        <w:rPr>
          <w:color w:val="000000" w:themeColor="text1"/>
          <w:sz w:val="28"/>
          <w:szCs w:val="28"/>
          <w:lang w:val="ru-RU"/>
        </w:rPr>
      </w:pPr>
      <w:r w:rsidRPr="00BC0A24">
        <w:rPr>
          <w:color w:val="000000" w:themeColor="text1"/>
          <w:sz w:val="28"/>
          <w:szCs w:val="28"/>
          <w:lang w:val="ru-RU"/>
        </w:rPr>
        <w:t>границам муниципальных образований;</w:t>
      </w:r>
    </w:p>
    <w:p w:rsidR="00FF4CC5" w:rsidRPr="00BC0A24" w:rsidRDefault="00FF4CC5" w:rsidP="00C9455A">
      <w:pPr>
        <w:pStyle w:val="ac"/>
        <w:numPr>
          <w:ilvl w:val="0"/>
          <w:numId w:val="1"/>
        </w:numPr>
        <w:tabs>
          <w:tab w:val="left" w:pos="1134"/>
        </w:tabs>
        <w:ind w:left="0" w:firstLine="709"/>
        <w:rPr>
          <w:color w:val="000000" w:themeColor="text1"/>
          <w:sz w:val="28"/>
          <w:szCs w:val="28"/>
          <w:lang w:val="ru-RU"/>
        </w:rPr>
      </w:pPr>
      <w:r w:rsidRPr="00BC0A24">
        <w:rPr>
          <w:color w:val="000000" w:themeColor="text1"/>
          <w:sz w:val="28"/>
          <w:szCs w:val="28"/>
          <w:lang w:val="ru-RU"/>
        </w:rPr>
        <w:t>естественным границам природных объектов;</w:t>
      </w:r>
    </w:p>
    <w:p w:rsidR="00FF4CC5" w:rsidRPr="00BC0A24" w:rsidRDefault="00FF4CC5" w:rsidP="00C9455A">
      <w:pPr>
        <w:pStyle w:val="ac"/>
        <w:numPr>
          <w:ilvl w:val="0"/>
          <w:numId w:val="1"/>
        </w:numPr>
        <w:tabs>
          <w:tab w:val="left" w:pos="1134"/>
        </w:tabs>
        <w:ind w:left="0" w:firstLine="709"/>
        <w:rPr>
          <w:color w:val="000000" w:themeColor="text1"/>
          <w:sz w:val="28"/>
          <w:szCs w:val="28"/>
          <w:lang w:val="ru-RU"/>
        </w:rPr>
      </w:pPr>
      <w:r w:rsidRPr="00BC0A24">
        <w:rPr>
          <w:color w:val="000000" w:themeColor="text1"/>
          <w:sz w:val="28"/>
          <w:szCs w:val="28"/>
          <w:lang w:val="ru-RU"/>
        </w:rPr>
        <w:t>иным границам.</w:t>
      </w:r>
    </w:p>
    <w:p w:rsidR="00FF4CC5" w:rsidRPr="00BC0A24" w:rsidRDefault="00FF4CC5" w:rsidP="00C9455A">
      <w:pPr>
        <w:pStyle w:val="ac"/>
        <w:tabs>
          <w:tab w:val="left" w:pos="1134"/>
        </w:tabs>
        <w:rPr>
          <w:color w:val="000000" w:themeColor="text1"/>
          <w:sz w:val="28"/>
          <w:szCs w:val="28"/>
          <w:lang w:val="ru-RU"/>
        </w:rPr>
      </w:pPr>
      <w:r w:rsidRPr="00BC0A24">
        <w:rPr>
          <w:color w:val="000000" w:themeColor="text1"/>
          <w:sz w:val="28"/>
          <w:szCs w:val="28"/>
          <w:lang w:val="ru-RU"/>
        </w:rPr>
        <w:t>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BE772A" w:rsidRPr="00BC0A24" w:rsidRDefault="00BE772A" w:rsidP="00BE772A">
      <w:pPr>
        <w:pStyle w:val="3"/>
        <w:keepLines w:val="0"/>
        <w:tabs>
          <w:tab w:val="left" w:pos="1134"/>
          <w:tab w:val="left" w:pos="1701"/>
          <w:tab w:val="left" w:pos="1843"/>
        </w:tabs>
        <w:suppressAutoHyphens/>
        <w:spacing w:before="180" w:after="120" w:line="240" w:lineRule="auto"/>
        <w:ind w:firstLine="709"/>
        <w:rPr>
          <w:rFonts w:ascii="Times New Roman" w:hAnsi="Times New Roman" w:cs="Times New Roman"/>
          <w:color w:val="FF0000"/>
          <w:sz w:val="28"/>
          <w:szCs w:val="28"/>
        </w:rPr>
      </w:pPr>
      <w:bookmarkStart w:id="415" w:name="_Toc114217615"/>
      <w:r w:rsidRPr="00BC0A24">
        <w:rPr>
          <w:rFonts w:ascii="Times New Roman" w:eastAsia="Times New Roman" w:hAnsi="Times New Roman" w:cs="Times New Roman"/>
          <w:bCs w:val="0"/>
          <w:color w:val="auto"/>
          <w:sz w:val="28"/>
          <w:szCs w:val="28"/>
          <w:lang w:eastAsia="ar-SA"/>
        </w:rPr>
        <w:t xml:space="preserve">Статья </w:t>
      </w:r>
      <w:r w:rsidR="00371200" w:rsidRPr="00BC0A24">
        <w:rPr>
          <w:rFonts w:ascii="Times New Roman" w:eastAsia="Times New Roman" w:hAnsi="Times New Roman" w:cs="Times New Roman"/>
          <w:bCs w:val="0"/>
          <w:color w:val="auto"/>
          <w:sz w:val="28"/>
          <w:szCs w:val="28"/>
          <w:lang w:eastAsia="ar-SA"/>
        </w:rPr>
        <w:t>34</w:t>
      </w:r>
      <w:r w:rsidRPr="00BC0A24">
        <w:rPr>
          <w:rFonts w:ascii="Times New Roman" w:eastAsia="Times New Roman" w:hAnsi="Times New Roman" w:cs="Times New Roman"/>
          <w:bCs w:val="0"/>
          <w:color w:val="auto"/>
          <w:sz w:val="28"/>
          <w:szCs w:val="28"/>
          <w:lang w:eastAsia="ar-SA"/>
        </w:rPr>
        <w:t xml:space="preserve">. </w:t>
      </w:r>
      <w:r w:rsidRPr="00BC0A24">
        <w:rPr>
          <w:rFonts w:ascii="Times New Roman" w:hAnsi="Times New Roman" w:cs="Times New Roman"/>
          <w:color w:val="000000" w:themeColor="text1"/>
          <w:sz w:val="28"/>
          <w:szCs w:val="28"/>
          <w:lang w:eastAsia="ar-SA"/>
        </w:rPr>
        <w:t>Линии градостроительного регулирования</w:t>
      </w:r>
      <w:bookmarkEnd w:id="415"/>
    </w:p>
    <w:p w:rsidR="00BE772A" w:rsidRPr="00BC0A24" w:rsidRDefault="00BE772A" w:rsidP="00BE772A">
      <w:pPr>
        <w:pStyle w:val="ac"/>
        <w:tabs>
          <w:tab w:val="left" w:pos="1134"/>
        </w:tabs>
        <w:rPr>
          <w:color w:val="000000" w:themeColor="text1"/>
          <w:sz w:val="28"/>
          <w:szCs w:val="28"/>
          <w:lang w:val="ru-RU"/>
        </w:rPr>
      </w:pPr>
      <w:r w:rsidRPr="00BC0A24">
        <w:rPr>
          <w:color w:val="000000" w:themeColor="text1"/>
          <w:lang w:val="ru-RU"/>
        </w:rPr>
        <w:t>1</w:t>
      </w:r>
      <w:r w:rsidRPr="00BC0A24">
        <w:rPr>
          <w:color w:val="000000" w:themeColor="text1"/>
          <w:sz w:val="28"/>
          <w:szCs w:val="28"/>
          <w:lang w:val="ru-RU"/>
        </w:rPr>
        <w:t xml:space="preserve">. Линии градостроительного регулирования устанавливаются проектами планировки территорий, а также проектами санитарно-защитных зон, проектами охранных зон памятников истории и культуры, режимных объектов и т.д. </w:t>
      </w:r>
    </w:p>
    <w:p w:rsidR="00BE772A" w:rsidRPr="00BC0A24" w:rsidRDefault="00BE772A" w:rsidP="00BE772A">
      <w:pPr>
        <w:pStyle w:val="ac"/>
        <w:tabs>
          <w:tab w:val="left" w:pos="1134"/>
        </w:tabs>
        <w:rPr>
          <w:color w:val="000000" w:themeColor="text1"/>
          <w:sz w:val="28"/>
          <w:szCs w:val="28"/>
          <w:lang w:val="ru-RU"/>
        </w:rPr>
      </w:pPr>
      <w:r w:rsidRPr="00BC0A24">
        <w:rPr>
          <w:color w:val="000000" w:themeColor="text1"/>
          <w:sz w:val="28"/>
          <w:szCs w:val="28"/>
          <w:lang w:val="ru-RU"/>
        </w:rPr>
        <w:lastRenderedPageBreak/>
        <w:t xml:space="preserve">2. </w:t>
      </w:r>
      <w:r w:rsidR="00020271">
        <w:rPr>
          <w:color w:val="000000" w:themeColor="text1"/>
          <w:sz w:val="28"/>
          <w:szCs w:val="28"/>
          <w:lang w:val="ru-RU"/>
        </w:rPr>
        <w:t xml:space="preserve"> </w:t>
      </w:r>
      <w:r w:rsidRPr="00BC0A24">
        <w:rPr>
          <w:color w:val="000000" w:themeColor="text1"/>
          <w:sz w:val="28"/>
          <w:szCs w:val="28"/>
          <w:lang w:val="ru-RU"/>
        </w:rPr>
        <w:t>На территории муниципального образования действуют следующие линии градостроительного регулирования:</w:t>
      </w:r>
    </w:p>
    <w:p w:rsidR="00BE772A" w:rsidRPr="00BC0A24" w:rsidRDefault="00BE772A" w:rsidP="00BE772A">
      <w:pPr>
        <w:pStyle w:val="ac"/>
        <w:numPr>
          <w:ilvl w:val="0"/>
          <w:numId w:val="1"/>
        </w:numPr>
        <w:tabs>
          <w:tab w:val="left" w:pos="1134"/>
        </w:tabs>
        <w:ind w:left="709"/>
        <w:rPr>
          <w:color w:val="000000" w:themeColor="text1"/>
          <w:sz w:val="28"/>
          <w:szCs w:val="28"/>
          <w:lang w:val="ru-RU"/>
        </w:rPr>
      </w:pPr>
      <w:r w:rsidRPr="00BC0A24">
        <w:rPr>
          <w:color w:val="000000" w:themeColor="text1"/>
          <w:sz w:val="28"/>
          <w:szCs w:val="28"/>
          <w:lang w:val="ru-RU"/>
        </w:rPr>
        <w:t>красные линии;</w:t>
      </w:r>
    </w:p>
    <w:p w:rsidR="00BE772A" w:rsidRPr="00BC0A24" w:rsidRDefault="00BE772A" w:rsidP="00BE772A">
      <w:pPr>
        <w:pStyle w:val="ac"/>
        <w:numPr>
          <w:ilvl w:val="0"/>
          <w:numId w:val="1"/>
        </w:numPr>
        <w:tabs>
          <w:tab w:val="left" w:pos="1134"/>
        </w:tabs>
        <w:ind w:left="709"/>
        <w:rPr>
          <w:color w:val="000000" w:themeColor="text1"/>
          <w:sz w:val="28"/>
          <w:szCs w:val="28"/>
          <w:lang w:val="ru-RU"/>
        </w:rPr>
      </w:pPr>
      <w:r w:rsidRPr="00BC0A24">
        <w:rPr>
          <w:color w:val="000000" w:themeColor="text1"/>
          <w:sz w:val="28"/>
          <w:szCs w:val="28"/>
          <w:lang w:val="ru-RU"/>
        </w:rPr>
        <w:t>линии регулирования застройки;</w:t>
      </w:r>
    </w:p>
    <w:p w:rsidR="00BE772A" w:rsidRPr="00BC0A24" w:rsidRDefault="00BE772A" w:rsidP="00BE772A">
      <w:pPr>
        <w:pStyle w:val="ac"/>
        <w:numPr>
          <w:ilvl w:val="0"/>
          <w:numId w:val="1"/>
        </w:numPr>
        <w:tabs>
          <w:tab w:val="left" w:pos="1134"/>
        </w:tabs>
        <w:ind w:left="709"/>
        <w:rPr>
          <w:color w:val="000000" w:themeColor="text1"/>
          <w:sz w:val="28"/>
          <w:szCs w:val="28"/>
          <w:lang w:val="ru-RU"/>
        </w:rPr>
      </w:pPr>
      <w:r w:rsidRPr="00BC0A24">
        <w:rPr>
          <w:color w:val="000000" w:themeColor="text1"/>
          <w:sz w:val="28"/>
          <w:szCs w:val="28"/>
          <w:lang w:val="ru-RU"/>
        </w:rPr>
        <w:t>границы технических (охранных) зон действующих и проектируемых инженерных сооружений и коммуникаций;</w:t>
      </w:r>
    </w:p>
    <w:p w:rsidR="00BE772A" w:rsidRPr="00BC0A24" w:rsidRDefault="00BE772A" w:rsidP="00BE772A">
      <w:pPr>
        <w:pStyle w:val="ac"/>
        <w:numPr>
          <w:ilvl w:val="0"/>
          <w:numId w:val="1"/>
        </w:numPr>
        <w:tabs>
          <w:tab w:val="left" w:pos="1134"/>
        </w:tabs>
        <w:ind w:left="709"/>
        <w:rPr>
          <w:color w:val="000000" w:themeColor="text1"/>
          <w:sz w:val="28"/>
          <w:szCs w:val="28"/>
          <w:lang w:val="ru-RU"/>
        </w:rPr>
      </w:pPr>
      <w:r w:rsidRPr="00BC0A24">
        <w:rPr>
          <w:color w:val="000000" w:themeColor="text1"/>
          <w:sz w:val="28"/>
          <w:szCs w:val="28"/>
          <w:lang w:val="ru-RU"/>
        </w:rPr>
        <w:t>границы зон охраняемого природного ландшафта.</w:t>
      </w:r>
    </w:p>
    <w:p w:rsidR="00BE772A" w:rsidRPr="00BC0A24" w:rsidRDefault="00020271" w:rsidP="00020271">
      <w:pPr>
        <w:pStyle w:val="ac"/>
        <w:tabs>
          <w:tab w:val="left" w:pos="1134"/>
        </w:tabs>
        <w:rPr>
          <w:color w:val="000000" w:themeColor="text1"/>
          <w:sz w:val="28"/>
          <w:szCs w:val="28"/>
          <w:lang w:val="ru-RU"/>
        </w:rPr>
      </w:pPr>
      <w:r>
        <w:rPr>
          <w:color w:val="000000" w:themeColor="text1"/>
          <w:sz w:val="28"/>
          <w:szCs w:val="28"/>
          <w:lang w:val="ru-RU"/>
        </w:rPr>
        <w:t xml:space="preserve">3. </w:t>
      </w:r>
      <w:r w:rsidR="00BE772A" w:rsidRPr="00BC0A24">
        <w:rPr>
          <w:color w:val="000000" w:themeColor="text1"/>
          <w:sz w:val="28"/>
          <w:szCs w:val="28"/>
          <w:lang w:val="ru-RU"/>
        </w:rPr>
        <w:t>Основанием для установления, изменения, отмены линий градостроительного регулирования является утвержденная документация по планировке территории.</w:t>
      </w:r>
    </w:p>
    <w:p w:rsidR="00BE772A" w:rsidRPr="00BC0A24" w:rsidRDefault="00BE772A" w:rsidP="00BE772A">
      <w:pPr>
        <w:pStyle w:val="ac"/>
        <w:tabs>
          <w:tab w:val="left" w:pos="1134"/>
        </w:tabs>
        <w:rPr>
          <w:color w:val="000000" w:themeColor="text1"/>
          <w:sz w:val="28"/>
          <w:szCs w:val="28"/>
          <w:lang w:val="ru-RU"/>
        </w:rPr>
      </w:pPr>
      <w:r w:rsidRPr="00BC0A24">
        <w:rPr>
          <w:color w:val="000000" w:themeColor="text1"/>
          <w:sz w:val="28"/>
          <w:szCs w:val="28"/>
          <w:lang w:val="ru-RU"/>
        </w:rPr>
        <w:t>4. Линии градостроительного регулирования обязательны для исполнения после утверждения в установленном законодательством порядке документации по планировке территории.</w:t>
      </w:r>
    </w:p>
    <w:p w:rsidR="00675752" w:rsidRPr="00BC0A24" w:rsidRDefault="00675752" w:rsidP="00FC6E19">
      <w:pPr>
        <w:pStyle w:val="Style5"/>
        <w:widowControl/>
        <w:spacing w:line="240" w:lineRule="auto"/>
        <w:ind w:firstLine="0"/>
        <w:rPr>
          <w:rStyle w:val="FontStyle14"/>
          <w:color w:val="FF0000"/>
          <w:sz w:val="28"/>
          <w:szCs w:val="28"/>
        </w:rPr>
      </w:pPr>
    </w:p>
    <w:p w:rsidR="00675752" w:rsidRPr="00BC0A24" w:rsidRDefault="00675752" w:rsidP="00FC6E19">
      <w:pPr>
        <w:pStyle w:val="Style5"/>
        <w:widowControl/>
        <w:spacing w:line="240" w:lineRule="auto"/>
        <w:ind w:firstLine="709"/>
        <w:outlineLvl w:val="0"/>
        <w:rPr>
          <w:rStyle w:val="FontStyle14"/>
          <w:color w:val="000000" w:themeColor="text1"/>
          <w:sz w:val="28"/>
          <w:szCs w:val="28"/>
        </w:rPr>
      </w:pPr>
      <w:bookmarkStart w:id="416" w:name="_Toc114217616"/>
      <w:r w:rsidRPr="00BC0A24">
        <w:rPr>
          <w:rStyle w:val="FontStyle14"/>
          <w:color w:val="000000" w:themeColor="text1"/>
          <w:sz w:val="28"/>
          <w:szCs w:val="28"/>
        </w:rPr>
        <w:t>РАЗДЕЛ III. ГРАДОСТРОИТЕЛЬНЫЕ</w:t>
      </w:r>
      <w:r w:rsidR="00856CD1" w:rsidRPr="00BC0A24">
        <w:rPr>
          <w:rStyle w:val="FontStyle14"/>
          <w:color w:val="000000" w:themeColor="text1"/>
          <w:sz w:val="28"/>
          <w:szCs w:val="28"/>
        </w:rPr>
        <w:t xml:space="preserve"> </w:t>
      </w:r>
      <w:r w:rsidRPr="00BC0A24">
        <w:rPr>
          <w:rStyle w:val="FontStyle14"/>
          <w:color w:val="000000" w:themeColor="text1"/>
          <w:sz w:val="28"/>
          <w:szCs w:val="28"/>
        </w:rPr>
        <w:t>РЕГЛАМЕНТЫ</w:t>
      </w:r>
      <w:bookmarkEnd w:id="416"/>
    </w:p>
    <w:p w:rsidR="00FC6E19" w:rsidRPr="00BC0A24" w:rsidRDefault="00FC6E19" w:rsidP="00FC6E19">
      <w:pPr>
        <w:pStyle w:val="Style5"/>
        <w:widowControl/>
        <w:spacing w:line="240" w:lineRule="auto"/>
        <w:ind w:firstLine="709"/>
        <w:rPr>
          <w:rStyle w:val="FontStyle14"/>
          <w:color w:val="FF0000"/>
          <w:sz w:val="28"/>
          <w:szCs w:val="28"/>
        </w:rPr>
      </w:pPr>
    </w:p>
    <w:p w:rsidR="00FC6E19" w:rsidRPr="00BC0A24" w:rsidRDefault="00FC6E19" w:rsidP="00F71466">
      <w:pPr>
        <w:pStyle w:val="afa"/>
        <w:tabs>
          <w:tab w:val="left" w:pos="1701"/>
        </w:tabs>
        <w:spacing w:after="0" w:line="240" w:lineRule="auto"/>
        <w:ind w:firstLine="709"/>
        <w:jc w:val="both"/>
        <w:outlineLvl w:val="0"/>
        <w:rPr>
          <w:bCs/>
          <w:color w:val="auto"/>
        </w:rPr>
      </w:pPr>
      <w:bookmarkStart w:id="417" w:name="_Toc114217617"/>
      <w:r w:rsidRPr="00BC0A24">
        <w:rPr>
          <w:bCs/>
          <w:color w:val="auto"/>
        </w:rPr>
        <w:t xml:space="preserve">Глава </w:t>
      </w:r>
      <w:r w:rsidR="00E70D7A" w:rsidRPr="00BC0A24">
        <w:rPr>
          <w:bCs/>
          <w:color w:val="auto"/>
        </w:rPr>
        <w:t>9</w:t>
      </w:r>
      <w:r w:rsidRPr="00BC0A24">
        <w:rPr>
          <w:bCs/>
          <w:color w:val="auto"/>
        </w:rPr>
        <w:t>. Градостроительные регламенты. Параметры разрешенного использования земельных участков и объектов капитального строительства</w:t>
      </w:r>
      <w:bookmarkEnd w:id="417"/>
    </w:p>
    <w:p w:rsidR="00FC6E19" w:rsidRPr="00BC0A24" w:rsidRDefault="00FC6E19" w:rsidP="00F71466">
      <w:pPr>
        <w:pStyle w:val="3"/>
        <w:keepLines w:val="0"/>
        <w:tabs>
          <w:tab w:val="left" w:pos="1134"/>
          <w:tab w:val="left" w:pos="1701"/>
          <w:tab w:val="left" w:pos="1843"/>
        </w:tabs>
        <w:suppressAutoHyphens/>
        <w:spacing w:before="180" w:after="120" w:line="240" w:lineRule="auto"/>
        <w:ind w:firstLine="709"/>
        <w:rPr>
          <w:rFonts w:ascii="Times New Roman" w:eastAsia="Times New Roman" w:hAnsi="Times New Roman" w:cs="Times New Roman"/>
          <w:bCs w:val="0"/>
          <w:color w:val="auto"/>
          <w:sz w:val="28"/>
          <w:szCs w:val="28"/>
          <w:lang w:eastAsia="ar-SA"/>
        </w:rPr>
      </w:pPr>
      <w:bookmarkStart w:id="418" w:name="_Toc114217618"/>
      <w:r w:rsidRPr="00BC0A24">
        <w:rPr>
          <w:rFonts w:ascii="Times New Roman" w:eastAsia="Times New Roman" w:hAnsi="Times New Roman" w:cs="Times New Roman"/>
          <w:bCs w:val="0"/>
          <w:color w:val="auto"/>
          <w:sz w:val="28"/>
          <w:szCs w:val="28"/>
          <w:lang w:eastAsia="ar-SA"/>
        </w:rPr>
        <w:t xml:space="preserve">Статья </w:t>
      </w:r>
      <w:r w:rsidR="00371200" w:rsidRPr="00BC0A24">
        <w:rPr>
          <w:rFonts w:ascii="Times New Roman" w:eastAsia="Times New Roman" w:hAnsi="Times New Roman" w:cs="Times New Roman"/>
          <w:bCs w:val="0"/>
          <w:color w:val="auto"/>
          <w:sz w:val="28"/>
          <w:szCs w:val="28"/>
          <w:lang w:eastAsia="ar-SA"/>
        </w:rPr>
        <w:t>35</w:t>
      </w:r>
      <w:r w:rsidRPr="00BC0A24">
        <w:rPr>
          <w:rFonts w:ascii="Times New Roman" w:eastAsia="Times New Roman" w:hAnsi="Times New Roman" w:cs="Times New Roman"/>
          <w:bCs w:val="0"/>
          <w:color w:val="auto"/>
          <w:sz w:val="28"/>
          <w:szCs w:val="28"/>
          <w:lang w:eastAsia="ar-SA"/>
        </w:rPr>
        <w:t>. Порядок установления градостроительных регламентов</w:t>
      </w:r>
      <w:bookmarkEnd w:id="418"/>
    </w:p>
    <w:p w:rsidR="00FC6E19" w:rsidRPr="00BC0A24" w:rsidRDefault="00FC6E19" w:rsidP="00F71466">
      <w:pPr>
        <w:pStyle w:val="ac"/>
        <w:tabs>
          <w:tab w:val="left" w:pos="1134"/>
        </w:tabs>
        <w:rPr>
          <w:color w:val="000000" w:themeColor="text1"/>
          <w:sz w:val="28"/>
          <w:szCs w:val="28"/>
          <w:lang w:val="ru-RU"/>
        </w:rPr>
      </w:pPr>
      <w:r w:rsidRPr="00BC0A24">
        <w:rPr>
          <w:color w:val="000000" w:themeColor="text1"/>
          <w:sz w:val="28"/>
          <w:szCs w:val="28"/>
          <w:lang w:val="ru-RU"/>
        </w:rPr>
        <w:t xml:space="preserve">1. Градостроительные регламенты определяют правовой режим земельных участков, а также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w:t>
      </w:r>
    </w:p>
    <w:p w:rsidR="00FC6E19" w:rsidRPr="00BC0A24" w:rsidRDefault="00FC6E19" w:rsidP="00856CD1">
      <w:pPr>
        <w:pStyle w:val="ac"/>
        <w:tabs>
          <w:tab w:val="left" w:pos="1134"/>
        </w:tabs>
        <w:rPr>
          <w:color w:val="000000" w:themeColor="text1"/>
          <w:sz w:val="28"/>
          <w:szCs w:val="28"/>
          <w:lang w:val="ru-RU"/>
        </w:rPr>
      </w:pPr>
      <w:r w:rsidRPr="00BC0A24">
        <w:rPr>
          <w:color w:val="000000" w:themeColor="text1"/>
          <w:sz w:val="28"/>
          <w:szCs w:val="28"/>
          <w:lang w:val="ru-RU"/>
        </w:rPr>
        <w:t>2. Настоящими Правилами градостроительные регламенты установлены с учетом:</w:t>
      </w:r>
    </w:p>
    <w:p w:rsidR="00FC6E19" w:rsidRPr="00BC0A24" w:rsidRDefault="00FC6E19" w:rsidP="00856CD1">
      <w:pPr>
        <w:pStyle w:val="ac"/>
        <w:numPr>
          <w:ilvl w:val="0"/>
          <w:numId w:val="1"/>
        </w:numPr>
        <w:tabs>
          <w:tab w:val="left" w:pos="1134"/>
        </w:tabs>
        <w:ind w:left="0" w:firstLine="709"/>
        <w:rPr>
          <w:color w:val="000000" w:themeColor="text1"/>
          <w:sz w:val="28"/>
          <w:szCs w:val="28"/>
          <w:lang w:val="ru-RU"/>
        </w:rPr>
      </w:pPr>
      <w:r w:rsidRPr="00BC0A24">
        <w:rPr>
          <w:color w:val="000000" w:themeColor="text1"/>
          <w:sz w:val="28"/>
          <w:szCs w:val="28"/>
          <w:lang w:val="ru-RU"/>
        </w:rPr>
        <w:t xml:space="preserve">фактического использования земельных участков и объектов капитального строительства в границах территориальной зоны; </w:t>
      </w:r>
    </w:p>
    <w:p w:rsidR="00FC6E19" w:rsidRPr="00BC0A24" w:rsidRDefault="00FC6E19" w:rsidP="00856CD1">
      <w:pPr>
        <w:pStyle w:val="ac"/>
        <w:numPr>
          <w:ilvl w:val="0"/>
          <w:numId w:val="1"/>
        </w:numPr>
        <w:tabs>
          <w:tab w:val="left" w:pos="1134"/>
        </w:tabs>
        <w:ind w:left="0" w:firstLine="709"/>
        <w:rPr>
          <w:color w:val="000000" w:themeColor="text1"/>
          <w:sz w:val="28"/>
          <w:szCs w:val="28"/>
          <w:lang w:val="ru-RU"/>
        </w:rPr>
      </w:pPr>
      <w:r w:rsidRPr="00BC0A24">
        <w:rPr>
          <w:color w:val="000000" w:themeColor="text1"/>
          <w:sz w:val="28"/>
          <w:szCs w:val="28"/>
          <w:lang w:val="ru-RU"/>
        </w:rPr>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FC6E19" w:rsidRPr="00BC0A24" w:rsidRDefault="00FC6E19" w:rsidP="00856CD1">
      <w:pPr>
        <w:pStyle w:val="ac"/>
        <w:numPr>
          <w:ilvl w:val="0"/>
          <w:numId w:val="1"/>
        </w:numPr>
        <w:tabs>
          <w:tab w:val="left" w:pos="1134"/>
        </w:tabs>
        <w:ind w:left="0" w:firstLine="709"/>
        <w:rPr>
          <w:color w:val="000000" w:themeColor="text1"/>
          <w:sz w:val="28"/>
          <w:szCs w:val="28"/>
          <w:lang w:val="ru-RU"/>
        </w:rPr>
      </w:pPr>
      <w:r w:rsidRPr="00BC0A24">
        <w:rPr>
          <w:color w:val="000000" w:themeColor="text1"/>
          <w:sz w:val="28"/>
          <w:szCs w:val="28"/>
          <w:lang w:val="ru-RU"/>
        </w:rPr>
        <w:t>видов территориальных зон, определенных Градостроительным кодексом Российской Федерации.</w:t>
      </w:r>
    </w:p>
    <w:p w:rsidR="00FC6E19" w:rsidRPr="00BC0A24" w:rsidRDefault="00FC6E19" w:rsidP="00856CD1">
      <w:pPr>
        <w:pStyle w:val="ac"/>
        <w:tabs>
          <w:tab w:val="left" w:pos="1134"/>
        </w:tabs>
        <w:rPr>
          <w:color w:val="000000" w:themeColor="text1"/>
          <w:sz w:val="28"/>
          <w:szCs w:val="28"/>
          <w:lang w:val="ru-RU"/>
        </w:rPr>
      </w:pPr>
      <w:r w:rsidRPr="00BC0A24">
        <w:rPr>
          <w:color w:val="000000" w:themeColor="text1"/>
          <w:sz w:val="28"/>
          <w:szCs w:val="28"/>
          <w:lang w:val="ru-RU"/>
        </w:rPr>
        <w:t>3. Действие градостроительного регламента распространяется на все земельные участки и объекты капитального строительства, расположенные в пределах границ территориальной зоны (за исключением земельных участков отмеченных в статье 3 пунктах 4-6 настоящих Правил).</w:t>
      </w:r>
    </w:p>
    <w:p w:rsidR="00FC6E19" w:rsidRPr="00BC0A24" w:rsidRDefault="00FC6E19" w:rsidP="00856CD1">
      <w:pPr>
        <w:pStyle w:val="ac"/>
        <w:tabs>
          <w:tab w:val="left" w:pos="1134"/>
        </w:tabs>
        <w:rPr>
          <w:color w:val="000000" w:themeColor="text1"/>
          <w:sz w:val="28"/>
          <w:szCs w:val="28"/>
          <w:lang w:val="ru-RU"/>
        </w:rPr>
      </w:pPr>
      <w:r w:rsidRPr="00BC0A24">
        <w:rPr>
          <w:color w:val="000000" w:themeColor="text1"/>
          <w:sz w:val="28"/>
          <w:szCs w:val="28"/>
          <w:lang w:val="ru-RU"/>
        </w:rPr>
        <w:t xml:space="preserve">4.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w:t>
      </w:r>
      <w:r w:rsidRPr="00BC0A24">
        <w:rPr>
          <w:color w:val="000000" w:themeColor="text1"/>
          <w:sz w:val="28"/>
          <w:szCs w:val="28"/>
          <w:lang w:val="ru-RU"/>
        </w:rPr>
        <w:lastRenderedPageBreak/>
        <w:t>опасно для жизни или здоровья человека, для окружающей среды, объектов культурного наследия.</w:t>
      </w:r>
    </w:p>
    <w:p w:rsidR="00FC6E19" w:rsidRPr="00BC0A24" w:rsidRDefault="00FC6E19" w:rsidP="00856CD1">
      <w:pPr>
        <w:pStyle w:val="ac"/>
        <w:tabs>
          <w:tab w:val="left" w:pos="1134"/>
        </w:tabs>
        <w:rPr>
          <w:color w:val="000000" w:themeColor="text1"/>
          <w:sz w:val="28"/>
          <w:szCs w:val="28"/>
          <w:lang w:val="ru-RU"/>
        </w:rPr>
      </w:pPr>
      <w:r w:rsidRPr="00BC0A24">
        <w:rPr>
          <w:color w:val="000000" w:themeColor="text1"/>
          <w:sz w:val="28"/>
          <w:szCs w:val="28"/>
          <w:lang w:val="ru-RU"/>
        </w:rPr>
        <w:t>5. Реконструкция указанных в части 4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FC6E19" w:rsidRPr="00BC0A24" w:rsidRDefault="00FC6E19" w:rsidP="00856CD1">
      <w:pPr>
        <w:pStyle w:val="ac"/>
        <w:tabs>
          <w:tab w:val="left" w:pos="1134"/>
        </w:tabs>
        <w:rPr>
          <w:color w:val="000000" w:themeColor="text1"/>
          <w:sz w:val="28"/>
          <w:szCs w:val="28"/>
          <w:lang w:val="ru-RU"/>
        </w:rPr>
      </w:pPr>
      <w:r w:rsidRPr="00BC0A24">
        <w:rPr>
          <w:color w:val="000000" w:themeColor="text1"/>
          <w:sz w:val="28"/>
          <w:szCs w:val="28"/>
          <w:lang w:val="ru-RU"/>
        </w:rPr>
        <w:t>6.</w:t>
      </w:r>
      <w:r w:rsidRPr="00BC0A24">
        <w:rPr>
          <w:color w:val="FF0000"/>
          <w:sz w:val="28"/>
          <w:szCs w:val="28"/>
          <w:lang w:val="ru-RU"/>
        </w:rPr>
        <w:t xml:space="preserve"> </w:t>
      </w:r>
      <w:r w:rsidRPr="00BC0A24">
        <w:rPr>
          <w:color w:val="000000" w:themeColor="text1"/>
          <w:sz w:val="28"/>
          <w:szCs w:val="28"/>
          <w:lang w:val="ru-RU"/>
        </w:rPr>
        <w:t>В случае если использование указанных в части 4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FC6E19" w:rsidRPr="00BC0A24" w:rsidRDefault="00FC6E19" w:rsidP="00856CD1">
      <w:pPr>
        <w:pStyle w:val="ac"/>
        <w:tabs>
          <w:tab w:val="left" w:pos="1134"/>
        </w:tabs>
        <w:rPr>
          <w:color w:val="000000" w:themeColor="text1"/>
          <w:sz w:val="28"/>
          <w:szCs w:val="28"/>
          <w:lang w:val="ru-RU"/>
        </w:rPr>
      </w:pPr>
      <w:r w:rsidRPr="00BC0A24">
        <w:rPr>
          <w:color w:val="000000" w:themeColor="text1"/>
          <w:sz w:val="28"/>
          <w:szCs w:val="28"/>
          <w:lang w:val="ru-RU"/>
        </w:rPr>
        <w:t>7. В градостроительных регламентах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FC6E19" w:rsidRPr="00BC0A24" w:rsidRDefault="00FC6E19" w:rsidP="00856CD1">
      <w:pPr>
        <w:pStyle w:val="ac"/>
        <w:numPr>
          <w:ilvl w:val="0"/>
          <w:numId w:val="1"/>
        </w:numPr>
        <w:tabs>
          <w:tab w:val="left" w:pos="1134"/>
        </w:tabs>
        <w:ind w:left="0" w:firstLine="709"/>
        <w:rPr>
          <w:color w:val="000000" w:themeColor="text1"/>
          <w:sz w:val="28"/>
          <w:szCs w:val="28"/>
          <w:lang w:val="ru-RU"/>
        </w:rPr>
      </w:pPr>
      <w:r w:rsidRPr="00BC0A24">
        <w:rPr>
          <w:color w:val="000000" w:themeColor="text1"/>
          <w:sz w:val="28"/>
          <w:szCs w:val="28"/>
          <w:lang w:val="ru-RU"/>
        </w:rPr>
        <w:t>виды разрешенного использования земельных участков и объектов капитального строительства;</w:t>
      </w:r>
    </w:p>
    <w:p w:rsidR="00FC6E19" w:rsidRPr="00BC0A24" w:rsidRDefault="00FC6E19" w:rsidP="00856CD1">
      <w:pPr>
        <w:pStyle w:val="ac"/>
        <w:numPr>
          <w:ilvl w:val="0"/>
          <w:numId w:val="1"/>
        </w:numPr>
        <w:tabs>
          <w:tab w:val="left" w:pos="1134"/>
        </w:tabs>
        <w:ind w:left="0" w:firstLine="709"/>
        <w:rPr>
          <w:color w:val="000000" w:themeColor="text1"/>
          <w:sz w:val="28"/>
          <w:szCs w:val="28"/>
          <w:lang w:val="ru-RU"/>
        </w:rPr>
      </w:pPr>
      <w:r w:rsidRPr="00BC0A24">
        <w:rPr>
          <w:color w:val="000000" w:themeColor="text1"/>
          <w:sz w:val="28"/>
          <w:szCs w:val="28"/>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C6E19" w:rsidRPr="00BC0A24" w:rsidRDefault="00FC6E19" w:rsidP="00856CD1">
      <w:pPr>
        <w:pStyle w:val="ac"/>
        <w:numPr>
          <w:ilvl w:val="0"/>
          <w:numId w:val="1"/>
        </w:numPr>
        <w:tabs>
          <w:tab w:val="left" w:pos="1134"/>
        </w:tabs>
        <w:ind w:left="0" w:firstLine="709"/>
        <w:rPr>
          <w:color w:val="000000" w:themeColor="text1"/>
          <w:sz w:val="28"/>
          <w:szCs w:val="28"/>
          <w:lang w:val="ru-RU"/>
        </w:rPr>
      </w:pPr>
      <w:r w:rsidRPr="00BC0A24">
        <w:rPr>
          <w:color w:val="000000" w:themeColor="text1"/>
          <w:sz w:val="28"/>
          <w:szCs w:val="28"/>
          <w:lang w:val="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856CD1" w:rsidRPr="00BC0A24" w:rsidRDefault="00856CD1" w:rsidP="00856CD1">
      <w:pPr>
        <w:pStyle w:val="3"/>
        <w:keepLines w:val="0"/>
        <w:tabs>
          <w:tab w:val="left" w:pos="1134"/>
          <w:tab w:val="left" w:pos="1701"/>
          <w:tab w:val="left" w:pos="1843"/>
        </w:tabs>
        <w:suppressAutoHyphens/>
        <w:spacing w:before="180" w:after="120" w:line="240" w:lineRule="auto"/>
        <w:ind w:firstLine="709"/>
        <w:rPr>
          <w:rFonts w:ascii="Times New Roman" w:eastAsia="Times New Roman" w:hAnsi="Times New Roman" w:cs="Times New Roman"/>
          <w:bCs w:val="0"/>
          <w:color w:val="auto"/>
          <w:sz w:val="28"/>
          <w:szCs w:val="28"/>
          <w:lang w:eastAsia="ar-SA"/>
        </w:rPr>
      </w:pPr>
      <w:bookmarkStart w:id="419" w:name="_Toc114217619"/>
      <w:r w:rsidRPr="00BC0A24">
        <w:rPr>
          <w:rFonts w:ascii="Times New Roman" w:eastAsia="Times New Roman" w:hAnsi="Times New Roman" w:cs="Times New Roman"/>
          <w:bCs w:val="0"/>
          <w:color w:val="auto"/>
          <w:sz w:val="28"/>
          <w:szCs w:val="28"/>
          <w:lang w:eastAsia="ar-SA"/>
        </w:rPr>
        <w:t xml:space="preserve">Статья </w:t>
      </w:r>
      <w:r w:rsidR="00371200" w:rsidRPr="00BC0A24">
        <w:rPr>
          <w:rFonts w:ascii="Times New Roman" w:eastAsia="Times New Roman" w:hAnsi="Times New Roman" w:cs="Times New Roman"/>
          <w:bCs w:val="0"/>
          <w:color w:val="auto"/>
          <w:sz w:val="28"/>
          <w:szCs w:val="28"/>
          <w:lang w:eastAsia="ar-SA"/>
        </w:rPr>
        <w:t>36</w:t>
      </w:r>
      <w:r w:rsidRPr="00BC0A24">
        <w:rPr>
          <w:rFonts w:ascii="Times New Roman" w:eastAsia="Times New Roman" w:hAnsi="Times New Roman" w:cs="Times New Roman"/>
          <w:bCs w:val="0"/>
          <w:color w:val="auto"/>
          <w:sz w:val="28"/>
          <w:szCs w:val="28"/>
          <w:lang w:eastAsia="ar-SA"/>
        </w:rPr>
        <w:t xml:space="preserve">. </w:t>
      </w:r>
      <w:r w:rsidRPr="00BC0A24">
        <w:rPr>
          <w:rFonts w:ascii="Times New Roman" w:eastAsia="Times New Roman" w:hAnsi="Times New Roman" w:cs="Times New Roman"/>
          <w:color w:val="000000" w:themeColor="text1"/>
          <w:sz w:val="28"/>
          <w:szCs w:val="28"/>
          <w:lang w:eastAsia="ar-SA"/>
        </w:rPr>
        <w:t>Виды разрешенного использования земельных участков и объектов капитального строительства</w:t>
      </w:r>
      <w:bookmarkEnd w:id="419"/>
    </w:p>
    <w:p w:rsidR="00856CD1" w:rsidRPr="00BC0A24" w:rsidRDefault="00856CD1" w:rsidP="00485A91">
      <w:pPr>
        <w:pStyle w:val="ac"/>
        <w:tabs>
          <w:tab w:val="left" w:pos="1134"/>
        </w:tabs>
        <w:rPr>
          <w:color w:val="000000" w:themeColor="text1"/>
          <w:sz w:val="28"/>
          <w:szCs w:val="28"/>
          <w:lang w:val="ru-RU"/>
        </w:rPr>
      </w:pPr>
      <w:r w:rsidRPr="00BC0A24">
        <w:rPr>
          <w:sz w:val="28"/>
          <w:szCs w:val="28"/>
          <w:lang w:val="ru-RU"/>
        </w:rPr>
        <w:t xml:space="preserve">1. </w:t>
      </w:r>
      <w:r w:rsidRPr="00BC0A24">
        <w:rPr>
          <w:color w:val="000000" w:themeColor="text1"/>
          <w:sz w:val="28"/>
          <w:szCs w:val="28"/>
          <w:lang w:val="ru-RU"/>
        </w:rPr>
        <w:t>Для каждого земельного участка и иного объекта недвижимости разрешенным считается такое использование, которое соответствует:</w:t>
      </w:r>
    </w:p>
    <w:p w:rsidR="00856CD1" w:rsidRPr="00BC0A24" w:rsidRDefault="00856CD1" w:rsidP="00485A91">
      <w:pPr>
        <w:pStyle w:val="ac"/>
        <w:numPr>
          <w:ilvl w:val="0"/>
          <w:numId w:val="1"/>
        </w:numPr>
        <w:tabs>
          <w:tab w:val="left" w:pos="1134"/>
        </w:tabs>
        <w:ind w:left="0" w:firstLine="709"/>
        <w:rPr>
          <w:color w:val="000000" w:themeColor="text1"/>
          <w:sz w:val="28"/>
          <w:szCs w:val="28"/>
          <w:lang w:val="ru-RU"/>
        </w:rPr>
      </w:pPr>
      <w:r w:rsidRPr="00BC0A24">
        <w:rPr>
          <w:color w:val="000000" w:themeColor="text1"/>
          <w:sz w:val="28"/>
          <w:szCs w:val="28"/>
          <w:lang w:val="ru-RU"/>
        </w:rPr>
        <w:t>градостроительным регламентам настоящих Правил;</w:t>
      </w:r>
    </w:p>
    <w:p w:rsidR="00856CD1" w:rsidRPr="00BC0A24" w:rsidRDefault="00856CD1" w:rsidP="00485A91">
      <w:pPr>
        <w:pStyle w:val="ac"/>
        <w:numPr>
          <w:ilvl w:val="0"/>
          <w:numId w:val="1"/>
        </w:numPr>
        <w:tabs>
          <w:tab w:val="left" w:pos="1134"/>
        </w:tabs>
        <w:ind w:left="0" w:firstLine="709"/>
        <w:rPr>
          <w:color w:val="000000" w:themeColor="text1"/>
          <w:sz w:val="28"/>
          <w:szCs w:val="28"/>
          <w:lang w:val="ru-RU"/>
        </w:rPr>
      </w:pPr>
      <w:r w:rsidRPr="00BC0A24">
        <w:rPr>
          <w:color w:val="000000" w:themeColor="text1"/>
          <w:sz w:val="28"/>
          <w:szCs w:val="28"/>
          <w:lang w:val="ru-RU"/>
        </w:rPr>
        <w:t>ограничениям по условиям охраны объектов культурного наследия – в случаях, когда земельный участок, иной объект недвижимости расположен в зоне охраны объектов культурного наследия;</w:t>
      </w:r>
    </w:p>
    <w:p w:rsidR="00856CD1" w:rsidRPr="00BC0A24" w:rsidRDefault="00856CD1" w:rsidP="00485A91">
      <w:pPr>
        <w:pStyle w:val="ac"/>
        <w:numPr>
          <w:ilvl w:val="0"/>
          <w:numId w:val="1"/>
        </w:numPr>
        <w:tabs>
          <w:tab w:val="left" w:pos="1134"/>
        </w:tabs>
        <w:ind w:left="0" w:firstLine="709"/>
        <w:rPr>
          <w:color w:val="000000" w:themeColor="text1"/>
          <w:sz w:val="28"/>
          <w:szCs w:val="28"/>
          <w:lang w:val="ru-RU"/>
        </w:rPr>
      </w:pPr>
      <w:r w:rsidRPr="00BC0A24">
        <w:rPr>
          <w:color w:val="000000" w:themeColor="text1"/>
          <w:sz w:val="28"/>
          <w:szCs w:val="28"/>
          <w:lang w:val="ru-RU"/>
        </w:rPr>
        <w:t xml:space="preserve">ограничениям по экологическим и санитарно-эпидемиологическим условиям – в случаях, когда земельный участок, иной объект недвижимости расположен в зонах действия соответствующих ограничений; </w:t>
      </w:r>
    </w:p>
    <w:p w:rsidR="00856CD1" w:rsidRPr="00BC0A24" w:rsidRDefault="00856CD1" w:rsidP="00485A91">
      <w:pPr>
        <w:pStyle w:val="ac"/>
        <w:numPr>
          <w:ilvl w:val="0"/>
          <w:numId w:val="1"/>
        </w:numPr>
        <w:tabs>
          <w:tab w:val="left" w:pos="1134"/>
        </w:tabs>
        <w:ind w:left="0" w:firstLine="709"/>
        <w:rPr>
          <w:color w:val="000000" w:themeColor="text1"/>
          <w:sz w:val="28"/>
          <w:szCs w:val="28"/>
          <w:lang w:val="ru-RU"/>
        </w:rPr>
      </w:pPr>
      <w:r w:rsidRPr="00BC0A24">
        <w:rPr>
          <w:color w:val="000000" w:themeColor="text1"/>
          <w:sz w:val="28"/>
          <w:szCs w:val="28"/>
          <w:lang w:val="ru-RU"/>
        </w:rPr>
        <w:t>иным ограничениям на использование объектов недвижимости (включая нормативные правовые акты об установлении публичных сервитутов, договоры об установлении частных сервитутов, иные предусмотренные законодательством документы).</w:t>
      </w:r>
    </w:p>
    <w:p w:rsidR="00856CD1" w:rsidRPr="00BC0A24" w:rsidRDefault="00856CD1" w:rsidP="00485A91">
      <w:pPr>
        <w:pStyle w:val="ac"/>
        <w:tabs>
          <w:tab w:val="left" w:pos="1134"/>
        </w:tabs>
        <w:rPr>
          <w:color w:val="000000" w:themeColor="text1"/>
          <w:sz w:val="28"/>
          <w:szCs w:val="28"/>
          <w:lang w:val="ru-RU"/>
        </w:rPr>
      </w:pPr>
      <w:r w:rsidRPr="00BC0A24">
        <w:rPr>
          <w:color w:val="000000" w:themeColor="text1"/>
          <w:sz w:val="28"/>
          <w:szCs w:val="28"/>
          <w:lang w:val="ru-RU"/>
        </w:rPr>
        <w:lastRenderedPageBreak/>
        <w:t>2.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856CD1" w:rsidRPr="00BC0A24" w:rsidRDefault="00856CD1" w:rsidP="00485A91">
      <w:pPr>
        <w:pStyle w:val="ac"/>
        <w:tabs>
          <w:tab w:val="left" w:pos="1134"/>
        </w:tabs>
        <w:rPr>
          <w:color w:val="000000" w:themeColor="text1"/>
          <w:sz w:val="28"/>
          <w:szCs w:val="28"/>
          <w:lang w:val="ru-RU"/>
        </w:rPr>
      </w:pPr>
      <w:r w:rsidRPr="00BC0A24">
        <w:rPr>
          <w:color w:val="000000" w:themeColor="text1"/>
          <w:sz w:val="28"/>
          <w:szCs w:val="28"/>
          <w:lang w:val="ru-RU"/>
        </w:rPr>
        <w:t>а) основные виды разрешенного использования земельных участков и объектов капитального строительства – виды деятельности, объекты, осуществлять и размещать которые на земельных участках разрешено применительно к соответствующим территориальным зонам и выбор таких видов деятельности и объектов осуществляется самостоятельно (без дополнительных разрешений и согласований) правообладателями земельных участков и объектов капитального строительства, при условии соблюдения требований технических регламентов;</w:t>
      </w:r>
    </w:p>
    <w:p w:rsidR="00856CD1" w:rsidRPr="00BC0A24" w:rsidRDefault="00856CD1" w:rsidP="00485A91">
      <w:pPr>
        <w:pStyle w:val="ac"/>
        <w:tabs>
          <w:tab w:val="left" w:pos="1134"/>
        </w:tabs>
        <w:rPr>
          <w:color w:val="000000" w:themeColor="text1"/>
          <w:sz w:val="28"/>
          <w:szCs w:val="28"/>
          <w:lang w:val="ru-RU"/>
        </w:rPr>
      </w:pPr>
      <w:r w:rsidRPr="00BC0A24">
        <w:rPr>
          <w:color w:val="000000" w:themeColor="text1"/>
          <w:sz w:val="28"/>
          <w:szCs w:val="28"/>
          <w:lang w:val="ru-RU"/>
        </w:rPr>
        <w:t xml:space="preserve">б) условно разрешенные виды разрешенного использования земельных участков и объектов капитального строительства – виды деятельности, объекты капитального строительства,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w:t>
      </w:r>
      <w:r w:rsidR="009B3B11">
        <w:rPr>
          <w:color w:val="000000" w:themeColor="text1"/>
          <w:sz w:val="28"/>
          <w:szCs w:val="28"/>
          <w:lang w:val="ru-RU"/>
        </w:rPr>
        <w:t>Кодекса</w:t>
      </w:r>
      <w:r w:rsidRPr="00BC0A24">
        <w:rPr>
          <w:color w:val="000000" w:themeColor="text1"/>
          <w:sz w:val="28"/>
          <w:szCs w:val="28"/>
          <w:lang w:val="ru-RU"/>
        </w:rPr>
        <w:t xml:space="preserve"> Российской Федерации и обязательного соблюдения требований технических регламентов;</w:t>
      </w:r>
    </w:p>
    <w:p w:rsidR="00856CD1" w:rsidRPr="00BC0A24" w:rsidRDefault="00856CD1" w:rsidP="00485A91">
      <w:pPr>
        <w:pStyle w:val="ac"/>
        <w:tabs>
          <w:tab w:val="left" w:pos="1134"/>
        </w:tabs>
        <w:rPr>
          <w:color w:val="000000" w:themeColor="text1"/>
          <w:sz w:val="28"/>
          <w:szCs w:val="28"/>
          <w:lang w:val="ru-RU"/>
        </w:rPr>
      </w:pPr>
      <w:r w:rsidRPr="00BC0A24">
        <w:rPr>
          <w:color w:val="000000" w:themeColor="text1"/>
          <w:sz w:val="28"/>
          <w:szCs w:val="28"/>
          <w:lang w:val="ru-RU"/>
        </w:rPr>
        <w:t>в) вспомогательные виды разрешенного использования недвижимости, допустимы только в качестве дополнительных по отношению к основным видам разрешенного использования и условно разрешенным видам использования и осуществляются совместно с ними.</w:t>
      </w:r>
    </w:p>
    <w:p w:rsidR="00856CD1" w:rsidRPr="00BC0A24" w:rsidRDefault="00856CD1" w:rsidP="00485A91">
      <w:pPr>
        <w:pStyle w:val="ac"/>
        <w:tabs>
          <w:tab w:val="left" w:pos="1134"/>
        </w:tabs>
        <w:rPr>
          <w:color w:val="000000" w:themeColor="text1"/>
          <w:sz w:val="28"/>
          <w:szCs w:val="28"/>
          <w:lang w:val="ru-RU"/>
        </w:rPr>
      </w:pPr>
      <w:r w:rsidRPr="00BC0A24">
        <w:rPr>
          <w:color w:val="000000" w:themeColor="text1"/>
          <w:sz w:val="28"/>
          <w:szCs w:val="28"/>
          <w:lang w:val="ru-RU"/>
        </w:rPr>
        <w:t>3.</w:t>
      </w:r>
      <w:r w:rsidRPr="00BC0A24">
        <w:rPr>
          <w:color w:val="FF0000"/>
          <w:sz w:val="28"/>
          <w:szCs w:val="28"/>
          <w:lang w:val="ru-RU"/>
        </w:rPr>
        <w:t xml:space="preserve"> </w:t>
      </w:r>
      <w:r w:rsidRPr="00BC0A24">
        <w:rPr>
          <w:color w:val="000000" w:themeColor="text1"/>
          <w:sz w:val="28"/>
          <w:szCs w:val="28"/>
          <w:lang w:val="ru-RU"/>
        </w:rPr>
        <w:t>Для всех видов разрешенного использования допускается размещение и эксплуатация линейных объектов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 если федеральным законом не установлено иное.</w:t>
      </w:r>
    </w:p>
    <w:p w:rsidR="00856CD1" w:rsidRPr="00BC0A24" w:rsidRDefault="00856CD1" w:rsidP="00485A91">
      <w:pPr>
        <w:pStyle w:val="ac"/>
        <w:tabs>
          <w:tab w:val="left" w:pos="1134"/>
        </w:tabs>
        <w:rPr>
          <w:color w:val="000000" w:themeColor="text1"/>
          <w:sz w:val="28"/>
          <w:szCs w:val="28"/>
          <w:lang w:val="ru-RU"/>
        </w:rPr>
      </w:pPr>
      <w:r w:rsidRPr="00BC0A24">
        <w:rPr>
          <w:color w:val="000000" w:themeColor="text1"/>
          <w:sz w:val="28"/>
          <w:szCs w:val="28"/>
          <w:lang w:val="ru-RU"/>
        </w:rPr>
        <w:t>4. Виды использования земельного участка, не предусмотренные в градостроительных регламентах, являются запрещенными.</w:t>
      </w:r>
    </w:p>
    <w:p w:rsidR="00856CD1" w:rsidRPr="00BC0A24" w:rsidRDefault="00856CD1" w:rsidP="00485A91">
      <w:pPr>
        <w:pStyle w:val="ac"/>
        <w:tabs>
          <w:tab w:val="left" w:pos="1134"/>
        </w:tabs>
        <w:rPr>
          <w:color w:val="000000" w:themeColor="text1"/>
          <w:sz w:val="28"/>
          <w:szCs w:val="28"/>
          <w:lang w:val="ru-RU"/>
        </w:rPr>
      </w:pPr>
      <w:r w:rsidRPr="00BC0A24">
        <w:rPr>
          <w:color w:val="000000" w:themeColor="text1"/>
          <w:sz w:val="28"/>
          <w:szCs w:val="28"/>
          <w:lang w:val="ru-RU"/>
        </w:rPr>
        <w:t>5.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муниципального образования, государственных и муниципальных учреждений, выбираются самостоятельно без дополнительных разрешений и согласования.</w:t>
      </w:r>
    </w:p>
    <w:p w:rsidR="00856CD1" w:rsidRPr="00BC0A24" w:rsidRDefault="00856CD1" w:rsidP="00485A91">
      <w:pPr>
        <w:pStyle w:val="ac"/>
        <w:tabs>
          <w:tab w:val="left" w:pos="1134"/>
        </w:tabs>
        <w:rPr>
          <w:color w:val="000000" w:themeColor="text1"/>
          <w:sz w:val="28"/>
          <w:szCs w:val="28"/>
          <w:lang w:val="ru-RU"/>
        </w:rPr>
      </w:pPr>
      <w:r w:rsidRPr="00BC0A24">
        <w:rPr>
          <w:color w:val="000000" w:themeColor="text1"/>
          <w:sz w:val="28"/>
          <w:szCs w:val="28"/>
          <w:lang w:val="ru-RU"/>
        </w:rPr>
        <w:t>6.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на другой вид такого использования, принимаются в соответствии с федеральными законами.</w:t>
      </w:r>
    </w:p>
    <w:p w:rsidR="00856CD1" w:rsidRPr="00BC0A24" w:rsidRDefault="00856CD1" w:rsidP="00485A91">
      <w:pPr>
        <w:pStyle w:val="ac"/>
        <w:tabs>
          <w:tab w:val="left" w:pos="1134"/>
        </w:tabs>
        <w:rPr>
          <w:color w:val="000000" w:themeColor="text1"/>
          <w:sz w:val="28"/>
          <w:szCs w:val="28"/>
          <w:lang w:val="ru-RU"/>
        </w:rPr>
      </w:pPr>
      <w:r w:rsidRPr="00BC0A24">
        <w:rPr>
          <w:color w:val="000000" w:themeColor="text1"/>
          <w:sz w:val="28"/>
          <w:szCs w:val="28"/>
          <w:lang w:val="ru-RU"/>
        </w:rPr>
        <w:t>7. Параметры разрешенного использования земельных участков и объектов капитального строительства включают:</w:t>
      </w:r>
    </w:p>
    <w:p w:rsidR="00856CD1" w:rsidRPr="00BC0A24" w:rsidRDefault="00856CD1" w:rsidP="00485A91">
      <w:pPr>
        <w:pStyle w:val="ac"/>
        <w:numPr>
          <w:ilvl w:val="0"/>
          <w:numId w:val="1"/>
        </w:numPr>
        <w:tabs>
          <w:tab w:val="left" w:pos="1134"/>
        </w:tabs>
        <w:ind w:left="0" w:firstLine="709"/>
        <w:rPr>
          <w:color w:val="000000" w:themeColor="text1"/>
          <w:sz w:val="28"/>
          <w:szCs w:val="28"/>
          <w:lang w:val="ru-RU"/>
        </w:rPr>
      </w:pPr>
      <w:r w:rsidRPr="00BC0A24">
        <w:rPr>
          <w:color w:val="000000" w:themeColor="text1"/>
          <w:sz w:val="28"/>
          <w:szCs w:val="28"/>
          <w:lang w:val="ru-RU"/>
        </w:rPr>
        <w:t xml:space="preserve">предельные размеры земельных участков, в том числе их площадь и линейные размеры, включая линейные размеры предельной ширины участков по фронту улиц, проездов и предельной глубины участков. </w:t>
      </w:r>
    </w:p>
    <w:p w:rsidR="00856CD1" w:rsidRPr="00BC0A24" w:rsidRDefault="00856CD1" w:rsidP="00485A91">
      <w:pPr>
        <w:pStyle w:val="ac"/>
        <w:numPr>
          <w:ilvl w:val="0"/>
          <w:numId w:val="1"/>
        </w:numPr>
        <w:tabs>
          <w:tab w:val="left" w:pos="1134"/>
        </w:tabs>
        <w:ind w:left="0" w:firstLine="709"/>
        <w:rPr>
          <w:color w:val="000000" w:themeColor="text1"/>
          <w:sz w:val="28"/>
          <w:szCs w:val="28"/>
          <w:lang w:val="ru-RU"/>
        </w:rPr>
      </w:pPr>
      <w:r w:rsidRPr="00BC0A24">
        <w:rPr>
          <w:color w:val="000000" w:themeColor="text1"/>
          <w:sz w:val="28"/>
          <w:szCs w:val="28"/>
          <w:lang w:val="ru-RU"/>
        </w:rPr>
        <w:lastRenderedPageBreak/>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856CD1" w:rsidRPr="00BC0A24" w:rsidRDefault="00856CD1" w:rsidP="00485A91">
      <w:pPr>
        <w:pStyle w:val="ac"/>
        <w:numPr>
          <w:ilvl w:val="0"/>
          <w:numId w:val="1"/>
        </w:numPr>
        <w:tabs>
          <w:tab w:val="left" w:pos="1134"/>
        </w:tabs>
        <w:ind w:left="0" w:firstLine="709"/>
        <w:rPr>
          <w:color w:val="000000" w:themeColor="text1"/>
          <w:sz w:val="28"/>
          <w:szCs w:val="28"/>
          <w:lang w:val="ru-RU"/>
        </w:rPr>
      </w:pPr>
      <w:r w:rsidRPr="00BC0A24">
        <w:rPr>
          <w:color w:val="000000" w:themeColor="text1"/>
          <w:sz w:val="28"/>
          <w:szCs w:val="28"/>
          <w:lang w:val="ru-RU"/>
        </w:rPr>
        <w:t>предельное количество этажей или предельную высоту зданий, строений, сооружений;</w:t>
      </w:r>
    </w:p>
    <w:p w:rsidR="00856CD1" w:rsidRPr="00BC0A24" w:rsidRDefault="00856CD1" w:rsidP="00485A91">
      <w:pPr>
        <w:pStyle w:val="ac"/>
        <w:numPr>
          <w:ilvl w:val="0"/>
          <w:numId w:val="1"/>
        </w:numPr>
        <w:tabs>
          <w:tab w:val="left" w:pos="1134"/>
        </w:tabs>
        <w:ind w:left="0" w:firstLine="709"/>
        <w:rPr>
          <w:color w:val="000000" w:themeColor="text1"/>
          <w:sz w:val="28"/>
          <w:szCs w:val="28"/>
          <w:lang w:val="ru-RU"/>
        </w:rPr>
      </w:pPr>
      <w:r w:rsidRPr="00BC0A24">
        <w:rPr>
          <w:color w:val="000000" w:themeColor="text1"/>
          <w:sz w:val="28"/>
          <w:szCs w:val="28"/>
          <w:lang w:val="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856CD1" w:rsidRPr="00BC0A24" w:rsidRDefault="00856CD1" w:rsidP="00485A91">
      <w:pPr>
        <w:pStyle w:val="ac"/>
        <w:numPr>
          <w:ilvl w:val="0"/>
          <w:numId w:val="1"/>
        </w:numPr>
        <w:tabs>
          <w:tab w:val="left" w:pos="1134"/>
        </w:tabs>
        <w:ind w:left="0" w:firstLine="709"/>
        <w:rPr>
          <w:color w:val="000000" w:themeColor="text1"/>
          <w:sz w:val="28"/>
          <w:szCs w:val="28"/>
          <w:lang w:val="ru-RU"/>
        </w:rPr>
      </w:pPr>
      <w:r w:rsidRPr="00BC0A24">
        <w:rPr>
          <w:color w:val="000000" w:themeColor="text1"/>
          <w:sz w:val="28"/>
          <w:szCs w:val="28"/>
          <w:lang w:val="ru-RU"/>
        </w:rPr>
        <w:t xml:space="preserve">минимальный процент озеленения; </w:t>
      </w:r>
    </w:p>
    <w:p w:rsidR="00856CD1" w:rsidRPr="00BC0A24" w:rsidRDefault="00856CD1" w:rsidP="00485A91">
      <w:pPr>
        <w:pStyle w:val="ac"/>
        <w:numPr>
          <w:ilvl w:val="0"/>
          <w:numId w:val="1"/>
        </w:numPr>
        <w:tabs>
          <w:tab w:val="left" w:pos="1134"/>
        </w:tabs>
        <w:ind w:left="0" w:firstLine="709"/>
        <w:rPr>
          <w:color w:val="000000" w:themeColor="text1"/>
          <w:sz w:val="28"/>
          <w:szCs w:val="28"/>
          <w:lang w:val="ru-RU"/>
        </w:rPr>
      </w:pPr>
      <w:r w:rsidRPr="00BC0A24">
        <w:rPr>
          <w:color w:val="000000" w:themeColor="text1"/>
          <w:sz w:val="28"/>
          <w:szCs w:val="28"/>
          <w:lang w:val="ru-RU"/>
        </w:rPr>
        <w:t>иные показатели.</w:t>
      </w:r>
    </w:p>
    <w:p w:rsidR="00856CD1" w:rsidRPr="00BC0A24" w:rsidRDefault="00856CD1" w:rsidP="00485A91">
      <w:pPr>
        <w:pStyle w:val="ac"/>
        <w:tabs>
          <w:tab w:val="left" w:pos="1134"/>
        </w:tabs>
        <w:rPr>
          <w:color w:val="000000" w:themeColor="text1"/>
          <w:sz w:val="28"/>
          <w:szCs w:val="28"/>
          <w:lang w:val="ru-RU"/>
        </w:rPr>
      </w:pPr>
      <w:r w:rsidRPr="00BC0A24">
        <w:rPr>
          <w:color w:val="000000" w:themeColor="text1"/>
          <w:sz w:val="28"/>
          <w:szCs w:val="28"/>
          <w:lang w:val="ru-RU"/>
        </w:rPr>
        <w:t>8. Применительно к каждой территориальной зоне устанавливаются размеры и параметры, их сочетания. Сочетания указанных параметров и их значения устанавливаются индивидуально к каждой территориальной зоне.</w:t>
      </w:r>
    </w:p>
    <w:p w:rsidR="00856CD1" w:rsidRPr="00BC0A24" w:rsidRDefault="00856CD1" w:rsidP="00485A91">
      <w:pPr>
        <w:pStyle w:val="ac"/>
        <w:tabs>
          <w:tab w:val="left" w:pos="1134"/>
        </w:tabs>
        <w:rPr>
          <w:color w:val="000000" w:themeColor="text1"/>
          <w:sz w:val="28"/>
          <w:szCs w:val="28"/>
          <w:lang w:val="ru-RU"/>
        </w:rPr>
      </w:pPr>
      <w:r w:rsidRPr="00BC0A24">
        <w:rPr>
          <w:color w:val="000000" w:themeColor="text1"/>
          <w:sz w:val="28"/>
          <w:szCs w:val="28"/>
          <w:lang w:val="ru-RU"/>
        </w:rPr>
        <w:t>9. Использование земельных участков и объектов капитального строительства в соответствии с видами разрешенного использования и предельными параметрами разрешенного строительства, реконструкции допускается при условии соблюдения градостроительных ограничений, установленных законодательством.</w:t>
      </w:r>
    </w:p>
    <w:p w:rsidR="00856CD1" w:rsidRPr="00BC0A24" w:rsidRDefault="00856CD1" w:rsidP="00485A91">
      <w:pPr>
        <w:pStyle w:val="ac"/>
        <w:tabs>
          <w:tab w:val="left" w:pos="1134"/>
        </w:tabs>
        <w:rPr>
          <w:color w:val="000000" w:themeColor="text1"/>
          <w:sz w:val="28"/>
          <w:szCs w:val="28"/>
          <w:lang w:val="ru-RU"/>
        </w:rPr>
      </w:pPr>
      <w:r w:rsidRPr="00BC0A24">
        <w:rPr>
          <w:color w:val="000000" w:themeColor="text1"/>
          <w:sz w:val="28"/>
          <w:szCs w:val="28"/>
          <w:lang w:val="ru-RU"/>
        </w:rPr>
        <w:t xml:space="preserve">10. Требования градостроительных регламентов обязательны для исполнения всеми субъектами градостроительных отношений на территории муниципального образования. </w:t>
      </w:r>
    </w:p>
    <w:p w:rsidR="00856CD1" w:rsidRPr="00BC0A24" w:rsidRDefault="00974982" w:rsidP="00974982">
      <w:pPr>
        <w:pStyle w:val="ac"/>
        <w:tabs>
          <w:tab w:val="left" w:pos="1134"/>
        </w:tabs>
        <w:rPr>
          <w:color w:val="000000" w:themeColor="text1"/>
          <w:sz w:val="28"/>
          <w:szCs w:val="28"/>
          <w:lang w:val="ru-RU"/>
        </w:rPr>
      </w:pPr>
      <w:r>
        <w:rPr>
          <w:color w:val="000000" w:themeColor="text1"/>
          <w:sz w:val="28"/>
          <w:szCs w:val="28"/>
          <w:lang w:val="ru-RU"/>
        </w:rPr>
        <w:t xml:space="preserve">11. </w:t>
      </w:r>
      <w:r w:rsidR="00856CD1" w:rsidRPr="00BC0A24">
        <w:rPr>
          <w:color w:val="000000" w:themeColor="text1"/>
          <w:sz w:val="28"/>
          <w:szCs w:val="28"/>
          <w:lang w:val="ru-RU"/>
        </w:rPr>
        <w:t xml:space="preserve">Наименования видов разрешенного использования определены по Классификатору, утвержденному Приказом </w:t>
      </w:r>
      <w:r w:rsidR="00FE6A5C" w:rsidRPr="00BC0A24">
        <w:rPr>
          <w:color w:val="000000" w:themeColor="text1"/>
          <w:sz w:val="28"/>
          <w:szCs w:val="28"/>
          <w:lang w:val="ru-RU"/>
        </w:rPr>
        <w:t>Федеральной службы государственной регистрации, кадастра и картографии от 10 ноября 2020</w:t>
      </w:r>
      <w:r w:rsidR="00FE6A5C" w:rsidRPr="00BC0A24">
        <w:rPr>
          <w:color w:val="000000" w:themeColor="text1"/>
          <w:sz w:val="28"/>
          <w:szCs w:val="28"/>
        </w:rPr>
        <w:t> </w:t>
      </w:r>
      <w:r w:rsidR="00FE6A5C" w:rsidRPr="00BC0A24">
        <w:rPr>
          <w:color w:val="000000" w:themeColor="text1"/>
          <w:sz w:val="28"/>
          <w:szCs w:val="28"/>
          <w:lang w:val="ru-RU"/>
        </w:rPr>
        <w:t>г. № П/0412 «Об утверждении классификатора видов разрешенного использования земельных участков» (в ред. Приказов Росреестра от 20.04.2021 № П/0166, от 30.07.2021 № П/0326, от 16.09.2021 № П/0414)</w:t>
      </w:r>
      <w:r w:rsidR="00856CD1" w:rsidRPr="00BC0A24">
        <w:rPr>
          <w:color w:val="000000" w:themeColor="text1"/>
          <w:sz w:val="28"/>
          <w:szCs w:val="28"/>
          <w:lang w:val="ru-RU"/>
        </w:rPr>
        <w:t xml:space="preserve"> (см. Приложение).</w:t>
      </w:r>
    </w:p>
    <w:p w:rsidR="00856CD1" w:rsidRPr="00BC0A24" w:rsidRDefault="00856CD1" w:rsidP="00856CD1">
      <w:pPr>
        <w:pStyle w:val="3"/>
        <w:keepLines w:val="0"/>
        <w:tabs>
          <w:tab w:val="left" w:pos="1134"/>
        </w:tabs>
        <w:suppressAutoHyphens/>
        <w:spacing w:before="180" w:after="120" w:line="240" w:lineRule="auto"/>
        <w:ind w:firstLine="709"/>
        <w:rPr>
          <w:rFonts w:ascii="Times New Roman" w:eastAsia="Times New Roman" w:hAnsi="Times New Roman" w:cs="Times New Roman"/>
          <w:bCs w:val="0"/>
          <w:color w:val="000000" w:themeColor="text1"/>
          <w:sz w:val="28"/>
          <w:szCs w:val="28"/>
          <w:lang w:eastAsia="ar-SA"/>
        </w:rPr>
      </w:pPr>
      <w:bookmarkStart w:id="420" w:name="_Toc282347540"/>
      <w:bookmarkStart w:id="421" w:name="_Toc321209581"/>
      <w:bookmarkStart w:id="422" w:name="_Toc339819826"/>
      <w:bookmarkStart w:id="423" w:name="_Toc379293278"/>
      <w:bookmarkStart w:id="424" w:name="_Toc380581555"/>
      <w:bookmarkStart w:id="425" w:name="_Toc392516687"/>
      <w:bookmarkStart w:id="426" w:name="_Toc400454234"/>
      <w:bookmarkStart w:id="427" w:name="_Toc410315212"/>
      <w:bookmarkStart w:id="428" w:name="_Toc424120771"/>
      <w:bookmarkStart w:id="429" w:name="_Toc429415692"/>
      <w:bookmarkStart w:id="430" w:name="_Toc468351536"/>
      <w:bookmarkStart w:id="431" w:name="_Toc114217620"/>
      <w:r w:rsidRPr="00BC0A24">
        <w:rPr>
          <w:rFonts w:ascii="Times New Roman" w:eastAsia="Times New Roman" w:hAnsi="Times New Roman" w:cs="Times New Roman"/>
          <w:color w:val="000000" w:themeColor="text1"/>
          <w:sz w:val="28"/>
          <w:szCs w:val="28"/>
          <w:lang w:eastAsia="ar-SA"/>
        </w:rPr>
        <w:t xml:space="preserve">Статья </w:t>
      </w:r>
      <w:r w:rsidR="00371200" w:rsidRPr="00BC0A24">
        <w:rPr>
          <w:rFonts w:ascii="Times New Roman" w:eastAsia="Times New Roman" w:hAnsi="Times New Roman" w:cs="Times New Roman"/>
          <w:color w:val="000000" w:themeColor="text1"/>
          <w:sz w:val="28"/>
          <w:szCs w:val="28"/>
          <w:lang w:eastAsia="ar-SA"/>
        </w:rPr>
        <w:t>37</w:t>
      </w:r>
      <w:r w:rsidRPr="00BC0A24">
        <w:rPr>
          <w:rFonts w:ascii="Times New Roman" w:eastAsia="Times New Roman" w:hAnsi="Times New Roman" w:cs="Times New Roman"/>
          <w:color w:val="000000" w:themeColor="text1"/>
          <w:sz w:val="28"/>
          <w:szCs w:val="28"/>
          <w:lang w:eastAsia="ar-SA"/>
        </w:rPr>
        <w:t>. Использование объектов недвижимости, не соответствующих установленным градостроительным регламент</w:t>
      </w:r>
      <w:bookmarkEnd w:id="420"/>
      <w:r w:rsidRPr="00BC0A24">
        <w:rPr>
          <w:rFonts w:ascii="Times New Roman" w:eastAsia="Times New Roman" w:hAnsi="Times New Roman" w:cs="Times New Roman"/>
          <w:color w:val="000000" w:themeColor="text1"/>
          <w:sz w:val="28"/>
          <w:szCs w:val="28"/>
          <w:lang w:eastAsia="ar-SA"/>
        </w:rPr>
        <w:t>ам</w:t>
      </w:r>
      <w:bookmarkEnd w:id="421"/>
      <w:bookmarkEnd w:id="422"/>
      <w:bookmarkEnd w:id="423"/>
      <w:bookmarkEnd w:id="424"/>
      <w:bookmarkEnd w:id="425"/>
      <w:bookmarkEnd w:id="426"/>
      <w:bookmarkEnd w:id="427"/>
      <w:bookmarkEnd w:id="428"/>
      <w:bookmarkEnd w:id="429"/>
      <w:bookmarkEnd w:id="430"/>
      <w:bookmarkEnd w:id="431"/>
    </w:p>
    <w:p w:rsidR="00856CD1" w:rsidRPr="00BC0A24" w:rsidRDefault="00856CD1" w:rsidP="00125BD3">
      <w:pPr>
        <w:pStyle w:val="ac"/>
        <w:rPr>
          <w:color w:val="000000" w:themeColor="text1"/>
          <w:sz w:val="28"/>
          <w:szCs w:val="28"/>
          <w:lang w:val="ru-RU"/>
        </w:rPr>
      </w:pPr>
      <w:r w:rsidRPr="00BC0A24">
        <w:rPr>
          <w:color w:val="000000" w:themeColor="text1"/>
          <w:lang w:val="ru-RU"/>
        </w:rPr>
        <w:t xml:space="preserve">1. </w:t>
      </w:r>
      <w:r w:rsidRPr="00BC0A24">
        <w:rPr>
          <w:color w:val="000000" w:themeColor="text1"/>
          <w:sz w:val="28"/>
          <w:szCs w:val="28"/>
          <w:lang w:val="ru-RU"/>
        </w:rPr>
        <w:t>Земельные участки или объекты капитального строительства являются не соответствующими установленным градостроительным регламентам территориальных зон в следующих случаях:</w:t>
      </w:r>
    </w:p>
    <w:p w:rsidR="00856CD1" w:rsidRPr="00BC0A24" w:rsidRDefault="00856CD1" w:rsidP="000F2F4E">
      <w:pPr>
        <w:pStyle w:val="ac"/>
        <w:numPr>
          <w:ilvl w:val="0"/>
          <w:numId w:val="1"/>
        </w:numPr>
        <w:tabs>
          <w:tab w:val="left" w:pos="993"/>
        </w:tabs>
        <w:ind w:left="0" w:firstLine="709"/>
        <w:rPr>
          <w:color w:val="000000" w:themeColor="text1"/>
          <w:sz w:val="28"/>
          <w:szCs w:val="28"/>
          <w:lang w:val="ru-RU"/>
        </w:rPr>
      </w:pPr>
      <w:r w:rsidRPr="00BC0A24">
        <w:rPr>
          <w:color w:val="000000" w:themeColor="text1"/>
          <w:sz w:val="28"/>
          <w:szCs w:val="28"/>
          <w:lang w:val="ru-RU"/>
        </w:rPr>
        <w:t>если виды их разрешенного использования (основные, условно разрешенные или вспомогательные) не соответствуют утвержденным для этой территории градостроительным регламентам;</w:t>
      </w:r>
    </w:p>
    <w:p w:rsidR="00856CD1" w:rsidRPr="00BC0A24" w:rsidRDefault="00856CD1" w:rsidP="000F2F4E">
      <w:pPr>
        <w:pStyle w:val="ac"/>
        <w:numPr>
          <w:ilvl w:val="0"/>
          <w:numId w:val="1"/>
        </w:numPr>
        <w:tabs>
          <w:tab w:val="left" w:pos="993"/>
        </w:tabs>
        <w:ind w:left="0" w:firstLine="709"/>
        <w:rPr>
          <w:color w:val="000000" w:themeColor="text1"/>
          <w:sz w:val="28"/>
          <w:szCs w:val="28"/>
          <w:lang w:val="ru-RU"/>
        </w:rPr>
      </w:pPr>
      <w:r w:rsidRPr="00BC0A24">
        <w:rPr>
          <w:color w:val="000000" w:themeColor="text1"/>
          <w:sz w:val="28"/>
          <w:szCs w:val="28"/>
          <w:lang w:val="ru-RU"/>
        </w:rPr>
        <w:t>если их предельные (минимальные и (или) максимальные) размеры и предельные параметры не соответствуют утвержденным градостроительным регламентам.</w:t>
      </w:r>
    </w:p>
    <w:p w:rsidR="00856CD1" w:rsidRPr="00BC0A24" w:rsidRDefault="00856CD1" w:rsidP="00125BD3">
      <w:pPr>
        <w:pStyle w:val="ac"/>
        <w:rPr>
          <w:color w:val="000000" w:themeColor="text1"/>
          <w:sz w:val="28"/>
          <w:szCs w:val="28"/>
          <w:lang w:val="ru-RU"/>
        </w:rPr>
      </w:pPr>
      <w:r w:rsidRPr="00BC0A24">
        <w:rPr>
          <w:color w:val="000000" w:themeColor="text1"/>
          <w:sz w:val="28"/>
          <w:szCs w:val="28"/>
          <w:lang w:val="ru-RU"/>
        </w:rPr>
        <w:t>2. В случае если использование земельных участков и объектов капитального строительства опасно для жизни или здоровья человека, для окружающей среды, объектов культурного наследия, в соответствии с федеральными законами, иными нормативными правовыми актами, может быть наложен запрет на использование таких земельных участков и объектов недвижимости.</w:t>
      </w:r>
    </w:p>
    <w:p w:rsidR="00856CD1" w:rsidRPr="00BC0A24" w:rsidRDefault="00856CD1" w:rsidP="00125BD3">
      <w:pPr>
        <w:pStyle w:val="ac"/>
        <w:rPr>
          <w:color w:val="000000" w:themeColor="text1"/>
          <w:sz w:val="28"/>
          <w:szCs w:val="28"/>
          <w:lang w:val="ru-RU"/>
        </w:rPr>
      </w:pPr>
      <w:r w:rsidRPr="00BC0A24">
        <w:rPr>
          <w:color w:val="000000" w:themeColor="text1"/>
          <w:sz w:val="28"/>
          <w:szCs w:val="28"/>
          <w:lang w:val="ru-RU"/>
        </w:rPr>
        <w:lastRenderedPageBreak/>
        <w:t>3. Объекты недвижимости, не соответствующие градостроительным регламентам по указанным размерам и параметрам, поддерживаются и ремонтируются при условии, что эти действия не увеличивают степень несоответствия этих объектов требованиям градостроительных регламентов.</w:t>
      </w:r>
    </w:p>
    <w:p w:rsidR="00856CD1" w:rsidRPr="00BC0A24" w:rsidRDefault="00856CD1" w:rsidP="00125BD3">
      <w:pPr>
        <w:pStyle w:val="ac"/>
        <w:rPr>
          <w:color w:val="000000" w:themeColor="text1"/>
          <w:sz w:val="28"/>
          <w:szCs w:val="28"/>
          <w:lang w:val="ru-RU"/>
        </w:rPr>
      </w:pPr>
      <w:r w:rsidRPr="00BC0A24">
        <w:rPr>
          <w:color w:val="000000" w:themeColor="text1"/>
          <w:sz w:val="28"/>
          <w:szCs w:val="28"/>
          <w:lang w:val="ru-RU"/>
        </w:rPr>
        <w:t>4. Реконструкция объектов капитального строительства, не соответствующих установленным градостроительным регламентам может осуществляться только с целью приведения таких объектов в соответствие с градостроительными регламентами или с целью уменьшения их несоответствия предельным параметрам разрешенного использования.</w:t>
      </w:r>
    </w:p>
    <w:p w:rsidR="00856CD1" w:rsidRPr="00BC0A24" w:rsidRDefault="00856CD1" w:rsidP="00125BD3">
      <w:pPr>
        <w:pStyle w:val="ac"/>
        <w:rPr>
          <w:color w:val="000000" w:themeColor="text1"/>
          <w:sz w:val="28"/>
          <w:szCs w:val="28"/>
          <w:lang w:val="ru-RU"/>
        </w:rPr>
      </w:pPr>
      <w:r w:rsidRPr="00BC0A24">
        <w:rPr>
          <w:color w:val="000000" w:themeColor="text1"/>
          <w:sz w:val="28"/>
          <w:szCs w:val="28"/>
          <w:lang w:val="ru-RU"/>
        </w:rPr>
        <w:t>5. Изменение видов разрешенного использования земельных участков и объектов капитального строительства может осуществляться только в соответствии с видами разрешенного использования, установленными градостроительными регламентами.</w:t>
      </w:r>
    </w:p>
    <w:p w:rsidR="00856CD1" w:rsidRPr="00BC0A24" w:rsidRDefault="00856CD1" w:rsidP="00125BD3">
      <w:pPr>
        <w:pStyle w:val="ac"/>
        <w:rPr>
          <w:color w:val="000000" w:themeColor="text1"/>
          <w:sz w:val="28"/>
          <w:szCs w:val="28"/>
          <w:lang w:val="ru-RU"/>
        </w:rPr>
      </w:pPr>
      <w:r w:rsidRPr="00BC0A24">
        <w:rPr>
          <w:color w:val="000000" w:themeColor="text1"/>
          <w:sz w:val="28"/>
          <w:szCs w:val="28"/>
          <w:lang w:val="ru-RU"/>
        </w:rPr>
        <w:t xml:space="preserve">6.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в случаях, когда размеры участков меньше установленных градостроительными регламентами минимальных размеров, когда конфигурация участка не позволяет обеспечить санитарные и противопожарные разрывы, когда инженерно-геологические или иные характеристики неблагоприятны для застройки и дальнейшей эксплуатации. </w:t>
      </w:r>
    </w:p>
    <w:p w:rsidR="00856CD1" w:rsidRPr="00BC0A24" w:rsidRDefault="00856CD1" w:rsidP="00125BD3">
      <w:pPr>
        <w:pStyle w:val="ac"/>
        <w:rPr>
          <w:color w:val="000000" w:themeColor="text1"/>
          <w:sz w:val="28"/>
          <w:szCs w:val="28"/>
          <w:lang w:val="ru-RU"/>
        </w:rPr>
      </w:pPr>
      <w:r w:rsidRPr="00BC0A24">
        <w:rPr>
          <w:color w:val="000000" w:themeColor="text1"/>
          <w:sz w:val="28"/>
          <w:szCs w:val="28"/>
          <w:lang w:val="ru-RU"/>
        </w:rPr>
        <w:t>7. Использование объектов недвижимости, не соответствующих установленным градостроительными регламентами территориальных зон должно быть направлено на постепенное приведение их в соответствие с установленным градостроительными регламентами.</w:t>
      </w:r>
    </w:p>
    <w:p w:rsidR="00856CD1" w:rsidRPr="00BC0A24" w:rsidRDefault="00856CD1" w:rsidP="00125BD3">
      <w:pPr>
        <w:pStyle w:val="ac"/>
        <w:rPr>
          <w:color w:val="000000" w:themeColor="text1"/>
          <w:sz w:val="28"/>
          <w:szCs w:val="28"/>
          <w:lang w:val="ru-RU"/>
        </w:rPr>
      </w:pPr>
      <w:r w:rsidRPr="00BC0A24">
        <w:rPr>
          <w:color w:val="000000" w:themeColor="text1"/>
          <w:sz w:val="28"/>
          <w:szCs w:val="28"/>
          <w:lang w:val="ru-RU"/>
        </w:rPr>
        <w:t xml:space="preserve">8. Не соответствующее требованиям настоящих Правил здание либо строение, находящееся в ветхом или аварийном состоянии, может быть восстановлено только в тех случаях, если его последующее использование будет соответствовать установленным регламентам. </w:t>
      </w:r>
    </w:p>
    <w:p w:rsidR="00856CD1" w:rsidRPr="00E37687" w:rsidRDefault="00856CD1" w:rsidP="00125BD3">
      <w:pPr>
        <w:pStyle w:val="ac"/>
        <w:rPr>
          <w:color w:val="000000" w:themeColor="text1"/>
          <w:sz w:val="28"/>
          <w:szCs w:val="28"/>
          <w:lang w:val="ru-RU"/>
        </w:rPr>
      </w:pPr>
      <w:r w:rsidRPr="00BC0A24">
        <w:rPr>
          <w:color w:val="000000" w:themeColor="text1"/>
          <w:sz w:val="28"/>
          <w:szCs w:val="28"/>
          <w:lang w:val="ru-RU"/>
        </w:rPr>
        <w:t>9. В целях побуждения правообладателей объектов недвижимости к приведению использования таких объектов в соответствие с градостроительными регламентами могут устанавливаться повышенные ставки земельного налога, арендной платы за землю, здания, строения и сооружения, применяться иные меры, не противоречащие законодательству.</w:t>
      </w:r>
    </w:p>
    <w:p w:rsidR="00711F97" w:rsidRPr="00DE3950" w:rsidRDefault="00711F97" w:rsidP="00711F97">
      <w:pPr>
        <w:pStyle w:val="3"/>
        <w:keepLines w:val="0"/>
        <w:tabs>
          <w:tab w:val="left" w:pos="1134"/>
          <w:tab w:val="left" w:pos="1701"/>
          <w:tab w:val="left" w:pos="1843"/>
        </w:tabs>
        <w:suppressAutoHyphens/>
        <w:spacing w:before="180" w:after="120" w:line="240" w:lineRule="auto"/>
        <w:ind w:firstLine="709"/>
        <w:rPr>
          <w:rFonts w:ascii="Times New Roman" w:hAnsi="Times New Roman" w:cs="Times New Roman"/>
          <w:color w:val="FF0000"/>
          <w:sz w:val="28"/>
          <w:szCs w:val="28"/>
        </w:rPr>
      </w:pPr>
      <w:bookmarkStart w:id="432" w:name="_Toc114217621"/>
      <w:r w:rsidRPr="00DE3950">
        <w:rPr>
          <w:rFonts w:ascii="Times New Roman" w:eastAsia="Times New Roman" w:hAnsi="Times New Roman" w:cs="Times New Roman"/>
          <w:bCs w:val="0"/>
          <w:color w:val="auto"/>
          <w:sz w:val="28"/>
          <w:szCs w:val="28"/>
          <w:lang w:eastAsia="ar-SA"/>
        </w:rPr>
        <w:t xml:space="preserve">Статья </w:t>
      </w:r>
      <w:r w:rsidR="00371200">
        <w:rPr>
          <w:rFonts w:ascii="Times New Roman" w:eastAsia="Times New Roman" w:hAnsi="Times New Roman" w:cs="Times New Roman"/>
          <w:bCs w:val="0"/>
          <w:color w:val="auto"/>
          <w:sz w:val="28"/>
          <w:szCs w:val="28"/>
          <w:lang w:eastAsia="ar-SA"/>
        </w:rPr>
        <w:t>38</w:t>
      </w:r>
      <w:r w:rsidRPr="00DE3950">
        <w:rPr>
          <w:rFonts w:ascii="Times New Roman" w:eastAsia="Times New Roman" w:hAnsi="Times New Roman" w:cs="Times New Roman"/>
          <w:bCs w:val="0"/>
          <w:color w:val="auto"/>
          <w:sz w:val="28"/>
          <w:szCs w:val="28"/>
          <w:lang w:eastAsia="ar-SA"/>
        </w:rPr>
        <w:t xml:space="preserve">. </w:t>
      </w:r>
      <w:r w:rsidRPr="00DE3950">
        <w:rPr>
          <w:rFonts w:ascii="Times New Roman" w:hAnsi="Times New Roman" w:cs="Times New Roman"/>
          <w:color w:val="000000" w:themeColor="text1"/>
          <w:sz w:val="28"/>
          <w:szCs w:val="28"/>
          <w:lang w:eastAsia="ar-SA"/>
        </w:rPr>
        <w:t>Перечень территориальных зон</w:t>
      </w:r>
      <w:bookmarkEnd w:id="43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8788"/>
      </w:tblGrid>
      <w:tr w:rsidR="00711F97" w:rsidRPr="00CE2D6B" w:rsidTr="008659E4">
        <w:trPr>
          <w:trHeight w:val="352"/>
        </w:trPr>
        <w:tc>
          <w:tcPr>
            <w:tcW w:w="10206" w:type="dxa"/>
            <w:gridSpan w:val="2"/>
          </w:tcPr>
          <w:p w:rsidR="00711F97" w:rsidRPr="00CE2D6B" w:rsidRDefault="00711F97" w:rsidP="00E70D7A">
            <w:pPr>
              <w:suppressAutoHyphens/>
              <w:ind w:firstLine="673"/>
              <w:jc w:val="center"/>
              <w:rPr>
                <w:b/>
                <w:bCs/>
                <w:sz w:val="28"/>
                <w:szCs w:val="28"/>
                <w:lang w:eastAsia="ar-SA"/>
              </w:rPr>
            </w:pPr>
            <w:r w:rsidRPr="00CE2D6B">
              <w:rPr>
                <w:b/>
                <w:bCs/>
                <w:sz w:val="28"/>
                <w:szCs w:val="28"/>
                <w:lang w:eastAsia="ar-SA"/>
              </w:rPr>
              <w:t>I. Жилые зоны</w:t>
            </w:r>
          </w:p>
        </w:tc>
      </w:tr>
      <w:tr w:rsidR="00711F97" w:rsidRPr="00CE2D6B" w:rsidTr="008659E4">
        <w:tc>
          <w:tcPr>
            <w:tcW w:w="1418" w:type="dxa"/>
            <w:vAlign w:val="center"/>
          </w:tcPr>
          <w:p w:rsidR="00711F97" w:rsidRPr="00CE2D6B" w:rsidRDefault="00711F97" w:rsidP="00E70D7A">
            <w:pPr>
              <w:suppressAutoHyphens/>
              <w:rPr>
                <w:sz w:val="28"/>
                <w:szCs w:val="28"/>
                <w:lang w:eastAsia="ar-SA"/>
              </w:rPr>
            </w:pPr>
            <w:r>
              <w:rPr>
                <w:sz w:val="28"/>
                <w:szCs w:val="28"/>
                <w:lang w:eastAsia="ar-SA"/>
              </w:rPr>
              <w:t>Ж1</w:t>
            </w:r>
          </w:p>
        </w:tc>
        <w:tc>
          <w:tcPr>
            <w:tcW w:w="8788" w:type="dxa"/>
            <w:vAlign w:val="center"/>
          </w:tcPr>
          <w:p w:rsidR="00711F97" w:rsidRPr="00CE2D6B" w:rsidRDefault="00711F97" w:rsidP="00E70D7A">
            <w:pPr>
              <w:suppressAutoHyphens/>
              <w:rPr>
                <w:sz w:val="28"/>
                <w:szCs w:val="28"/>
                <w:lang w:eastAsia="ar-SA"/>
              </w:rPr>
            </w:pPr>
            <w:r w:rsidRPr="00CE2D6B">
              <w:rPr>
                <w:sz w:val="28"/>
                <w:szCs w:val="28"/>
                <w:lang w:eastAsia="ar-SA"/>
              </w:rPr>
              <w:t xml:space="preserve">Зона </w:t>
            </w:r>
            <w:r>
              <w:rPr>
                <w:sz w:val="28"/>
                <w:szCs w:val="28"/>
                <w:lang w:eastAsia="ar-SA"/>
              </w:rPr>
              <w:t>индивидуального жилищного строительства</w:t>
            </w:r>
          </w:p>
        </w:tc>
      </w:tr>
      <w:tr w:rsidR="00711F97" w:rsidRPr="00CE2D6B" w:rsidTr="008659E4">
        <w:tc>
          <w:tcPr>
            <w:tcW w:w="1418" w:type="dxa"/>
            <w:vAlign w:val="center"/>
          </w:tcPr>
          <w:p w:rsidR="00711F97" w:rsidRDefault="00711F97" w:rsidP="00E70D7A">
            <w:pPr>
              <w:suppressAutoHyphens/>
              <w:rPr>
                <w:sz w:val="28"/>
                <w:szCs w:val="28"/>
                <w:lang w:eastAsia="ar-SA"/>
              </w:rPr>
            </w:pPr>
            <w:r>
              <w:rPr>
                <w:sz w:val="28"/>
                <w:szCs w:val="28"/>
                <w:lang w:eastAsia="ar-SA"/>
              </w:rPr>
              <w:t>Ж2</w:t>
            </w:r>
          </w:p>
        </w:tc>
        <w:tc>
          <w:tcPr>
            <w:tcW w:w="8788" w:type="dxa"/>
            <w:vAlign w:val="center"/>
          </w:tcPr>
          <w:p w:rsidR="00711F97" w:rsidRPr="00CE2D6B" w:rsidRDefault="00711F97" w:rsidP="00E70D7A">
            <w:pPr>
              <w:suppressAutoHyphens/>
              <w:rPr>
                <w:sz w:val="28"/>
                <w:szCs w:val="28"/>
                <w:lang w:eastAsia="ar-SA"/>
              </w:rPr>
            </w:pPr>
            <w:r>
              <w:rPr>
                <w:sz w:val="28"/>
                <w:szCs w:val="28"/>
                <w:lang w:eastAsia="ar-SA"/>
              </w:rPr>
              <w:t>Зона малоэтажной жилой застройки</w:t>
            </w:r>
          </w:p>
        </w:tc>
      </w:tr>
      <w:tr w:rsidR="00711F97" w:rsidRPr="00CE2D6B" w:rsidTr="008659E4">
        <w:tc>
          <w:tcPr>
            <w:tcW w:w="1418" w:type="dxa"/>
            <w:vAlign w:val="center"/>
          </w:tcPr>
          <w:p w:rsidR="00711F97" w:rsidRDefault="00711F97" w:rsidP="00E70D7A">
            <w:pPr>
              <w:suppressAutoHyphens/>
              <w:rPr>
                <w:sz w:val="28"/>
                <w:szCs w:val="28"/>
                <w:lang w:eastAsia="ar-SA"/>
              </w:rPr>
            </w:pPr>
            <w:r>
              <w:rPr>
                <w:sz w:val="28"/>
                <w:szCs w:val="28"/>
                <w:lang w:eastAsia="ar-SA"/>
              </w:rPr>
              <w:t>Ж3</w:t>
            </w:r>
          </w:p>
        </w:tc>
        <w:tc>
          <w:tcPr>
            <w:tcW w:w="8788" w:type="dxa"/>
            <w:vAlign w:val="center"/>
          </w:tcPr>
          <w:p w:rsidR="00711F97" w:rsidRDefault="00711F97" w:rsidP="00E70D7A">
            <w:pPr>
              <w:suppressAutoHyphens/>
              <w:rPr>
                <w:sz w:val="28"/>
                <w:szCs w:val="28"/>
                <w:lang w:eastAsia="ar-SA"/>
              </w:rPr>
            </w:pPr>
            <w:r>
              <w:rPr>
                <w:sz w:val="28"/>
                <w:szCs w:val="28"/>
                <w:lang w:eastAsia="ar-SA"/>
              </w:rPr>
              <w:t>Зона среднеэтажной жилой застройки</w:t>
            </w:r>
          </w:p>
        </w:tc>
      </w:tr>
      <w:tr w:rsidR="00711F97" w:rsidRPr="00CE2D6B" w:rsidTr="008659E4">
        <w:trPr>
          <w:trHeight w:val="465"/>
        </w:trPr>
        <w:tc>
          <w:tcPr>
            <w:tcW w:w="10206" w:type="dxa"/>
            <w:gridSpan w:val="2"/>
            <w:vAlign w:val="center"/>
          </w:tcPr>
          <w:p w:rsidR="00711F97" w:rsidRPr="00CE2D6B" w:rsidRDefault="00711F97" w:rsidP="00E70D7A">
            <w:pPr>
              <w:suppressAutoHyphens/>
              <w:ind w:firstLine="673"/>
              <w:jc w:val="center"/>
              <w:rPr>
                <w:b/>
                <w:bCs/>
                <w:sz w:val="28"/>
                <w:szCs w:val="28"/>
                <w:lang w:eastAsia="ar-SA"/>
              </w:rPr>
            </w:pPr>
            <w:r w:rsidRPr="00CE2D6B">
              <w:rPr>
                <w:b/>
                <w:bCs/>
                <w:sz w:val="28"/>
                <w:szCs w:val="28"/>
                <w:lang w:eastAsia="ar-SA"/>
              </w:rPr>
              <w:t>II. Общественно-деловые зоны</w:t>
            </w:r>
          </w:p>
        </w:tc>
      </w:tr>
      <w:tr w:rsidR="00711F97" w:rsidRPr="00CE2D6B" w:rsidTr="008659E4">
        <w:tc>
          <w:tcPr>
            <w:tcW w:w="1418" w:type="dxa"/>
            <w:vAlign w:val="center"/>
          </w:tcPr>
          <w:p w:rsidR="00711F97" w:rsidRPr="00CE2D6B" w:rsidRDefault="00711F97" w:rsidP="00E70D7A">
            <w:pPr>
              <w:suppressAutoHyphens/>
              <w:rPr>
                <w:sz w:val="28"/>
                <w:szCs w:val="28"/>
              </w:rPr>
            </w:pPr>
            <w:r>
              <w:rPr>
                <w:sz w:val="28"/>
                <w:szCs w:val="28"/>
              </w:rPr>
              <w:t>ОД1</w:t>
            </w:r>
          </w:p>
        </w:tc>
        <w:tc>
          <w:tcPr>
            <w:tcW w:w="8788" w:type="dxa"/>
            <w:vAlign w:val="center"/>
          </w:tcPr>
          <w:p w:rsidR="00711F97" w:rsidRPr="00CE2D6B" w:rsidRDefault="00711F97" w:rsidP="00E70D7A">
            <w:pPr>
              <w:suppressAutoHyphens/>
              <w:rPr>
                <w:sz w:val="28"/>
                <w:szCs w:val="28"/>
                <w:lang w:eastAsia="ar-SA"/>
              </w:rPr>
            </w:pPr>
            <w:r w:rsidRPr="00CE2D6B">
              <w:rPr>
                <w:sz w:val="28"/>
                <w:szCs w:val="28"/>
              </w:rPr>
              <w:t>Многофункциональная</w:t>
            </w:r>
            <w:r>
              <w:rPr>
                <w:sz w:val="28"/>
                <w:szCs w:val="28"/>
              </w:rPr>
              <w:t xml:space="preserve"> и</w:t>
            </w:r>
            <w:r w:rsidRPr="00CE2D6B">
              <w:rPr>
                <w:sz w:val="28"/>
                <w:szCs w:val="28"/>
              </w:rPr>
              <w:t xml:space="preserve"> общественно-деловая зона</w:t>
            </w:r>
          </w:p>
        </w:tc>
      </w:tr>
      <w:tr w:rsidR="00711F97" w:rsidRPr="00CE2D6B" w:rsidTr="008659E4">
        <w:tc>
          <w:tcPr>
            <w:tcW w:w="1418" w:type="dxa"/>
            <w:vAlign w:val="center"/>
          </w:tcPr>
          <w:p w:rsidR="00711F97" w:rsidRPr="00CE2D6B" w:rsidRDefault="00711F97" w:rsidP="00E70D7A">
            <w:pPr>
              <w:suppressAutoHyphens/>
              <w:jc w:val="left"/>
              <w:rPr>
                <w:sz w:val="28"/>
                <w:szCs w:val="28"/>
                <w:lang w:eastAsia="ar-SA"/>
              </w:rPr>
            </w:pPr>
            <w:r>
              <w:rPr>
                <w:sz w:val="28"/>
                <w:szCs w:val="28"/>
                <w:lang w:eastAsia="ar-SA"/>
              </w:rPr>
              <w:t>ОД2</w:t>
            </w:r>
          </w:p>
        </w:tc>
        <w:tc>
          <w:tcPr>
            <w:tcW w:w="8788" w:type="dxa"/>
            <w:vAlign w:val="center"/>
          </w:tcPr>
          <w:p w:rsidR="00711F97" w:rsidRPr="00CE2D6B" w:rsidRDefault="00711F97" w:rsidP="00E70D7A">
            <w:pPr>
              <w:suppressAutoHyphens/>
              <w:rPr>
                <w:sz w:val="28"/>
                <w:szCs w:val="28"/>
                <w:lang w:eastAsia="ar-SA"/>
              </w:rPr>
            </w:pPr>
            <w:r w:rsidRPr="00CE2D6B">
              <w:rPr>
                <w:sz w:val="28"/>
                <w:szCs w:val="28"/>
              </w:rPr>
              <w:t>Зона специализированной общественной застройки</w:t>
            </w:r>
          </w:p>
        </w:tc>
      </w:tr>
      <w:tr w:rsidR="00711F97" w:rsidRPr="00CE2D6B" w:rsidTr="008659E4">
        <w:tc>
          <w:tcPr>
            <w:tcW w:w="1418" w:type="dxa"/>
            <w:vAlign w:val="center"/>
          </w:tcPr>
          <w:p w:rsidR="00711F97" w:rsidRPr="00CE2D6B" w:rsidRDefault="00711F97" w:rsidP="00E70D7A">
            <w:pPr>
              <w:suppressAutoHyphens/>
              <w:rPr>
                <w:sz w:val="28"/>
                <w:szCs w:val="28"/>
              </w:rPr>
            </w:pPr>
            <w:r>
              <w:rPr>
                <w:sz w:val="28"/>
                <w:szCs w:val="28"/>
              </w:rPr>
              <w:lastRenderedPageBreak/>
              <w:t>ОД3</w:t>
            </w:r>
          </w:p>
        </w:tc>
        <w:tc>
          <w:tcPr>
            <w:tcW w:w="8788" w:type="dxa"/>
            <w:vAlign w:val="center"/>
          </w:tcPr>
          <w:p w:rsidR="00711F97" w:rsidRPr="00CE2D6B" w:rsidRDefault="00711F97" w:rsidP="00E70D7A">
            <w:pPr>
              <w:suppressAutoHyphens/>
              <w:rPr>
                <w:sz w:val="28"/>
                <w:szCs w:val="28"/>
              </w:rPr>
            </w:pPr>
            <w:r>
              <w:rPr>
                <w:sz w:val="28"/>
                <w:szCs w:val="28"/>
              </w:rPr>
              <w:t>Зона смешанной и общественно-деловой застройки</w:t>
            </w:r>
          </w:p>
        </w:tc>
      </w:tr>
      <w:tr w:rsidR="00711F97" w:rsidRPr="00CE2D6B" w:rsidTr="008659E4">
        <w:trPr>
          <w:trHeight w:val="433"/>
        </w:trPr>
        <w:tc>
          <w:tcPr>
            <w:tcW w:w="10206" w:type="dxa"/>
            <w:gridSpan w:val="2"/>
            <w:vAlign w:val="center"/>
          </w:tcPr>
          <w:p w:rsidR="00711F97" w:rsidRPr="00CE2D6B" w:rsidRDefault="00711F97" w:rsidP="00E70D7A">
            <w:pPr>
              <w:suppressAutoHyphens/>
              <w:ind w:firstLine="673"/>
              <w:jc w:val="center"/>
              <w:rPr>
                <w:b/>
                <w:bCs/>
                <w:sz w:val="28"/>
                <w:szCs w:val="28"/>
                <w:lang w:eastAsia="ar-SA"/>
              </w:rPr>
            </w:pPr>
            <w:r w:rsidRPr="00CE2D6B">
              <w:rPr>
                <w:b/>
                <w:bCs/>
                <w:sz w:val="28"/>
                <w:szCs w:val="28"/>
                <w:lang w:eastAsia="ar-SA"/>
              </w:rPr>
              <w:t>III. Зоны объектов инженерной инфраструктуры</w:t>
            </w:r>
          </w:p>
        </w:tc>
      </w:tr>
      <w:tr w:rsidR="00711F97" w:rsidRPr="00CE2D6B" w:rsidTr="008659E4">
        <w:tc>
          <w:tcPr>
            <w:tcW w:w="1418" w:type="dxa"/>
            <w:vAlign w:val="center"/>
          </w:tcPr>
          <w:p w:rsidR="00711F97" w:rsidRPr="00CE2D6B" w:rsidRDefault="00711F97" w:rsidP="00E70D7A">
            <w:pPr>
              <w:suppressAutoHyphens/>
              <w:rPr>
                <w:sz w:val="28"/>
                <w:szCs w:val="28"/>
                <w:lang w:eastAsia="ar-SA"/>
              </w:rPr>
            </w:pPr>
            <w:r>
              <w:rPr>
                <w:sz w:val="28"/>
                <w:szCs w:val="28"/>
                <w:lang w:eastAsia="ar-SA"/>
              </w:rPr>
              <w:t>ИТ</w:t>
            </w:r>
          </w:p>
        </w:tc>
        <w:tc>
          <w:tcPr>
            <w:tcW w:w="8788" w:type="dxa"/>
            <w:vAlign w:val="center"/>
          </w:tcPr>
          <w:p w:rsidR="00711F97" w:rsidRPr="00CE2D6B" w:rsidRDefault="00711F97" w:rsidP="00E70D7A">
            <w:pPr>
              <w:suppressAutoHyphens/>
              <w:rPr>
                <w:sz w:val="28"/>
                <w:szCs w:val="28"/>
                <w:lang w:eastAsia="ar-SA"/>
              </w:rPr>
            </w:pPr>
            <w:r w:rsidRPr="00CE2D6B">
              <w:rPr>
                <w:sz w:val="28"/>
                <w:szCs w:val="28"/>
                <w:lang w:eastAsia="ar-SA"/>
              </w:rPr>
              <w:t>Зона инженерной инфраструктуры</w:t>
            </w:r>
          </w:p>
        </w:tc>
      </w:tr>
      <w:tr w:rsidR="00711F97" w:rsidRPr="00CE2D6B" w:rsidTr="008659E4">
        <w:tc>
          <w:tcPr>
            <w:tcW w:w="10206" w:type="dxa"/>
            <w:gridSpan w:val="2"/>
            <w:vAlign w:val="center"/>
          </w:tcPr>
          <w:p w:rsidR="00711F97" w:rsidRPr="00CE2D6B" w:rsidRDefault="00711F97" w:rsidP="00E70D7A">
            <w:pPr>
              <w:suppressAutoHyphens/>
              <w:jc w:val="center"/>
              <w:rPr>
                <w:sz w:val="28"/>
                <w:szCs w:val="28"/>
                <w:lang w:eastAsia="ar-SA"/>
              </w:rPr>
            </w:pPr>
            <w:r w:rsidRPr="00CE2D6B">
              <w:rPr>
                <w:b/>
                <w:bCs/>
                <w:sz w:val="28"/>
                <w:szCs w:val="28"/>
                <w:lang w:eastAsia="ar-SA"/>
              </w:rPr>
              <w:t>IV.</w:t>
            </w:r>
            <w:r>
              <w:rPr>
                <w:b/>
                <w:bCs/>
                <w:sz w:val="28"/>
                <w:szCs w:val="28"/>
                <w:lang w:eastAsia="ar-SA"/>
              </w:rPr>
              <w:t xml:space="preserve"> Зоны транспортной инфраструктуры</w:t>
            </w:r>
          </w:p>
        </w:tc>
      </w:tr>
      <w:tr w:rsidR="00711F97" w:rsidRPr="00CE2D6B" w:rsidTr="008659E4">
        <w:tc>
          <w:tcPr>
            <w:tcW w:w="1418" w:type="dxa"/>
            <w:vAlign w:val="center"/>
          </w:tcPr>
          <w:p w:rsidR="00711F97" w:rsidRDefault="00711F97" w:rsidP="00E70D7A">
            <w:pPr>
              <w:suppressAutoHyphens/>
              <w:rPr>
                <w:sz w:val="28"/>
                <w:szCs w:val="28"/>
                <w:lang w:eastAsia="ar-SA"/>
              </w:rPr>
            </w:pPr>
            <w:r>
              <w:rPr>
                <w:sz w:val="28"/>
                <w:szCs w:val="28"/>
                <w:lang w:eastAsia="ar-SA"/>
              </w:rPr>
              <w:t>Т</w:t>
            </w:r>
          </w:p>
        </w:tc>
        <w:tc>
          <w:tcPr>
            <w:tcW w:w="8788" w:type="dxa"/>
            <w:vAlign w:val="center"/>
          </w:tcPr>
          <w:p w:rsidR="00711F97" w:rsidRPr="00A1404B" w:rsidRDefault="00711F97" w:rsidP="00E70D7A">
            <w:pPr>
              <w:suppressAutoHyphens/>
              <w:rPr>
                <w:bCs/>
                <w:sz w:val="28"/>
                <w:szCs w:val="28"/>
                <w:lang w:eastAsia="ar-SA"/>
              </w:rPr>
            </w:pPr>
            <w:r w:rsidRPr="00A1404B">
              <w:rPr>
                <w:bCs/>
                <w:sz w:val="28"/>
                <w:szCs w:val="28"/>
                <w:lang w:eastAsia="ar-SA"/>
              </w:rPr>
              <w:t>Зона транспортной инфраструктуры</w:t>
            </w:r>
          </w:p>
        </w:tc>
      </w:tr>
      <w:tr w:rsidR="00711F97" w:rsidRPr="00CE2D6B" w:rsidTr="008659E4">
        <w:trPr>
          <w:trHeight w:val="499"/>
        </w:trPr>
        <w:tc>
          <w:tcPr>
            <w:tcW w:w="10206" w:type="dxa"/>
            <w:gridSpan w:val="2"/>
            <w:vAlign w:val="center"/>
          </w:tcPr>
          <w:p w:rsidR="00711F97" w:rsidRPr="00CE2D6B" w:rsidRDefault="00711F97" w:rsidP="00E70D7A">
            <w:pPr>
              <w:suppressAutoHyphens/>
              <w:ind w:firstLine="673"/>
              <w:jc w:val="center"/>
              <w:rPr>
                <w:b/>
                <w:bCs/>
                <w:sz w:val="28"/>
                <w:szCs w:val="28"/>
                <w:lang w:eastAsia="ar-SA"/>
              </w:rPr>
            </w:pPr>
            <w:r w:rsidRPr="00CE2D6B">
              <w:rPr>
                <w:b/>
                <w:bCs/>
                <w:sz w:val="28"/>
                <w:szCs w:val="28"/>
                <w:lang w:eastAsia="ar-SA"/>
              </w:rPr>
              <w:t>V. Зоны сельскохозяйственного использования</w:t>
            </w:r>
          </w:p>
        </w:tc>
      </w:tr>
      <w:tr w:rsidR="00711F97" w:rsidRPr="00CE2D6B" w:rsidTr="008659E4">
        <w:tc>
          <w:tcPr>
            <w:tcW w:w="1418" w:type="dxa"/>
            <w:vAlign w:val="center"/>
          </w:tcPr>
          <w:p w:rsidR="00711F97" w:rsidRPr="00CE2D6B" w:rsidRDefault="00711F97" w:rsidP="00E70D7A">
            <w:pPr>
              <w:suppressAutoHyphens/>
              <w:rPr>
                <w:color w:val="000000"/>
                <w:sz w:val="28"/>
                <w:szCs w:val="28"/>
                <w:lang w:eastAsia="ar-SA"/>
              </w:rPr>
            </w:pPr>
            <w:r>
              <w:rPr>
                <w:color w:val="000000"/>
                <w:sz w:val="28"/>
                <w:szCs w:val="28"/>
                <w:lang w:eastAsia="ar-SA"/>
              </w:rPr>
              <w:t>СХ2</w:t>
            </w:r>
          </w:p>
        </w:tc>
        <w:tc>
          <w:tcPr>
            <w:tcW w:w="8788" w:type="dxa"/>
            <w:vAlign w:val="center"/>
          </w:tcPr>
          <w:p w:rsidR="00711F97" w:rsidRPr="00CE2D6B" w:rsidRDefault="00711F97" w:rsidP="00E70D7A">
            <w:pPr>
              <w:suppressAutoHyphens/>
              <w:rPr>
                <w:color w:val="000000"/>
                <w:sz w:val="28"/>
                <w:szCs w:val="28"/>
                <w:lang w:eastAsia="ar-SA"/>
              </w:rPr>
            </w:pPr>
            <w:r w:rsidRPr="00CE2D6B">
              <w:rPr>
                <w:color w:val="000000"/>
                <w:sz w:val="28"/>
                <w:szCs w:val="28"/>
                <w:lang w:eastAsia="ar-SA"/>
              </w:rPr>
              <w:t>Производственная зона сельскохозяйственных предприятий</w:t>
            </w:r>
          </w:p>
        </w:tc>
      </w:tr>
      <w:tr w:rsidR="00711F97" w:rsidRPr="00CE2D6B" w:rsidTr="008659E4">
        <w:tc>
          <w:tcPr>
            <w:tcW w:w="1418" w:type="dxa"/>
            <w:vAlign w:val="center"/>
          </w:tcPr>
          <w:p w:rsidR="00711F97" w:rsidRPr="00CE2D6B" w:rsidRDefault="00711F97" w:rsidP="00E70D7A">
            <w:pPr>
              <w:suppressAutoHyphens/>
              <w:rPr>
                <w:color w:val="000000"/>
                <w:sz w:val="28"/>
                <w:szCs w:val="28"/>
                <w:lang w:eastAsia="ar-SA"/>
              </w:rPr>
            </w:pPr>
            <w:r>
              <w:rPr>
                <w:sz w:val="28"/>
                <w:szCs w:val="28"/>
              </w:rPr>
              <w:t>СХ3</w:t>
            </w:r>
          </w:p>
        </w:tc>
        <w:tc>
          <w:tcPr>
            <w:tcW w:w="8788" w:type="dxa"/>
            <w:vAlign w:val="center"/>
          </w:tcPr>
          <w:p w:rsidR="00711F97" w:rsidRPr="00CE2D6B" w:rsidRDefault="00711F97" w:rsidP="00E70D7A">
            <w:pPr>
              <w:suppressAutoHyphens/>
              <w:rPr>
                <w:color w:val="000000"/>
                <w:sz w:val="28"/>
                <w:szCs w:val="28"/>
                <w:lang w:eastAsia="ar-SA"/>
              </w:rPr>
            </w:pPr>
            <w:r>
              <w:rPr>
                <w:color w:val="000000"/>
                <w:sz w:val="28"/>
                <w:szCs w:val="28"/>
                <w:lang w:eastAsia="ar-SA"/>
              </w:rPr>
              <w:t>Иные зоны сельскохозяйственного назначения</w:t>
            </w:r>
          </w:p>
        </w:tc>
      </w:tr>
      <w:tr w:rsidR="00711F97" w:rsidRPr="00CE2D6B" w:rsidTr="008659E4">
        <w:trPr>
          <w:trHeight w:val="428"/>
        </w:trPr>
        <w:tc>
          <w:tcPr>
            <w:tcW w:w="10206" w:type="dxa"/>
            <w:gridSpan w:val="2"/>
            <w:vAlign w:val="center"/>
          </w:tcPr>
          <w:p w:rsidR="00711F97" w:rsidRPr="00CE2D6B" w:rsidRDefault="00711F97" w:rsidP="00E70D7A">
            <w:pPr>
              <w:suppressAutoHyphens/>
              <w:ind w:firstLine="673"/>
              <w:jc w:val="center"/>
              <w:rPr>
                <w:b/>
                <w:bCs/>
                <w:sz w:val="28"/>
                <w:szCs w:val="28"/>
                <w:lang w:eastAsia="ar-SA"/>
              </w:rPr>
            </w:pPr>
            <w:r w:rsidRPr="00CE2D6B">
              <w:rPr>
                <w:b/>
                <w:bCs/>
                <w:sz w:val="28"/>
                <w:szCs w:val="28"/>
                <w:lang w:eastAsia="ar-SA"/>
              </w:rPr>
              <w:t>VI. Рекреационные зоны</w:t>
            </w:r>
          </w:p>
        </w:tc>
      </w:tr>
      <w:tr w:rsidR="00711F97" w:rsidRPr="00CE2D6B" w:rsidTr="008659E4">
        <w:tc>
          <w:tcPr>
            <w:tcW w:w="1418" w:type="dxa"/>
            <w:vAlign w:val="center"/>
          </w:tcPr>
          <w:p w:rsidR="00711F97" w:rsidRPr="00CE2D6B" w:rsidRDefault="00711F97" w:rsidP="00E70D7A">
            <w:pPr>
              <w:suppressAutoHyphens/>
              <w:rPr>
                <w:sz w:val="28"/>
                <w:szCs w:val="28"/>
              </w:rPr>
            </w:pPr>
            <w:r>
              <w:rPr>
                <w:sz w:val="28"/>
                <w:szCs w:val="28"/>
              </w:rPr>
              <w:t>Р1</w:t>
            </w:r>
          </w:p>
        </w:tc>
        <w:tc>
          <w:tcPr>
            <w:tcW w:w="8788" w:type="dxa"/>
            <w:vAlign w:val="center"/>
          </w:tcPr>
          <w:p w:rsidR="00711F97" w:rsidRPr="00CE2D6B" w:rsidRDefault="00711F97" w:rsidP="00E70D7A">
            <w:pPr>
              <w:suppressAutoHyphens/>
              <w:rPr>
                <w:sz w:val="28"/>
                <w:szCs w:val="28"/>
                <w:lang w:eastAsia="ar-SA"/>
              </w:rPr>
            </w:pPr>
            <w:r w:rsidRPr="00CE2D6B">
              <w:rPr>
                <w:sz w:val="28"/>
                <w:szCs w:val="28"/>
              </w:rPr>
              <w:t>Зона озелененных территорий общего пользования</w:t>
            </w:r>
          </w:p>
        </w:tc>
      </w:tr>
      <w:tr w:rsidR="00711F97" w:rsidRPr="00CE2D6B" w:rsidTr="008659E4">
        <w:tc>
          <w:tcPr>
            <w:tcW w:w="1418" w:type="dxa"/>
            <w:vAlign w:val="center"/>
          </w:tcPr>
          <w:p w:rsidR="00711F97" w:rsidRDefault="00711F97" w:rsidP="00E70D7A">
            <w:pPr>
              <w:suppressAutoHyphens/>
              <w:rPr>
                <w:sz w:val="28"/>
                <w:szCs w:val="28"/>
              </w:rPr>
            </w:pPr>
            <w:r>
              <w:rPr>
                <w:sz w:val="28"/>
                <w:szCs w:val="28"/>
              </w:rPr>
              <w:t>Р3</w:t>
            </w:r>
          </w:p>
        </w:tc>
        <w:tc>
          <w:tcPr>
            <w:tcW w:w="8788" w:type="dxa"/>
            <w:vAlign w:val="center"/>
          </w:tcPr>
          <w:p w:rsidR="00711F97" w:rsidRPr="00CE2D6B" w:rsidRDefault="00711F97" w:rsidP="00E70D7A">
            <w:pPr>
              <w:suppressAutoHyphens/>
              <w:rPr>
                <w:sz w:val="28"/>
                <w:szCs w:val="28"/>
              </w:rPr>
            </w:pPr>
            <w:r>
              <w:rPr>
                <w:sz w:val="28"/>
                <w:szCs w:val="28"/>
              </w:rPr>
              <w:t>Зона территории общественного пользования</w:t>
            </w:r>
          </w:p>
        </w:tc>
      </w:tr>
      <w:tr w:rsidR="00711F97" w:rsidRPr="00CE2D6B" w:rsidTr="008659E4">
        <w:trPr>
          <w:trHeight w:val="503"/>
        </w:trPr>
        <w:tc>
          <w:tcPr>
            <w:tcW w:w="10206" w:type="dxa"/>
            <w:gridSpan w:val="2"/>
            <w:vAlign w:val="center"/>
          </w:tcPr>
          <w:p w:rsidR="00711F97" w:rsidRPr="00CE2D6B" w:rsidRDefault="00711F97" w:rsidP="00E70D7A">
            <w:pPr>
              <w:suppressAutoHyphens/>
              <w:ind w:firstLine="673"/>
              <w:jc w:val="center"/>
              <w:rPr>
                <w:b/>
                <w:bCs/>
                <w:color w:val="000000"/>
                <w:sz w:val="28"/>
                <w:szCs w:val="28"/>
                <w:lang w:eastAsia="ar-SA"/>
              </w:rPr>
            </w:pPr>
            <w:r w:rsidRPr="00CE2D6B">
              <w:rPr>
                <w:b/>
                <w:bCs/>
                <w:sz w:val="28"/>
                <w:szCs w:val="28"/>
                <w:lang w:eastAsia="ar-SA"/>
              </w:rPr>
              <w:t>VII.</w:t>
            </w:r>
            <w:r w:rsidRPr="00CE2D6B">
              <w:rPr>
                <w:b/>
                <w:bCs/>
                <w:color w:val="000000"/>
                <w:sz w:val="28"/>
                <w:szCs w:val="28"/>
                <w:lang w:eastAsia="ar-SA"/>
              </w:rPr>
              <w:t xml:space="preserve"> Зоны специального назначения</w:t>
            </w:r>
          </w:p>
        </w:tc>
      </w:tr>
      <w:tr w:rsidR="00711F97" w:rsidRPr="00CE2D6B" w:rsidTr="008659E4">
        <w:tc>
          <w:tcPr>
            <w:tcW w:w="1418" w:type="dxa"/>
            <w:vAlign w:val="center"/>
          </w:tcPr>
          <w:p w:rsidR="00711F97" w:rsidRPr="00CE2D6B" w:rsidRDefault="00711F97" w:rsidP="00E70D7A">
            <w:pPr>
              <w:suppressAutoHyphens/>
              <w:rPr>
                <w:sz w:val="28"/>
                <w:szCs w:val="28"/>
                <w:lang w:eastAsia="ar-SA"/>
              </w:rPr>
            </w:pPr>
            <w:r>
              <w:rPr>
                <w:sz w:val="28"/>
                <w:szCs w:val="28"/>
                <w:lang w:eastAsia="ar-SA"/>
              </w:rPr>
              <w:t>СН1</w:t>
            </w:r>
          </w:p>
        </w:tc>
        <w:tc>
          <w:tcPr>
            <w:tcW w:w="8788" w:type="dxa"/>
            <w:vAlign w:val="center"/>
          </w:tcPr>
          <w:p w:rsidR="00711F97" w:rsidRPr="00CE2D6B" w:rsidRDefault="00711F97" w:rsidP="00E70D7A">
            <w:pPr>
              <w:suppressAutoHyphens/>
              <w:rPr>
                <w:sz w:val="28"/>
                <w:szCs w:val="28"/>
                <w:lang w:eastAsia="ar-SA"/>
              </w:rPr>
            </w:pPr>
            <w:r w:rsidRPr="00CE2D6B">
              <w:rPr>
                <w:sz w:val="28"/>
                <w:szCs w:val="28"/>
                <w:lang w:eastAsia="ar-SA"/>
              </w:rPr>
              <w:t>Зона кладбищ</w:t>
            </w:r>
          </w:p>
        </w:tc>
      </w:tr>
      <w:tr w:rsidR="00711F97" w:rsidRPr="00CE2D6B" w:rsidTr="008659E4">
        <w:tc>
          <w:tcPr>
            <w:tcW w:w="1418" w:type="dxa"/>
            <w:vAlign w:val="center"/>
          </w:tcPr>
          <w:p w:rsidR="00711F97" w:rsidRPr="00CE2D6B" w:rsidRDefault="00711F97" w:rsidP="00E70D7A">
            <w:pPr>
              <w:suppressAutoHyphens/>
              <w:rPr>
                <w:sz w:val="28"/>
                <w:szCs w:val="28"/>
              </w:rPr>
            </w:pPr>
            <w:r>
              <w:rPr>
                <w:sz w:val="28"/>
                <w:szCs w:val="28"/>
              </w:rPr>
              <w:t>СН2</w:t>
            </w:r>
          </w:p>
        </w:tc>
        <w:tc>
          <w:tcPr>
            <w:tcW w:w="8788" w:type="dxa"/>
            <w:vAlign w:val="center"/>
          </w:tcPr>
          <w:p w:rsidR="00711F97" w:rsidRPr="00CE2D6B" w:rsidRDefault="00711F97" w:rsidP="00E70D7A">
            <w:pPr>
              <w:suppressAutoHyphens/>
              <w:rPr>
                <w:sz w:val="28"/>
                <w:szCs w:val="28"/>
                <w:lang w:eastAsia="ar-SA"/>
              </w:rPr>
            </w:pPr>
            <w:r>
              <w:rPr>
                <w:sz w:val="28"/>
                <w:szCs w:val="28"/>
                <w:lang w:eastAsia="ar-SA"/>
              </w:rPr>
              <w:t>Зона режимных территорий</w:t>
            </w:r>
          </w:p>
        </w:tc>
      </w:tr>
      <w:tr w:rsidR="00711F97" w:rsidRPr="00CE2D6B" w:rsidTr="008659E4">
        <w:tc>
          <w:tcPr>
            <w:tcW w:w="1418" w:type="dxa"/>
            <w:vAlign w:val="center"/>
          </w:tcPr>
          <w:p w:rsidR="00711F97" w:rsidRDefault="00711F97" w:rsidP="00E70D7A">
            <w:pPr>
              <w:suppressAutoHyphens/>
              <w:rPr>
                <w:sz w:val="28"/>
                <w:szCs w:val="28"/>
              </w:rPr>
            </w:pPr>
            <w:r>
              <w:rPr>
                <w:sz w:val="28"/>
                <w:szCs w:val="28"/>
              </w:rPr>
              <w:t>СН3</w:t>
            </w:r>
          </w:p>
        </w:tc>
        <w:tc>
          <w:tcPr>
            <w:tcW w:w="8788" w:type="dxa"/>
            <w:vAlign w:val="center"/>
          </w:tcPr>
          <w:p w:rsidR="00711F97" w:rsidRDefault="00711F97" w:rsidP="00E70D7A">
            <w:pPr>
              <w:suppressAutoHyphens/>
              <w:rPr>
                <w:sz w:val="28"/>
                <w:szCs w:val="28"/>
                <w:lang w:eastAsia="ar-SA"/>
              </w:rPr>
            </w:pPr>
            <w:r>
              <w:rPr>
                <w:sz w:val="28"/>
                <w:szCs w:val="28"/>
                <w:lang w:eastAsia="ar-SA"/>
              </w:rPr>
              <w:t>Зона складирования и захоронения отходов</w:t>
            </w:r>
          </w:p>
        </w:tc>
      </w:tr>
      <w:tr w:rsidR="00711F97" w:rsidRPr="00CE2D6B" w:rsidTr="008659E4">
        <w:tc>
          <w:tcPr>
            <w:tcW w:w="10206" w:type="dxa"/>
            <w:gridSpan w:val="2"/>
            <w:vAlign w:val="center"/>
          </w:tcPr>
          <w:p w:rsidR="00711F97" w:rsidRPr="00CE2D6B" w:rsidRDefault="00711F97" w:rsidP="00E70D7A">
            <w:pPr>
              <w:suppressAutoHyphens/>
              <w:ind w:firstLine="673"/>
              <w:jc w:val="center"/>
              <w:rPr>
                <w:b/>
                <w:bCs/>
                <w:sz w:val="28"/>
                <w:szCs w:val="28"/>
                <w:lang w:eastAsia="ar-SA"/>
              </w:rPr>
            </w:pPr>
            <w:r w:rsidRPr="00CE2D6B">
              <w:rPr>
                <w:b/>
                <w:bCs/>
                <w:sz w:val="28"/>
                <w:szCs w:val="28"/>
                <w:lang w:eastAsia="ar-SA"/>
              </w:rPr>
              <w:t>VIII. Производственные зоны</w:t>
            </w:r>
          </w:p>
        </w:tc>
      </w:tr>
      <w:tr w:rsidR="00711F97" w:rsidRPr="00CE2D6B" w:rsidTr="008659E4">
        <w:tc>
          <w:tcPr>
            <w:tcW w:w="1418" w:type="dxa"/>
            <w:vAlign w:val="center"/>
          </w:tcPr>
          <w:p w:rsidR="00711F97" w:rsidRPr="00CE2D6B" w:rsidRDefault="00711F97" w:rsidP="00E70D7A">
            <w:pPr>
              <w:suppressAutoHyphens/>
              <w:rPr>
                <w:sz w:val="28"/>
                <w:szCs w:val="28"/>
              </w:rPr>
            </w:pPr>
            <w:r>
              <w:rPr>
                <w:sz w:val="28"/>
                <w:szCs w:val="28"/>
              </w:rPr>
              <w:t>П1</w:t>
            </w:r>
          </w:p>
        </w:tc>
        <w:tc>
          <w:tcPr>
            <w:tcW w:w="8788" w:type="dxa"/>
            <w:vAlign w:val="center"/>
          </w:tcPr>
          <w:p w:rsidR="00711F97" w:rsidRPr="00CE2D6B" w:rsidRDefault="00711F97" w:rsidP="00E70D7A">
            <w:pPr>
              <w:suppressAutoHyphens/>
              <w:rPr>
                <w:sz w:val="28"/>
                <w:szCs w:val="28"/>
                <w:lang w:eastAsia="ar-SA"/>
              </w:rPr>
            </w:pPr>
            <w:r w:rsidRPr="00CE2D6B">
              <w:rPr>
                <w:sz w:val="28"/>
                <w:szCs w:val="28"/>
              </w:rPr>
              <w:t>Производственная зона</w:t>
            </w:r>
          </w:p>
        </w:tc>
      </w:tr>
      <w:tr w:rsidR="00711F97" w:rsidRPr="00CE2D6B" w:rsidTr="008659E4">
        <w:tc>
          <w:tcPr>
            <w:tcW w:w="1418" w:type="dxa"/>
            <w:vAlign w:val="center"/>
          </w:tcPr>
          <w:p w:rsidR="00711F97" w:rsidRDefault="00711F97" w:rsidP="00E70D7A">
            <w:pPr>
              <w:suppressAutoHyphens/>
              <w:rPr>
                <w:sz w:val="28"/>
                <w:szCs w:val="28"/>
              </w:rPr>
            </w:pPr>
            <w:r>
              <w:rPr>
                <w:sz w:val="28"/>
                <w:szCs w:val="28"/>
              </w:rPr>
              <w:t>П2</w:t>
            </w:r>
          </w:p>
        </w:tc>
        <w:tc>
          <w:tcPr>
            <w:tcW w:w="8788" w:type="dxa"/>
            <w:vAlign w:val="center"/>
          </w:tcPr>
          <w:p w:rsidR="00711F97" w:rsidRPr="00CE2D6B" w:rsidRDefault="00711F97" w:rsidP="00E70D7A">
            <w:pPr>
              <w:suppressAutoHyphens/>
              <w:rPr>
                <w:sz w:val="28"/>
                <w:szCs w:val="28"/>
              </w:rPr>
            </w:pPr>
            <w:r>
              <w:rPr>
                <w:sz w:val="28"/>
                <w:szCs w:val="28"/>
              </w:rPr>
              <w:t>Коммунально-складская зона</w:t>
            </w:r>
          </w:p>
        </w:tc>
      </w:tr>
      <w:tr w:rsidR="00711F97" w:rsidRPr="00CE2D6B" w:rsidTr="008659E4">
        <w:trPr>
          <w:trHeight w:val="298"/>
        </w:trPr>
        <w:tc>
          <w:tcPr>
            <w:tcW w:w="10206" w:type="dxa"/>
            <w:gridSpan w:val="2"/>
            <w:vAlign w:val="center"/>
          </w:tcPr>
          <w:p w:rsidR="00711F97" w:rsidRPr="00CE2D6B" w:rsidRDefault="00711F97" w:rsidP="00E70D7A">
            <w:pPr>
              <w:suppressAutoHyphens/>
              <w:ind w:firstLine="673"/>
              <w:jc w:val="center"/>
              <w:rPr>
                <w:color w:val="000000"/>
                <w:sz w:val="28"/>
                <w:szCs w:val="28"/>
                <w:lang w:eastAsia="ar-SA"/>
              </w:rPr>
            </w:pPr>
            <w:r w:rsidRPr="00C75267">
              <w:rPr>
                <w:b/>
                <w:bCs/>
                <w:sz w:val="28"/>
                <w:szCs w:val="28"/>
                <w:lang w:eastAsia="ar-SA"/>
              </w:rPr>
              <w:t>IX.</w:t>
            </w:r>
            <w:r w:rsidRPr="00CE2D6B">
              <w:rPr>
                <w:b/>
                <w:bCs/>
                <w:sz w:val="28"/>
                <w:szCs w:val="28"/>
                <w:lang w:eastAsia="ar-SA"/>
              </w:rPr>
              <w:t xml:space="preserve"> Зона водных объектов</w:t>
            </w:r>
          </w:p>
        </w:tc>
      </w:tr>
      <w:tr w:rsidR="00711F97" w:rsidRPr="00CE2D6B" w:rsidTr="008659E4">
        <w:tc>
          <w:tcPr>
            <w:tcW w:w="1418" w:type="dxa"/>
            <w:vAlign w:val="center"/>
          </w:tcPr>
          <w:p w:rsidR="00711F97" w:rsidRPr="00CE2D6B" w:rsidRDefault="00711F97" w:rsidP="00E70D7A">
            <w:pPr>
              <w:suppressAutoHyphens/>
              <w:rPr>
                <w:color w:val="000000"/>
                <w:sz w:val="28"/>
                <w:szCs w:val="28"/>
                <w:lang w:eastAsia="ar-SA"/>
              </w:rPr>
            </w:pPr>
            <w:r>
              <w:rPr>
                <w:color w:val="000000"/>
                <w:sz w:val="28"/>
                <w:szCs w:val="28"/>
                <w:lang w:eastAsia="ar-SA"/>
              </w:rPr>
              <w:t>В</w:t>
            </w:r>
          </w:p>
        </w:tc>
        <w:tc>
          <w:tcPr>
            <w:tcW w:w="8788" w:type="dxa"/>
            <w:vAlign w:val="center"/>
          </w:tcPr>
          <w:p w:rsidR="00711F97" w:rsidRPr="00CE2D6B" w:rsidRDefault="00711F97" w:rsidP="00E70D7A">
            <w:pPr>
              <w:suppressAutoHyphens/>
              <w:rPr>
                <w:color w:val="000000"/>
                <w:sz w:val="28"/>
                <w:szCs w:val="28"/>
                <w:lang w:eastAsia="ar-SA"/>
              </w:rPr>
            </w:pPr>
            <w:r w:rsidRPr="00CE2D6B">
              <w:rPr>
                <w:color w:val="000000"/>
                <w:sz w:val="28"/>
                <w:szCs w:val="28"/>
                <w:lang w:eastAsia="ar-SA"/>
              </w:rPr>
              <w:t>Зона акваторий</w:t>
            </w:r>
          </w:p>
        </w:tc>
      </w:tr>
    </w:tbl>
    <w:p w:rsidR="00711F97" w:rsidRDefault="00711F97" w:rsidP="00711F97">
      <w:pPr>
        <w:pStyle w:val="ac"/>
        <w:rPr>
          <w:color w:val="FF0000"/>
          <w:sz w:val="28"/>
          <w:szCs w:val="28"/>
          <w:lang w:val="ru-RU"/>
        </w:rPr>
      </w:pPr>
    </w:p>
    <w:p w:rsidR="00711F97" w:rsidRPr="000E39DF" w:rsidRDefault="00711F97" w:rsidP="00856CD1">
      <w:pPr>
        <w:pStyle w:val="ac"/>
        <w:rPr>
          <w:lang w:val="ru-RU"/>
        </w:rPr>
      </w:pPr>
    </w:p>
    <w:p w:rsidR="00856CD1" w:rsidRPr="008A5AAF" w:rsidRDefault="00856CD1" w:rsidP="008A5AAF">
      <w:pPr>
        <w:pStyle w:val="afc"/>
        <w:tabs>
          <w:tab w:val="left" w:pos="1134"/>
        </w:tabs>
        <w:spacing w:after="0" w:line="300" w:lineRule="auto"/>
        <w:outlineLvl w:val="2"/>
        <w:rPr>
          <w:iCs/>
        </w:rPr>
      </w:pPr>
      <w:bookmarkStart w:id="433" w:name="_Toc432415532"/>
      <w:bookmarkStart w:id="434" w:name="_Toc468351537"/>
      <w:bookmarkStart w:id="435" w:name="_Toc114217622"/>
      <w:r w:rsidRPr="00CC6931">
        <w:rPr>
          <w:color w:val="000000" w:themeColor="text1"/>
          <w:lang w:eastAsia="ar-SA"/>
        </w:rPr>
        <w:t xml:space="preserve">Статья </w:t>
      </w:r>
      <w:r w:rsidR="00371200">
        <w:rPr>
          <w:color w:val="000000" w:themeColor="text1"/>
          <w:lang w:eastAsia="ar-SA"/>
        </w:rPr>
        <w:t>39</w:t>
      </w:r>
      <w:r w:rsidRPr="00CC6931">
        <w:rPr>
          <w:color w:val="000000" w:themeColor="text1"/>
          <w:lang w:eastAsia="ar-SA"/>
        </w:rPr>
        <w:t xml:space="preserve">. </w:t>
      </w:r>
      <w:bookmarkStart w:id="436" w:name="_Toc78352710"/>
      <w:bookmarkEnd w:id="433"/>
      <w:bookmarkEnd w:id="434"/>
      <w:r w:rsidR="008A5AAF" w:rsidRPr="002B7413">
        <w:rPr>
          <w:iCs/>
        </w:rPr>
        <w:t>Жилые зоны</w:t>
      </w:r>
      <w:bookmarkEnd w:id="435"/>
      <w:bookmarkEnd w:id="436"/>
    </w:p>
    <w:p w:rsidR="00856CD1" w:rsidRPr="00B730BD" w:rsidRDefault="00856CD1" w:rsidP="00856CD1">
      <w:pPr>
        <w:pStyle w:val="Iauiue"/>
        <w:ind w:firstLine="709"/>
        <w:jc w:val="both"/>
        <w:rPr>
          <w:rFonts w:eastAsia="Times New Roman"/>
          <w:iCs/>
          <w:color w:val="000000" w:themeColor="text1"/>
          <w:sz w:val="28"/>
          <w:szCs w:val="28"/>
          <w:lang w:bidi="en-US"/>
        </w:rPr>
      </w:pPr>
      <w:r w:rsidRPr="00B730BD">
        <w:rPr>
          <w:rFonts w:eastAsia="Times New Roman"/>
          <w:iCs/>
          <w:color w:val="000000" w:themeColor="text1"/>
          <w:sz w:val="28"/>
          <w:szCs w:val="28"/>
          <w:lang w:bidi="en-US"/>
        </w:rPr>
        <w:t>Жилые зоны предназначены для постоянного проживания населения в качестве основной функции и с этой целью подлежат застройке секционными жилыми домами средней этажности (5 этажей), многоквартирными, секционными жилыми домами малой этажности (2-3 этажа) и индивидуальными жилыми домами с приусадебными земельными участками.</w:t>
      </w:r>
    </w:p>
    <w:p w:rsidR="00856CD1" w:rsidRPr="00B730BD" w:rsidRDefault="00856CD1" w:rsidP="00856CD1">
      <w:pPr>
        <w:pStyle w:val="Iauiue"/>
        <w:ind w:firstLine="709"/>
        <w:jc w:val="both"/>
        <w:rPr>
          <w:rFonts w:eastAsia="Times New Roman"/>
          <w:iCs/>
          <w:color w:val="000000" w:themeColor="text1"/>
          <w:sz w:val="28"/>
          <w:szCs w:val="28"/>
          <w:lang w:bidi="en-US"/>
        </w:rPr>
      </w:pPr>
      <w:r w:rsidRPr="00B730BD">
        <w:rPr>
          <w:rFonts w:eastAsia="Times New Roman"/>
          <w:iCs/>
          <w:color w:val="000000" w:themeColor="text1"/>
          <w:sz w:val="28"/>
          <w:szCs w:val="28"/>
          <w:lang w:bidi="en-US"/>
        </w:rPr>
        <w:t>В жилых зонах допускается в качестве вспомогательной функции размещение отдельно стоящих, встроено-пристроенных объектов социального, торгового и культурно-бытового обслуживания населения, в основном, данного жилого образования, культовых зданий, автостоянок, промышленных и коммунально-складских объектов, для которых не требуется организация санитарно-защитных зон.</w:t>
      </w:r>
    </w:p>
    <w:p w:rsidR="00856CD1" w:rsidRPr="00B730BD" w:rsidRDefault="00856CD1" w:rsidP="00856CD1">
      <w:pPr>
        <w:pStyle w:val="Iauiue"/>
        <w:spacing w:after="120"/>
        <w:ind w:firstLine="709"/>
        <w:jc w:val="both"/>
        <w:rPr>
          <w:rFonts w:eastAsia="Times New Roman"/>
          <w:iCs/>
          <w:color w:val="000000" w:themeColor="text1"/>
          <w:sz w:val="28"/>
          <w:szCs w:val="28"/>
          <w:lang w:bidi="en-US"/>
        </w:rPr>
      </w:pPr>
      <w:r w:rsidRPr="00B730BD">
        <w:rPr>
          <w:rFonts w:eastAsia="Times New Roman"/>
          <w:iCs/>
          <w:color w:val="000000" w:themeColor="text1"/>
          <w:sz w:val="28"/>
          <w:szCs w:val="28"/>
          <w:lang w:bidi="en-US"/>
        </w:rPr>
        <w:t>В пределах жилых зон предусматриваются территории общего пользования (центров обслуживания населения и другие).</w:t>
      </w:r>
    </w:p>
    <w:p w:rsidR="00D33A59" w:rsidRPr="002B7413" w:rsidRDefault="000A1067" w:rsidP="00D33A59">
      <w:pPr>
        <w:spacing w:line="300" w:lineRule="auto"/>
        <w:ind w:firstLine="709"/>
        <w:rPr>
          <w:b/>
          <w:sz w:val="28"/>
          <w:szCs w:val="28"/>
        </w:rPr>
      </w:pPr>
      <w:r>
        <w:rPr>
          <w:b/>
          <w:sz w:val="28"/>
          <w:szCs w:val="28"/>
        </w:rPr>
        <w:t>Ж</w:t>
      </w:r>
      <w:r w:rsidR="00D33A59" w:rsidRPr="002B7413">
        <w:rPr>
          <w:b/>
          <w:sz w:val="28"/>
          <w:szCs w:val="28"/>
        </w:rPr>
        <w:t>1. Зона индивидуального жилищного строительства</w:t>
      </w:r>
    </w:p>
    <w:p w:rsidR="00D33A59" w:rsidRPr="00D33A59" w:rsidRDefault="00D33A59" w:rsidP="00D33A59">
      <w:pPr>
        <w:spacing w:line="240" w:lineRule="auto"/>
        <w:ind w:firstLine="709"/>
        <w:rPr>
          <w:sz w:val="28"/>
          <w:szCs w:val="28"/>
        </w:rPr>
      </w:pPr>
      <w:r w:rsidRPr="00D33A59">
        <w:rPr>
          <w:iCs/>
          <w:sz w:val="28"/>
          <w:szCs w:val="28"/>
          <w:lang w:bidi="en-US"/>
        </w:rPr>
        <w:t xml:space="preserve">Зона малоэтажных индивидуальных жилых домов с участками для индивидуального жилищного строительства и ведения личного подсобного </w:t>
      </w:r>
      <w:r w:rsidRPr="00D33A59">
        <w:rPr>
          <w:iCs/>
          <w:sz w:val="28"/>
          <w:szCs w:val="28"/>
          <w:lang w:bidi="en-US"/>
        </w:rPr>
        <w:lastRenderedPageBreak/>
        <w:t>хозяйства выделена для обеспечения правовых условий формирования кварталов жилых домов с низкой плотностью застройки при соблюдении нижеприведенных видов и параметров разрешенного использования недвижимости.</w:t>
      </w:r>
    </w:p>
    <w:p w:rsidR="00D33A59" w:rsidRPr="007B7ECB" w:rsidRDefault="00D33A59" w:rsidP="00D33A59">
      <w:pPr>
        <w:spacing w:line="240" w:lineRule="auto"/>
        <w:ind w:firstLine="709"/>
        <w:rPr>
          <w:bCs/>
          <w:sz w:val="28"/>
          <w:szCs w:val="28"/>
        </w:rPr>
      </w:pPr>
      <w:r w:rsidRPr="007B7ECB">
        <w:rPr>
          <w:bCs/>
          <w:sz w:val="28"/>
          <w:szCs w:val="28"/>
        </w:rPr>
        <w:t xml:space="preserve">Основные виды разрешенного использования </w:t>
      </w:r>
      <w:r w:rsidRPr="007B7ECB">
        <w:rPr>
          <w:bCs/>
          <w:iCs/>
          <w:sz w:val="28"/>
          <w:szCs w:val="28"/>
        </w:rPr>
        <w:t xml:space="preserve">земельных </w:t>
      </w:r>
      <w:r w:rsidRPr="007B7ECB">
        <w:rPr>
          <w:bCs/>
          <w:sz w:val="28"/>
          <w:szCs w:val="28"/>
        </w:rPr>
        <w:t>участков и объектов капитального строительства:</w:t>
      </w:r>
    </w:p>
    <w:p w:rsidR="00D33A59" w:rsidRPr="007B7ECB" w:rsidRDefault="00D33A59" w:rsidP="00D33A59">
      <w:pPr>
        <w:spacing w:line="240" w:lineRule="auto"/>
        <w:rPr>
          <w:bCs/>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152"/>
        <w:gridCol w:w="4644"/>
      </w:tblGrid>
      <w:tr w:rsidR="00B730BD" w:rsidRPr="007B7ECB" w:rsidTr="008659E4">
        <w:tc>
          <w:tcPr>
            <w:tcW w:w="2410" w:type="dxa"/>
            <w:shd w:val="clear" w:color="auto" w:fill="auto"/>
          </w:tcPr>
          <w:p w:rsidR="00B730BD" w:rsidRPr="007B7ECB" w:rsidRDefault="00B730BD" w:rsidP="00D33A59">
            <w:pPr>
              <w:spacing w:line="240" w:lineRule="auto"/>
              <w:jc w:val="center"/>
              <w:rPr>
                <w:bCs/>
              </w:rPr>
            </w:pPr>
            <w:r w:rsidRPr="007B7ECB">
              <w:t>Основные виды разрешенного использования</w:t>
            </w:r>
          </w:p>
        </w:tc>
        <w:tc>
          <w:tcPr>
            <w:tcW w:w="3152" w:type="dxa"/>
            <w:shd w:val="clear" w:color="auto" w:fill="auto"/>
          </w:tcPr>
          <w:p w:rsidR="00B730BD" w:rsidRPr="007B7ECB" w:rsidRDefault="00B730BD" w:rsidP="00D33A59">
            <w:pPr>
              <w:spacing w:line="240" w:lineRule="auto"/>
              <w:jc w:val="center"/>
            </w:pPr>
            <w:r w:rsidRPr="007B7ECB">
              <w:t>Вспомогательные виды разрешенного использования (установленные</w:t>
            </w:r>
          </w:p>
          <w:p w:rsidR="00B730BD" w:rsidRPr="007B7ECB" w:rsidRDefault="00B730BD" w:rsidP="00D33A59">
            <w:pPr>
              <w:spacing w:line="240" w:lineRule="auto"/>
              <w:jc w:val="center"/>
              <w:rPr>
                <w:bCs/>
              </w:rPr>
            </w:pPr>
            <w:r w:rsidRPr="007B7ECB">
              <w:t>к основным)</w:t>
            </w:r>
          </w:p>
        </w:tc>
        <w:tc>
          <w:tcPr>
            <w:tcW w:w="4644" w:type="dxa"/>
            <w:shd w:val="clear" w:color="auto" w:fill="auto"/>
          </w:tcPr>
          <w:p w:rsidR="00B730BD" w:rsidRPr="007B7ECB" w:rsidRDefault="00B730BD" w:rsidP="00D33A59">
            <w:pPr>
              <w:spacing w:line="240" w:lineRule="auto"/>
              <w:jc w:val="center"/>
              <w:rPr>
                <w:bCs/>
              </w:rPr>
            </w:pPr>
            <w:r w:rsidRPr="007B7ECB">
              <w:t>Предельные параметры разрешенного строительства, реконструкции объектов капитального строительства</w:t>
            </w:r>
          </w:p>
        </w:tc>
      </w:tr>
      <w:tr w:rsidR="00D75964" w:rsidRPr="007B7ECB" w:rsidTr="008659E4">
        <w:tc>
          <w:tcPr>
            <w:tcW w:w="2410" w:type="dxa"/>
            <w:shd w:val="clear" w:color="auto" w:fill="auto"/>
          </w:tcPr>
          <w:p w:rsidR="00D75964" w:rsidRPr="007B7ECB" w:rsidRDefault="00D75964" w:rsidP="004E2FE8">
            <w:pPr>
              <w:pStyle w:val="ConsPlusNormal"/>
              <w:rPr>
                <w:rFonts w:ascii="Times New Roman" w:hAnsi="Times New Roman" w:cs="Times New Roman"/>
                <w:color w:val="000000" w:themeColor="text1"/>
                <w:sz w:val="24"/>
                <w:szCs w:val="24"/>
              </w:rPr>
            </w:pPr>
            <w:r w:rsidRPr="007B7ECB">
              <w:rPr>
                <w:rFonts w:ascii="Times New Roman" w:hAnsi="Times New Roman"/>
                <w:color w:val="000000" w:themeColor="text1"/>
                <w:sz w:val="24"/>
                <w:szCs w:val="24"/>
              </w:rPr>
              <w:t>Овощеводство (1.3)</w:t>
            </w:r>
          </w:p>
        </w:tc>
        <w:tc>
          <w:tcPr>
            <w:tcW w:w="3152" w:type="dxa"/>
            <w:shd w:val="clear" w:color="auto" w:fill="auto"/>
          </w:tcPr>
          <w:p w:rsidR="001F5700" w:rsidRPr="007B7ECB" w:rsidRDefault="001F5700" w:rsidP="004E2FE8">
            <w:pPr>
              <w:spacing w:line="240" w:lineRule="auto"/>
            </w:pPr>
            <w:r w:rsidRPr="007B7ECB">
              <w:t>Отдых (рекреация) (5.0)</w:t>
            </w:r>
          </w:p>
          <w:p w:rsidR="00F57733" w:rsidRPr="007B7ECB" w:rsidRDefault="00F57733" w:rsidP="004E2FE8">
            <w:pPr>
              <w:spacing w:line="240" w:lineRule="auto"/>
            </w:pPr>
            <w:r w:rsidRPr="007B7ECB">
              <w:t>Спорт (5.1)</w:t>
            </w:r>
          </w:p>
          <w:p w:rsidR="00D75964" w:rsidRPr="007B7ECB" w:rsidRDefault="00F568C2" w:rsidP="004E2FE8">
            <w:pPr>
              <w:spacing w:line="240" w:lineRule="auto"/>
            </w:pPr>
            <w:r w:rsidRPr="007B7ECB">
              <w:t>Благоустройство территории (12.0.2)</w:t>
            </w:r>
          </w:p>
        </w:tc>
        <w:tc>
          <w:tcPr>
            <w:tcW w:w="4644" w:type="dxa"/>
            <w:shd w:val="clear" w:color="auto" w:fill="auto"/>
          </w:tcPr>
          <w:p w:rsidR="00D75964" w:rsidRPr="007B7ECB" w:rsidRDefault="00AB537B" w:rsidP="00B730BD">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Не установлены</w:t>
            </w:r>
          </w:p>
        </w:tc>
      </w:tr>
      <w:tr w:rsidR="00B730BD" w:rsidRPr="007B7ECB" w:rsidTr="008659E4">
        <w:trPr>
          <w:trHeight w:val="7502"/>
        </w:trPr>
        <w:tc>
          <w:tcPr>
            <w:tcW w:w="2410" w:type="dxa"/>
            <w:shd w:val="clear" w:color="auto" w:fill="auto"/>
          </w:tcPr>
          <w:p w:rsidR="00B730BD" w:rsidRPr="007B7ECB" w:rsidRDefault="00B730BD" w:rsidP="004E2FE8">
            <w:pPr>
              <w:pStyle w:val="ConsPlusNormal"/>
              <w:rPr>
                <w:rFonts w:ascii="Times New Roman" w:hAnsi="Times New Roman" w:cs="Times New Roman"/>
                <w:sz w:val="24"/>
                <w:szCs w:val="24"/>
              </w:rPr>
            </w:pPr>
            <w:r w:rsidRPr="007B7ECB">
              <w:rPr>
                <w:rFonts w:ascii="Times New Roman" w:hAnsi="Times New Roman" w:cs="Times New Roman"/>
                <w:sz w:val="24"/>
                <w:szCs w:val="24"/>
              </w:rPr>
              <w:t>Для индивидуального жилищного строительства (2.1)</w:t>
            </w:r>
          </w:p>
        </w:tc>
        <w:tc>
          <w:tcPr>
            <w:tcW w:w="3152" w:type="dxa"/>
            <w:shd w:val="clear" w:color="auto" w:fill="auto"/>
          </w:tcPr>
          <w:p w:rsidR="00B800EB" w:rsidRPr="007B7ECB" w:rsidRDefault="00B800EB" w:rsidP="00B800EB">
            <w:pPr>
              <w:spacing w:line="240" w:lineRule="auto"/>
            </w:pPr>
            <w:r w:rsidRPr="007B7ECB">
              <w:t>Отдых (рекреация) (5.0)</w:t>
            </w:r>
          </w:p>
          <w:p w:rsidR="00B800EB" w:rsidRPr="007B7ECB" w:rsidRDefault="00B800EB" w:rsidP="00B800EB">
            <w:pPr>
              <w:spacing w:line="240" w:lineRule="auto"/>
            </w:pPr>
            <w:r w:rsidRPr="007B7ECB">
              <w:t>Спорт (5.1)</w:t>
            </w:r>
          </w:p>
          <w:p w:rsidR="00B730BD" w:rsidRPr="007B7ECB" w:rsidRDefault="00B800EB" w:rsidP="00B800EB">
            <w:pPr>
              <w:spacing w:line="240" w:lineRule="auto"/>
            </w:pPr>
            <w:r w:rsidRPr="007B7ECB">
              <w:t>Благоустройство территории (12.0.2)</w:t>
            </w:r>
          </w:p>
        </w:tc>
        <w:tc>
          <w:tcPr>
            <w:tcW w:w="4644" w:type="dxa"/>
            <w:shd w:val="clear" w:color="auto" w:fill="auto"/>
          </w:tcPr>
          <w:p w:rsidR="00B730BD" w:rsidRPr="007B7ECB" w:rsidRDefault="00B730BD" w:rsidP="00A505FE">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Предельные (минимальные и (или) максимальные) размеры земельных участков:</w:t>
            </w:r>
          </w:p>
          <w:p w:rsidR="00B730BD" w:rsidRPr="007B7ECB" w:rsidRDefault="00B730BD" w:rsidP="00D70076">
            <w:pPr>
              <w:pStyle w:val="ConsNormal"/>
              <w:widowControl/>
              <w:numPr>
                <w:ilvl w:val="0"/>
                <w:numId w:val="7"/>
              </w:numPr>
              <w:spacing w:before="0"/>
              <w:ind w:left="285" w:right="0" w:hanging="284"/>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площадь земельного участка, предназначенного для индивидуального жилищного строительства – от 500 до 2500 кв. м;</w:t>
            </w:r>
          </w:p>
          <w:p w:rsidR="00B730BD" w:rsidRPr="007B7ECB" w:rsidRDefault="00B730BD" w:rsidP="00D70076">
            <w:pPr>
              <w:pStyle w:val="ConsNormal"/>
              <w:widowControl/>
              <w:numPr>
                <w:ilvl w:val="0"/>
                <w:numId w:val="7"/>
              </w:numPr>
              <w:spacing w:before="0"/>
              <w:ind w:left="285" w:right="0" w:hanging="284"/>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ширина земельного участка, образованного до утверждения настоящих ПЗЗ – от 15 до 100 м;</w:t>
            </w:r>
          </w:p>
          <w:p w:rsidR="00B730BD" w:rsidRPr="007B7ECB" w:rsidRDefault="00B730BD" w:rsidP="00D70076">
            <w:pPr>
              <w:pStyle w:val="ConsNormal"/>
              <w:widowControl/>
              <w:numPr>
                <w:ilvl w:val="0"/>
                <w:numId w:val="7"/>
              </w:numPr>
              <w:spacing w:before="0"/>
              <w:ind w:left="285" w:right="0" w:hanging="284"/>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ширина земельного участка, образованного после утверждения настоящих ПЗЗ – от 20 до 100 м;</w:t>
            </w:r>
          </w:p>
          <w:p w:rsidR="00B730BD" w:rsidRPr="007B7ECB" w:rsidRDefault="00B730BD" w:rsidP="00D70076">
            <w:pPr>
              <w:pStyle w:val="ConsNormal"/>
              <w:widowControl/>
              <w:numPr>
                <w:ilvl w:val="0"/>
                <w:numId w:val="7"/>
              </w:numPr>
              <w:spacing w:before="0"/>
              <w:ind w:left="285" w:right="0" w:hanging="284"/>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длина земельного участка, образованного до утверждения настоящих ПЗЗ – от 20 до 100 м;</w:t>
            </w:r>
          </w:p>
          <w:p w:rsidR="00B730BD" w:rsidRPr="007B7ECB" w:rsidRDefault="00B730BD" w:rsidP="00D70076">
            <w:pPr>
              <w:pStyle w:val="ConsNormal"/>
              <w:widowControl/>
              <w:numPr>
                <w:ilvl w:val="0"/>
                <w:numId w:val="7"/>
              </w:numPr>
              <w:spacing w:before="0"/>
              <w:ind w:left="285" w:right="0" w:hanging="284"/>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длина земельного участка, образованного после утверждения настоящих ПЗЗ – от 25 до 100 м</w:t>
            </w:r>
            <w:r w:rsidR="00B0751D" w:rsidRPr="007B7ECB">
              <w:rPr>
                <w:rFonts w:ascii="Times New Roman" w:hAnsi="Times New Roman" w:cs="Times New Roman"/>
                <w:color w:val="000000" w:themeColor="text1"/>
                <w:sz w:val="24"/>
                <w:szCs w:val="24"/>
              </w:rPr>
              <w:t>.</w:t>
            </w:r>
          </w:p>
          <w:p w:rsidR="00B730BD" w:rsidRPr="007B7ECB" w:rsidRDefault="00B730BD" w:rsidP="00D70076">
            <w:pPr>
              <w:pStyle w:val="ConsNormal"/>
              <w:widowControl/>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Минимальные отступы от границ земельных участков:</w:t>
            </w:r>
          </w:p>
          <w:p w:rsidR="00B730BD" w:rsidRPr="007B7ECB" w:rsidRDefault="00B730BD" w:rsidP="00D70076">
            <w:pPr>
              <w:pStyle w:val="ConsNormal"/>
              <w:widowControl/>
              <w:numPr>
                <w:ilvl w:val="0"/>
                <w:numId w:val="7"/>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 xml:space="preserve">минимальное расстояние от границ смежного земельного участка до основного строения – не менее 3 м, до построек для содержания скота и птицы – не менее </w:t>
            </w:r>
            <w:smartTag w:uri="urn:schemas-microsoft-com:office:smarttags" w:element="metricconverter">
              <w:smartTagPr>
                <w:attr w:name="ProductID" w:val="4 м"/>
              </w:smartTagPr>
              <w:r w:rsidRPr="007B7ECB">
                <w:rPr>
                  <w:rFonts w:ascii="Times New Roman" w:hAnsi="Times New Roman" w:cs="Times New Roman"/>
                  <w:color w:val="000000"/>
                  <w:sz w:val="24"/>
                  <w:szCs w:val="24"/>
                </w:rPr>
                <w:t>4 м</w:t>
              </w:r>
            </w:smartTag>
            <w:r w:rsidRPr="007B7ECB">
              <w:rPr>
                <w:rFonts w:ascii="Times New Roman" w:hAnsi="Times New Roman" w:cs="Times New Roman"/>
                <w:color w:val="000000"/>
                <w:sz w:val="24"/>
                <w:szCs w:val="24"/>
              </w:rPr>
              <w:t xml:space="preserve">, до прочих хозяйственных построек, строений, открытых стоянок – не менее </w:t>
            </w:r>
            <w:smartTag w:uri="urn:schemas-microsoft-com:office:smarttags" w:element="metricconverter">
              <w:smartTagPr>
                <w:attr w:name="ProductID" w:val="1 м"/>
              </w:smartTagPr>
              <w:r w:rsidRPr="007B7ECB">
                <w:rPr>
                  <w:rFonts w:ascii="Times New Roman" w:hAnsi="Times New Roman" w:cs="Times New Roman"/>
                  <w:color w:val="000000"/>
                  <w:sz w:val="24"/>
                  <w:szCs w:val="24"/>
                </w:rPr>
                <w:t>1 м;</w:t>
              </w:r>
            </w:smartTag>
            <w:r w:rsidRPr="007B7ECB">
              <w:rPr>
                <w:rFonts w:ascii="Times New Roman" w:hAnsi="Times New Roman" w:cs="Times New Roman"/>
                <w:color w:val="000000"/>
                <w:sz w:val="24"/>
                <w:szCs w:val="24"/>
              </w:rPr>
              <w:t xml:space="preserve"> хозяйственные и прочие строения, открытые стоянки, отдельно стоящие гаражи размещать в соответствии с санитарными правилами и нормами, противопожарными требованиями, в зависимости от степени огнестойкости;</w:t>
            </w:r>
          </w:p>
          <w:p w:rsidR="00B730BD" w:rsidRPr="007B7ECB" w:rsidRDefault="00B730BD" w:rsidP="00D70076">
            <w:pPr>
              <w:pStyle w:val="ConsNormal"/>
              <w:widowControl/>
              <w:numPr>
                <w:ilvl w:val="0"/>
                <w:numId w:val="7"/>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 xml:space="preserve">отступ от границ земельных участков </w:t>
            </w:r>
            <w:r w:rsidRPr="007B7ECB">
              <w:rPr>
                <w:rFonts w:ascii="Times New Roman" w:hAnsi="Times New Roman" w:cs="Times New Roman"/>
                <w:color w:val="000000"/>
                <w:sz w:val="24"/>
                <w:szCs w:val="24"/>
              </w:rPr>
              <w:lastRenderedPageBreak/>
              <w:t xml:space="preserve">до зданий, строений, сооружений – не менее </w:t>
            </w:r>
            <w:smartTag w:uri="urn:schemas-microsoft-com:office:smarttags" w:element="metricconverter">
              <w:smartTagPr>
                <w:attr w:name="ProductID" w:val="3 м"/>
              </w:smartTagPr>
              <w:r w:rsidRPr="007B7ECB">
                <w:rPr>
                  <w:rFonts w:ascii="Times New Roman" w:hAnsi="Times New Roman" w:cs="Times New Roman"/>
                  <w:color w:val="000000"/>
                  <w:sz w:val="24"/>
                  <w:szCs w:val="24"/>
                </w:rPr>
                <w:t>3 м.</w:t>
              </w:r>
            </w:smartTag>
          </w:p>
          <w:p w:rsidR="00B730BD" w:rsidRPr="007B7ECB" w:rsidRDefault="00B730BD" w:rsidP="00A505FE">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Предельное количество этажей – не более 3 этажей.</w:t>
            </w:r>
          </w:p>
          <w:p w:rsidR="00B730BD" w:rsidRPr="007B7ECB" w:rsidRDefault="00B730BD" w:rsidP="00A505FE">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Максимальный процент застройки в границах земельного участка – 60 %.</w:t>
            </w:r>
          </w:p>
          <w:p w:rsidR="00B730BD" w:rsidRPr="007B7ECB" w:rsidRDefault="00B730BD" w:rsidP="00A505FE">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Pr="007B7ECB">
                <w:rPr>
                  <w:rFonts w:ascii="Times New Roman" w:hAnsi="Times New Roman" w:cs="Times New Roman"/>
                  <w:color w:val="000000"/>
                  <w:sz w:val="24"/>
                  <w:szCs w:val="24"/>
                </w:rPr>
                <w:t>1,8 м, на границе с соседними участками ограждения должны быть сетчатые или решётчатые ограждения с целью минимального затемнения</w:t>
              </w:r>
            </w:smartTag>
            <w:r w:rsidRPr="007B7ECB">
              <w:rPr>
                <w:rFonts w:ascii="Times New Roman" w:hAnsi="Times New Roman" w:cs="Times New Roman"/>
                <w:color w:val="000000"/>
                <w:sz w:val="24"/>
                <w:szCs w:val="24"/>
              </w:rPr>
              <w:t>.</w:t>
            </w:r>
          </w:p>
          <w:p w:rsidR="00B730BD" w:rsidRPr="007B7ECB" w:rsidRDefault="00B730BD" w:rsidP="00E2754B">
            <w:pPr>
              <w:spacing w:line="240" w:lineRule="auto"/>
              <w:jc w:val="left"/>
              <w:rPr>
                <w:b/>
                <w:i/>
                <w:color w:val="000000"/>
              </w:rPr>
            </w:pPr>
            <w:r w:rsidRPr="007B7ECB">
              <w:rPr>
                <w:b/>
                <w:i/>
                <w:color w:val="000000"/>
              </w:rPr>
              <w:t>Примечание:</w:t>
            </w:r>
          </w:p>
          <w:p w:rsidR="00B730BD" w:rsidRPr="007B7ECB" w:rsidRDefault="00B730BD" w:rsidP="00B0751D">
            <w:pPr>
              <w:widowControl/>
              <w:autoSpaceDE/>
              <w:autoSpaceDN/>
              <w:adjustRightInd/>
              <w:spacing w:line="240" w:lineRule="auto"/>
              <w:textAlignment w:val="auto"/>
              <w:rPr>
                <w:color w:val="000000"/>
              </w:rPr>
            </w:pPr>
            <w:r w:rsidRPr="007B7ECB">
              <w:rPr>
                <w:color w:val="000000"/>
              </w:rPr>
              <w:t>1.Допускается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B730BD" w:rsidRPr="007B7ECB" w:rsidRDefault="00B730BD" w:rsidP="00B0751D">
            <w:pPr>
              <w:pStyle w:val="32"/>
              <w:widowControl/>
              <w:autoSpaceDE/>
              <w:autoSpaceDN/>
              <w:adjustRightInd/>
              <w:spacing w:after="0" w:line="240" w:lineRule="auto"/>
              <w:ind w:left="0"/>
              <w:textAlignment w:val="auto"/>
              <w:rPr>
                <w:color w:val="000000"/>
                <w:sz w:val="24"/>
                <w:szCs w:val="24"/>
              </w:rPr>
            </w:pPr>
            <w:r w:rsidRPr="007B7ECB">
              <w:rPr>
                <w:color w:val="000000"/>
                <w:sz w:val="24"/>
                <w:szCs w:val="24"/>
              </w:rPr>
              <w:t>2.Высота зданий:</w:t>
            </w:r>
          </w:p>
          <w:p w:rsidR="00B730BD" w:rsidRPr="007B7ECB" w:rsidRDefault="00B730BD" w:rsidP="00B0751D">
            <w:pPr>
              <w:widowControl/>
              <w:autoSpaceDE/>
              <w:autoSpaceDN/>
              <w:adjustRightInd/>
              <w:spacing w:line="240" w:lineRule="auto"/>
              <w:textAlignment w:val="auto"/>
              <w:rPr>
                <w:color w:val="000000"/>
              </w:rPr>
            </w:pPr>
            <w:r w:rsidRPr="007B7ECB">
              <w:rPr>
                <w:color w:val="000000"/>
              </w:rPr>
              <w:t xml:space="preserve">2.1.Для всех вспомогательных строений высота от уровня земли: до верха плоской кровли – не более </w:t>
            </w:r>
            <w:smartTag w:uri="urn:schemas-microsoft-com:office:smarttags" w:element="metricconverter">
              <w:smartTagPr>
                <w:attr w:name="ProductID" w:val="3,0 м"/>
              </w:smartTagPr>
              <w:r w:rsidRPr="007B7ECB">
                <w:rPr>
                  <w:color w:val="000000"/>
                </w:rPr>
                <w:t>3,0 м</w:t>
              </w:r>
            </w:smartTag>
            <w:r w:rsidRPr="007B7ECB">
              <w:rPr>
                <w:color w:val="000000"/>
              </w:rPr>
              <w:t xml:space="preserve">; до конька скатной кровли – не более </w:t>
            </w:r>
            <w:smartTag w:uri="urn:schemas-microsoft-com:office:smarttags" w:element="metricconverter">
              <w:smartTagPr>
                <w:attr w:name="ProductID" w:val="6 м"/>
              </w:smartTagPr>
              <w:r w:rsidRPr="007B7ECB">
                <w:rPr>
                  <w:color w:val="000000"/>
                </w:rPr>
                <w:t>6 м</w:t>
              </w:r>
            </w:smartTag>
            <w:r w:rsidRPr="007B7ECB">
              <w:rPr>
                <w:color w:val="000000"/>
              </w:rPr>
              <w:t xml:space="preserve">; до низа скатной кровли – не более </w:t>
            </w:r>
            <w:smartTag w:uri="urn:schemas-microsoft-com:office:smarttags" w:element="metricconverter">
              <w:smartTagPr>
                <w:attr w:name="ProductID" w:val="3,0 м"/>
              </w:smartTagPr>
              <w:r w:rsidRPr="007B7ECB">
                <w:rPr>
                  <w:color w:val="000000"/>
                </w:rPr>
                <w:t>3,0 м</w:t>
              </w:r>
            </w:smartTag>
            <w:r w:rsidRPr="007B7ECB">
              <w:rPr>
                <w:color w:val="000000"/>
              </w:rPr>
              <w:t>.</w:t>
            </w:r>
          </w:p>
          <w:p w:rsidR="00B730BD" w:rsidRPr="007B7ECB" w:rsidRDefault="00B730BD" w:rsidP="00B0751D">
            <w:pPr>
              <w:widowControl/>
              <w:autoSpaceDE/>
              <w:autoSpaceDN/>
              <w:adjustRightInd/>
              <w:spacing w:line="240" w:lineRule="auto"/>
              <w:textAlignment w:val="auto"/>
              <w:rPr>
                <w:color w:val="000000"/>
              </w:rPr>
            </w:pPr>
            <w:r w:rsidRPr="007B7ECB">
              <w:rPr>
                <w:color w:val="000000"/>
              </w:rPr>
              <w:t xml:space="preserve">2.2.Высота ворот гаражей – не более </w:t>
            </w:r>
            <w:smartTag w:uri="urn:schemas-microsoft-com:office:smarttags" w:element="metricconverter">
              <w:smartTagPr>
                <w:attr w:name="ProductID" w:val="2,5 м"/>
              </w:smartTagPr>
              <w:r w:rsidRPr="007B7ECB">
                <w:rPr>
                  <w:color w:val="000000"/>
                </w:rPr>
                <w:t>2,5 м</w:t>
              </w:r>
            </w:smartTag>
            <w:r w:rsidRPr="007B7ECB">
              <w:rPr>
                <w:color w:val="000000"/>
              </w:rPr>
              <w:t>.</w:t>
            </w:r>
          </w:p>
          <w:p w:rsidR="00B730BD" w:rsidRPr="007B7ECB" w:rsidRDefault="00B730BD" w:rsidP="00C57B49">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olor w:val="000000"/>
                <w:sz w:val="24"/>
                <w:szCs w:val="24"/>
              </w:rPr>
              <w:t>3.Вспомогательные строения, за исключением гаражей, размещать со стороны улиц не допускается.</w:t>
            </w:r>
          </w:p>
        </w:tc>
      </w:tr>
      <w:tr w:rsidR="00B730BD" w:rsidRPr="007B7ECB" w:rsidTr="008659E4">
        <w:tc>
          <w:tcPr>
            <w:tcW w:w="2410" w:type="dxa"/>
            <w:shd w:val="clear" w:color="auto" w:fill="auto"/>
          </w:tcPr>
          <w:p w:rsidR="00B730BD" w:rsidRPr="007B7ECB" w:rsidRDefault="00B730BD" w:rsidP="004E2FE8">
            <w:pPr>
              <w:spacing w:line="240" w:lineRule="auto"/>
              <w:rPr>
                <w:rFonts w:eastAsia="Calibri"/>
                <w:lang w:eastAsia="en-US"/>
              </w:rPr>
            </w:pPr>
            <w:r w:rsidRPr="007B7ECB">
              <w:lastRenderedPageBreak/>
              <w:t>Для ведения личного подсобного хозяйства  (приусадебный земельный участок)</w:t>
            </w:r>
            <w:r w:rsidRPr="007B7ECB">
              <w:rPr>
                <w:rStyle w:val="FontStyle28"/>
                <w:sz w:val="28"/>
                <w:szCs w:val="28"/>
              </w:rPr>
              <w:t xml:space="preserve"> </w:t>
            </w:r>
            <w:r w:rsidR="00D75964" w:rsidRPr="007B7ECB">
              <w:t>(2.2)</w:t>
            </w:r>
            <w:r w:rsidRPr="007B7ECB">
              <w:rPr>
                <w:rStyle w:val="FontStyle28"/>
                <w:sz w:val="28"/>
                <w:szCs w:val="28"/>
              </w:rPr>
              <w:t xml:space="preserve"> </w:t>
            </w:r>
          </w:p>
        </w:tc>
        <w:tc>
          <w:tcPr>
            <w:tcW w:w="3152" w:type="dxa"/>
            <w:shd w:val="clear" w:color="auto" w:fill="auto"/>
          </w:tcPr>
          <w:p w:rsidR="00B800EB" w:rsidRPr="007B7ECB" w:rsidRDefault="00B800EB" w:rsidP="00B800EB">
            <w:pPr>
              <w:spacing w:line="240" w:lineRule="auto"/>
            </w:pPr>
            <w:r w:rsidRPr="007B7ECB">
              <w:t>Отдых (рекреация) (5.0)</w:t>
            </w:r>
          </w:p>
          <w:p w:rsidR="00B800EB" w:rsidRPr="007B7ECB" w:rsidRDefault="00B800EB" w:rsidP="00B800EB">
            <w:pPr>
              <w:spacing w:line="240" w:lineRule="auto"/>
            </w:pPr>
            <w:r w:rsidRPr="007B7ECB">
              <w:t>Спорт (5.1)</w:t>
            </w:r>
          </w:p>
          <w:p w:rsidR="00B730BD" w:rsidRPr="007B7ECB" w:rsidRDefault="00B800EB" w:rsidP="00B800EB">
            <w:pPr>
              <w:spacing w:line="240" w:lineRule="auto"/>
            </w:pPr>
            <w:r w:rsidRPr="007B7ECB">
              <w:t>Благоустройство территории (12.0.2)</w:t>
            </w:r>
          </w:p>
        </w:tc>
        <w:tc>
          <w:tcPr>
            <w:tcW w:w="4644" w:type="dxa"/>
            <w:shd w:val="clear" w:color="auto" w:fill="auto"/>
          </w:tcPr>
          <w:p w:rsidR="00D75964" w:rsidRPr="007B7ECB" w:rsidRDefault="00D75964" w:rsidP="00E2754B">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Предельные (минимальные и (или) максимальные) размеры земельных участков:</w:t>
            </w:r>
          </w:p>
          <w:p w:rsidR="00D75964" w:rsidRPr="007B7ECB" w:rsidRDefault="00D75964" w:rsidP="00240EDE">
            <w:pPr>
              <w:pStyle w:val="ConsNormal"/>
              <w:widowControl/>
              <w:numPr>
                <w:ilvl w:val="0"/>
                <w:numId w:val="7"/>
              </w:numPr>
              <w:spacing w:before="0"/>
              <w:ind w:left="285" w:right="0" w:hanging="285"/>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площадь земельного участка, предназначенного для ведения личного подсобного хозяйства – от 500 до 2500 кв. м;</w:t>
            </w:r>
          </w:p>
          <w:p w:rsidR="00D75964" w:rsidRPr="007B7ECB" w:rsidRDefault="00D75964" w:rsidP="00240EDE">
            <w:pPr>
              <w:pStyle w:val="ConsNormal"/>
              <w:widowControl/>
              <w:numPr>
                <w:ilvl w:val="0"/>
                <w:numId w:val="7"/>
              </w:numPr>
              <w:spacing w:before="0"/>
              <w:ind w:left="285" w:right="0" w:hanging="285"/>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ширина земельного участка, образованного до утверждения настоящих ПЗЗ – от 15 до 100 м;</w:t>
            </w:r>
          </w:p>
          <w:p w:rsidR="00D75964" w:rsidRPr="007B7ECB" w:rsidRDefault="00D75964" w:rsidP="00240EDE">
            <w:pPr>
              <w:pStyle w:val="ConsNormal"/>
              <w:widowControl/>
              <w:numPr>
                <w:ilvl w:val="0"/>
                <w:numId w:val="7"/>
              </w:numPr>
              <w:spacing w:before="0"/>
              <w:ind w:left="285" w:right="0" w:hanging="285"/>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ширина земельного участка, образованного после утверждения настоящих ПЗЗ – от 20 до 100 м;</w:t>
            </w:r>
          </w:p>
          <w:p w:rsidR="00D75964" w:rsidRPr="007B7ECB" w:rsidRDefault="00D75964" w:rsidP="00240EDE">
            <w:pPr>
              <w:pStyle w:val="ConsNormal"/>
              <w:widowControl/>
              <w:numPr>
                <w:ilvl w:val="0"/>
                <w:numId w:val="7"/>
              </w:numPr>
              <w:spacing w:before="0"/>
              <w:ind w:left="285" w:right="0" w:hanging="285"/>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длина земельного участка, образованного до утверждения настоящих ПЗЗ – от 20 до 100 м;</w:t>
            </w:r>
          </w:p>
          <w:p w:rsidR="00D75964" w:rsidRPr="007B7ECB" w:rsidRDefault="00D75964" w:rsidP="00240EDE">
            <w:pPr>
              <w:pStyle w:val="ConsNormal"/>
              <w:widowControl/>
              <w:numPr>
                <w:ilvl w:val="0"/>
                <w:numId w:val="7"/>
              </w:numPr>
              <w:spacing w:before="0"/>
              <w:ind w:left="285" w:right="0" w:hanging="285"/>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длина земельного участка, образованного после утверждения настоящих ПЗЗ – от 25 до 100 м</w:t>
            </w:r>
            <w:r w:rsidR="00892ECB" w:rsidRPr="007B7ECB">
              <w:rPr>
                <w:rFonts w:ascii="Times New Roman" w:hAnsi="Times New Roman" w:cs="Times New Roman"/>
                <w:color w:val="000000" w:themeColor="text1"/>
                <w:sz w:val="24"/>
                <w:szCs w:val="24"/>
              </w:rPr>
              <w:t>.</w:t>
            </w:r>
          </w:p>
          <w:p w:rsidR="00D75964" w:rsidRPr="007B7ECB" w:rsidRDefault="00D75964" w:rsidP="00240EDE">
            <w:pPr>
              <w:pStyle w:val="ConsNormal"/>
              <w:widowControl/>
              <w:spacing w:before="0"/>
              <w:ind w:left="285" w:right="0" w:hanging="285"/>
              <w:rPr>
                <w:rFonts w:ascii="Times New Roman" w:hAnsi="Times New Roman" w:cs="Times New Roman"/>
                <w:color w:val="000000"/>
                <w:sz w:val="24"/>
                <w:szCs w:val="24"/>
              </w:rPr>
            </w:pPr>
            <w:r w:rsidRPr="007B7ECB">
              <w:rPr>
                <w:rFonts w:ascii="Times New Roman" w:hAnsi="Times New Roman" w:cs="Times New Roman"/>
                <w:color w:val="000000"/>
                <w:sz w:val="24"/>
                <w:szCs w:val="24"/>
              </w:rPr>
              <w:t>Минимальные отступы от границ земельных участков:</w:t>
            </w:r>
          </w:p>
          <w:p w:rsidR="00D75964" w:rsidRPr="007B7ECB" w:rsidRDefault="00D75964" w:rsidP="00240EDE">
            <w:pPr>
              <w:pStyle w:val="ConsNormal"/>
              <w:widowControl/>
              <w:numPr>
                <w:ilvl w:val="0"/>
                <w:numId w:val="7"/>
              </w:numPr>
              <w:spacing w:before="0"/>
              <w:ind w:left="285" w:right="0" w:hanging="285"/>
              <w:rPr>
                <w:rFonts w:ascii="Times New Roman" w:hAnsi="Times New Roman" w:cs="Times New Roman"/>
                <w:color w:val="000000"/>
                <w:sz w:val="24"/>
                <w:szCs w:val="24"/>
              </w:rPr>
            </w:pPr>
            <w:r w:rsidRPr="007B7ECB">
              <w:rPr>
                <w:rFonts w:ascii="Times New Roman" w:hAnsi="Times New Roman" w:cs="Times New Roman"/>
                <w:color w:val="000000"/>
                <w:sz w:val="24"/>
                <w:szCs w:val="24"/>
              </w:rPr>
              <w:t xml:space="preserve">минимальное расстояние от границ </w:t>
            </w:r>
            <w:r w:rsidRPr="007B7ECB">
              <w:rPr>
                <w:rFonts w:ascii="Times New Roman" w:hAnsi="Times New Roman" w:cs="Times New Roman"/>
                <w:color w:val="000000"/>
                <w:sz w:val="24"/>
                <w:szCs w:val="24"/>
              </w:rPr>
              <w:lastRenderedPageBreak/>
              <w:t xml:space="preserve">смежного земельного участка до основного строения – не менее 3 м, до построек для содержания скота и птицы – не менее </w:t>
            </w:r>
            <w:smartTag w:uri="urn:schemas-microsoft-com:office:smarttags" w:element="metricconverter">
              <w:smartTagPr>
                <w:attr w:name="ProductID" w:val="4 м"/>
              </w:smartTagPr>
              <w:r w:rsidRPr="007B7ECB">
                <w:rPr>
                  <w:rFonts w:ascii="Times New Roman" w:hAnsi="Times New Roman" w:cs="Times New Roman"/>
                  <w:color w:val="000000"/>
                  <w:sz w:val="24"/>
                  <w:szCs w:val="24"/>
                </w:rPr>
                <w:t>4 м</w:t>
              </w:r>
            </w:smartTag>
            <w:r w:rsidRPr="007B7ECB">
              <w:rPr>
                <w:rFonts w:ascii="Times New Roman" w:hAnsi="Times New Roman" w:cs="Times New Roman"/>
                <w:color w:val="000000"/>
                <w:sz w:val="24"/>
                <w:szCs w:val="24"/>
              </w:rPr>
              <w:t xml:space="preserve">, до прочих хозяйственных построек, строений, открытых стоянок – не менее </w:t>
            </w:r>
            <w:smartTag w:uri="urn:schemas-microsoft-com:office:smarttags" w:element="metricconverter">
              <w:smartTagPr>
                <w:attr w:name="ProductID" w:val="1 м"/>
              </w:smartTagPr>
              <w:r w:rsidRPr="007B7ECB">
                <w:rPr>
                  <w:rFonts w:ascii="Times New Roman" w:hAnsi="Times New Roman" w:cs="Times New Roman"/>
                  <w:color w:val="000000"/>
                  <w:sz w:val="24"/>
                  <w:szCs w:val="24"/>
                </w:rPr>
                <w:t>1 м;</w:t>
              </w:r>
            </w:smartTag>
            <w:r w:rsidRPr="007B7ECB">
              <w:rPr>
                <w:rFonts w:ascii="Times New Roman" w:hAnsi="Times New Roman" w:cs="Times New Roman"/>
                <w:color w:val="000000"/>
                <w:sz w:val="24"/>
                <w:szCs w:val="24"/>
              </w:rPr>
              <w:t xml:space="preserve"> хозяйственные и прочие строения, открытые стоянки, отдельно стоящие гаражи размещать в соответствии с санитарными правилами и нормами, противопожарными требованиями, в зависимости от степени огнестойкости;</w:t>
            </w:r>
          </w:p>
          <w:p w:rsidR="00D75964" w:rsidRPr="007B7ECB" w:rsidRDefault="00D75964" w:rsidP="00240EDE">
            <w:pPr>
              <w:pStyle w:val="ConsNormal"/>
              <w:widowControl/>
              <w:numPr>
                <w:ilvl w:val="0"/>
                <w:numId w:val="7"/>
              </w:numPr>
              <w:spacing w:before="0"/>
              <w:ind w:left="285" w:right="0" w:hanging="285"/>
              <w:rPr>
                <w:rFonts w:ascii="Times New Roman" w:hAnsi="Times New Roman" w:cs="Times New Roman"/>
                <w:color w:val="000000"/>
                <w:sz w:val="24"/>
                <w:szCs w:val="24"/>
              </w:rPr>
            </w:pPr>
            <w:r w:rsidRPr="007B7ECB">
              <w:rPr>
                <w:rFonts w:ascii="Times New Roman" w:hAnsi="Times New Roman" w:cs="Times New Roman"/>
                <w:color w:val="000000"/>
                <w:sz w:val="24"/>
                <w:szCs w:val="24"/>
              </w:rPr>
              <w:t xml:space="preserve">отступ от границ земельных участков до зданий, строений, сооружений – не менее </w:t>
            </w:r>
            <w:smartTag w:uri="urn:schemas-microsoft-com:office:smarttags" w:element="metricconverter">
              <w:smartTagPr>
                <w:attr w:name="ProductID" w:val="3 м"/>
              </w:smartTagPr>
              <w:r w:rsidRPr="007B7ECB">
                <w:rPr>
                  <w:rFonts w:ascii="Times New Roman" w:hAnsi="Times New Roman" w:cs="Times New Roman"/>
                  <w:color w:val="000000"/>
                  <w:sz w:val="24"/>
                  <w:szCs w:val="24"/>
                </w:rPr>
                <w:t>3 м.</w:t>
              </w:r>
            </w:smartTag>
          </w:p>
          <w:p w:rsidR="00D75964" w:rsidRPr="007B7ECB" w:rsidRDefault="00D75964" w:rsidP="00E2754B">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Предельное количество этажей – не более 3 этажей.</w:t>
            </w:r>
          </w:p>
          <w:p w:rsidR="00D75964" w:rsidRPr="007B7ECB" w:rsidRDefault="00D75964" w:rsidP="00E2754B">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Максимальный процент застройки в границах земельного участка – 60 %.</w:t>
            </w:r>
          </w:p>
          <w:p w:rsidR="00D75964" w:rsidRPr="007B7ECB" w:rsidRDefault="00D75964" w:rsidP="00E2754B">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Pr="007B7ECB">
                <w:rPr>
                  <w:rFonts w:ascii="Times New Roman" w:hAnsi="Times New Roman" w:cs="Times New Roman"/>
                  <w:color w:val="000000"/>
                  <w:sz w:val="24"/>
                  <w:szCs w:val="24"/>
                </w:rPr>
                <w:t>1,8 м, на границе с соседними участками ограждения должны быть сетчатые или решётчатые ограждения с целью минимального затемнения</w:t>
              </w:r>
            </w:smartTag>
            <w:r w:rsidRPr="007B7ECB">
              <w:rPr>
                <w:rFonts w:ascii="Times New Roman" w:hAnsi="Times New Roman" w:cs="Times New Roman"/>
                <w:color w:val="000000"/>
                <w:sz w:val="24"/>
                <w:szCs w:val="24"/>
              </w:rPr>
              <w:t>.</w:t>
            </w:r>
          </w:p>
          <w:p w:rsidR="00D75964" w:rsidRPr="007B7ECB" w:rsidRDefault="00D75964" w:rsidP="00E2754B">
            <w:pPr>
              <w:spacing w:line="240" w:lineRule="auto"/>
              <w:rPr>
                <w:b/>
                <w:i/>
                <w:color w:val="000000"/>
              </w:rPr>
            </w:pPr>
            <w:r w:rsidRPr="007B7ECB">
              <w:rPr>
                <w:b/>
                <w:i/>
                <w:color w:val="000000"/>
              </w:rPr>
              <w:t>Примечание:</w:t>
            </w:r>
          </w:p>
          <w:p w:rsidR="00D75964" w:rsidRPr="007B7ECB" w:rsidRDefault="00D75964" w:rsidP="00E2754B">
            <w:pPr>
              <w:widowControl/>
              <w:autoSpaceDE/>
              <w:autoSpaceDN/>
              <w:adjustRightInd/>
              <w:spacing w:line="240" w:lineRule="auto"/>
              <w:textAlignment w:val="auto"/>
              <w:rPr>
                <w:color w:val="000000"/>
              </w:rPr>
            </w:pPr>
            <w:r w:rsidRPr="007B7ECB">
              <w:rPr>
                <w:color w:val="000000"/>
              </w:rPr>
              <w:t>1.Допускается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D75964" w:rsidRPr="007B7ECB" w:rsidRDefault="00D75964" w:rsidP="00E2754B">
            <w:pPr>
              <w:pStyle w:val="32"/>
              <w:widowControl/>
              <w:autoSpaceDE/>
              <w:autoSpaceDN/>
              <w:adjustRightInd/>
              <w:spacing w:after="0" w:line="240" w:lineRule="auto"/>
              <w:ind w:left="0"/>
              <w:textAlignment w:val="auto"/>
              <w:rPr>
                <w:color w:val="000000"/>
                <w:sz w:val="24"/>
                <w:szCs w:val="24"/>
              </w:rPr>
            </w:pPr>
            <w:r w:rsidRPr="007B7ECB">
              <w:rPr>
                <w:color w:val="000000"/>
                <w:sz w:val="24"/>
                <w:szCs w:val="24"/>
              </w:rPr>
              <w:t>2.Высота зданий:</w:t>
            </w:r>
          </w:p>
          <w:p w:rsidR="00D75964" w:rsidRPr="007B7ECB" w:rsidRDefault="00D75964" w:rsidP="00E2754B">
            <w:pPr>
              <w:widowControl/>
              <w:autoSpaceDE/>
              <w:autoSpaceDN/>
              <w:adjustRightInd/>
              <w:spacing w:line="240" w:lineRule="auto"/>
              <w:textAlignment w:val="auto"/>
              <w:rPr>
                <w:color w:val="000000"/>
              </w:rPr>
            </w:pPr>
            <w:r w:rsidRPr="007B7ECB">
              <w:rPr>
                <w:color w:val="000000"/>
              </w:rPr>
              <w:t xml:space="preserve">2.1.Для всех вспомогательных строений высота от уровня земли: до верха плоской кровли – не более </w:t>
            </w:r>
            <w:smartTag w:uri="urn:schemas-microsoft-com:office:smarttags" w:element="metricconverter">
              <w:smartTagPr>
                <w:attr w:name="ProductID" w:val="3,0 м"/>
              </w:smartTagPr>
              <w:r w:rsidRPr="007B7ECB">
                <w:rPr>
                  <w:color w:val="000000"/>
                </w:rPr>
                <w:t>3,0 м</w:t>
              </w:r>
            </w:smartTag>
            <w:r w:rsidRPr="007B7ECB">
              <w:rPr>
                <w:color w:val="000000"/>
              </w:rPr>
              <w:t xml:space="preserve">; до конька скатной кровли – не более </w:t>
            </w:r>
            <w:smartTag w:uri="urn:schemas-microsoft-com:office:smarttags" w:element="metricconverter">
              <w:smartTagPr>
                <w:attr w:name="ProductID" w:val="6 м"/>
              </w:smartTagPr>
              <w:r w:rsidRPr="007B7ECB">
                <w:rPr>
                  <w:color w:val="000000"/>
                </w:rPr>
                <w:t>6 м</w:t>
              </w:r>
            </w:smartTag>
            <w:r w:rsidRPr="007B7ECB">
              <w:rPr>
                <w:color w:val="000000"/>
              </w:rPr>
              <w:t xml:space="preserve">; до низа скатной кровли – не более </w:t>
            </w:r>
            <w:smartTag w:uri="urn:schemas-microsoft-com:office:smarttags" w:element="metricconverter">
              <w:smartTagPr>
                <w:attr w:name="ProductID" w:val="3,0 м"/>
              </w:smartTagPr>
              <w:r w:rsidRPr="007B7ECB">
                <w:rPr>
                  <w:color w:val="000000"/>
                </w:rPr>
                <w:t>3,0 м</w:t>
              </w:r>
            </w:smartTag>
            <w:r w:rsidRPr="007B7ECB">
              <w:rPr>
                <w:color w:val="000000"/>
              </w:rPr>
              <w:t>.</w:t>
            </w:r>
          </w:p>
          <w:p w:rsidR="00D75964" w:rsidRPr="007B7ECB" w:rsidRDefault="00D75964" w:rsidP="00E2754B">
            <w:pPr>
              <w:widowControl/>
              <w:autoSpaceDE/>
              <w:autoSpaceDN/>
              <w:adjustRightInd/>
              <w:spacing w:line="240" w:lineRule="auto"/>
              <w:textAlignment w:val="auto"/>
              <w:rPr>
                <w:color w:val="000000"/>
              </w:rPr>
            </w:pPr>
            <w:r w:rsidRPr="007B7ECB">
              <w:rPr>
                <w:color w:val="000000"/>
              </w:rPr>
              <w:t xml:space="preserve">2.2.Высота ворот гаражей – не более </w:t>
            </w:r>
            <w:smartTag w:uri="urn:schemas-microsoft-com:office:smarttags" w:element="metricconverter">
              <w:smartTagPr>
                <w:attr w:name="ProductID" w:val="2,5 м"/>
              </w:smartTagPr>
              <w:r w:rsidRPr="007B7ECB">
                <w:rPr>
                  <w:color w:val="000000"/>
                </w:rPr>
                <w:t>2,5 м</w:t>
              </w:r>
            </w:smartTag>
            <w:r w:rsidRPr="007B7ECB">
              <w:rPr>
                <w:color w:val="000000"/>
              </w:rPr>
              <w:t>.</w:t>
            </w:r>
          </w:p>
          <w:p w:rsidR="00B730BD" w:rsidRPr="007B7ECB" w:rsidRDefault="00D75964" w:rsidP="00E2754B">
            <w:pPr>
              <w:spacing w:line="240" w:lineRule="auto"/>
            </w:pPr>
            <w:r w:rsidRPr="007B7ECB">
              <w:rPr>
                <w:color w:val="000000"/>
              </w:rPr>
              <w:t>3.Вспомогательные строения, за исключением гаражей, размещать со стороны улиц не допускается.</w:t>
            </w:r>
          </w:p>
        </w:tc>
      </w:tr>
      <w:tr w:rsidR="00B730BD" w:rsidRPr="007B7ECB" w:rsidTr="008659E4">
        <w:tc>
          <w:tcPr>
            <w:tcW w:w="2410" w:type="dxa"/>
            <w:shd w:val="clear" w:color="auto" w:fill="auto"/>
          </w:tcPr>
          <w:p w:rsidR="00B730BD" w:rsidRPr="007B7ECB" w:rsidRDefault="00656E2F" w:rsidP="00656E2F">
            <w:pPr>
              <w:spacing w:line="240" w:lineRule="auto"/>
              <w:jc w:val="left"/>
              <w:rPr>
                <w:rFonts w:eastAsia="Calibri"/>
                <w:lang w:eastAsia="en-US"/>
              </w:rPr>
            </w:pPr>
            <w:r w:rsidRPr="007B7ECB">
              <w:rPr>
                <w:rFonts w:eastAsia="Calibri"/>
                <w:lang w:eastAsia="en-US"/>
              </w:rPr>
              <w:lastRenderedPageBreak/>
              <w:t xml:space="preserve">Блокированная жилая </w:t>
            </w:r>
            <w:r w:rsidR="00B730BD" w:rsidRPr="007B7ECB">
              <w:rPr>
                <w:rFonts w:eastAsia="Calibri"/>
                <w:lang w:eastAsia="en-US"/>
              </w:rPr>
              <w:t>застройка</w:t>
            </w:r>
            <w:r w:rsidR="00A234C0" w:rsidRPr="007B7ECB">
              <w:rPr>
                <w:rFonts w:eastAsia="Calibri"/>
                <w:lang w:eastAsia="en-US"/>
              </w:rPr>
              <w:t xml:space="preserve"> (2.3)</w:t>
            </w:r>
          </w:p>
          <w:p w:rsidR="00B730BD" w:rsidRPr="007B7ECB" w:rsidRDefault="00B730BD" w:rsidP="004E2FE8">
            <w:pPr>
              <w:spacing w:line="240" w:lineRule="auto"/>
              <w:jc w:val="center"/>
              <w:rPr>
                <w:rFonts w:eastAsia="Calibri"/>
                <w:bCs/>
                <w:lang w:eastAsia="en-US"/>
              </w:rPr>
            </w:pPr>
          </w:p>
        </w:tc>
        <w:tc>
          <w:tcPr>
            <w:tcW w:w="3152" w:type="dxa"/>
            <w:shd w:val="clear" w:color="auto" w:fill="auto"/>
          </w:tcPr>
          <w:p w:rsidR="00B800EB" w:rsidRPr="007B7ECB" w:rsidRDefault="00B800EB" w:rsidP="00B800EB">
            <w:pPr>
              <w:spacing w:line="240" w:lineRule="auto"/>
            </w:pPr>
            <w:r w:rsidRPr="007B7ECB">
              <w:t>Отдых (рекреация) (5.0)</w:t>
            </w:r>
          </w:p>
          <w:p w:rsidR="00B800EB" w:rsidRPr="007B7ECB" w:rsidRDefault="00B800EB" w:rsidP="00B800EB">
            <w:pPr>
              <w:spacing w:line="240" w:lineRule="auto"/>
            </w:pPr>
            <w:r w:rsidRPr="007B7ECB">
              <w:t>Спорт (5.1)</w:t>
            </w:r>
          </w:p>
          <w:p w:rsidR="00B730BD" w:rsidRPr="007B7ECB" w:rsidRDefault="00B800EB" w:rsidP="00B800EB">
            <w:pPr>
              <w:spacing w:line="240" w:lineRule="auto"/>
            </w:pPr>
            <w:r w:rsidRPr="007B7ECB">
              <w:t>Благоустройство территории (12.0.2)</w:t>
            </w:r>
          </w:p>
        </w:tc>
        <w:tc>
          <w:tcPr>
            <w:tcW w:w="4644" w:type="dxa"/>
            <w:shd w:val="clear" w:color="auto" w:fill="auto"/>
          </w:tcPr>
          <w:p w:rsidR="00656E2F" w:rsidRPr="007B7ECB" w:rsidRDefault="00656E2F" w:rsidP="00E2754B">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Предельные (минимальные и (или) максимальные) размеры земельных участков:</w:t>
            </w:r>
          </w:p>
          <w:p w:rsidR="00656E2F" w:rsidRPr="007B7ECB" w:rsidRDefault="00656E2F" w:rsidP="00240EDE">
            <w:pPr>
              <w:pStyle w:val="ConsNormal"/>
              <w:widowControl/>
              <w:numPr>
                <w:ilvl w:val="0"/>
                <w:numId w:val="8"/>
              </w:numPr>
              <w:spacing w:before="0"/>
              <w:ind w:left="285" w:right="0" w:hanging="285"/>
              <w:rPr>
                <w:rFonts w:ascii="Times New Roman" w:hAnsi="Times New Roman" w:cs="Times New Roman"/>
                <w:color w:val="000000"/>
                <w:sz w:val="24"/>
                <w:szCs w:val="24"/>
              </w:rPr>
            </w:pPr>
            <w:r w:rsidRPr="007B7ECB">
              <w:rPr>
                <w:rFonts w:ascii="Times New Roman" w:hAnsi="Times New Roman" w:cs="Times New Roman"/>
                <w:color w:val="000000"/>
                <w:sz w:val="24"/>
                <w:szCs w:val="24"/>
              </w:rPr>
              <w:t>площадь земельного участка – от 800 до 5000 кв. м;</w:t>
            </w:r>
          </w:p>
          <w:p w:rsidR="00656E2F" w:rsidRPr="007B7ECB" w:rsidRDefault="00656E2F" w:rsidP="00240EDE">
            <w:pPr>
              <w:pStyle w:val="ConsNormal"/>
              <w:widowControl/>
              <w:numPr>
                <w:ilvl w:val="0"/>
                <w:numId w:val="8"/>
              </w:numPr>
              <w:spacing w:before="0"/>
              <w:ind w:left="285" w:right="0" w:hanging="285"/>
              <w:rPr>
                <w:rFonts w:ascii="Times New Roman" w:hAnsi="Times New Roman" w:cs="Times New Roman"/>
                <w:color w:val="000000"/>
                <w:sz w:val="24"/>
                <w:szCs w:val="24"/>
              </w:rPr>
            </w:pPr>
            <w:r w:rsidRPr="007B7ECB">
              <w:rPr>
                <w:rFonts w:ascii="Times New Roman" w:hAnsi="Times New Roman" w:cs="Times New Roman"/>
                <w:color w:val="000000"/>
                <w:sz w:val="24"/>
                <w:szCs w:val="24"/>
              </w:rPr>
              <w:t>ширина земельного участка – от 10 до 100 м;</w:t>
            </w:r>
          </w:p>
          <w:p w:rsidR="00656E2F" w:rsidRPr="007B7ECB" w:rsidRDefault="00656E2F" w:rsidP="00240EDE">
            <w:pPr>
              <w:pStyle w:val="ConsNormal"/>
              <w:widowControl/>
              <w:numPr>
                <w:ilvl w:val="0"/>
                <w:numId w:val="8"/>
              </w:numPr>
              <w:spacing w:before="0"/>
              <w:ind w:left="285" w:right="0" w:hanging="285"/>
              <w:rPr>
                <w:rFonts w:ascii="Times New Roman" w:hAnsi="Times New Roman" w:cs="Times New Roman"/>
                <w:color w:val="000000"/>
                <w:sz w:val="24"/>
                <w:szCs w:val="24"/>
              </w:rPr>
            </w:pPr>
            <w:r w:rsidRPr="007B7ECB">
              <w:rPr>
                <w:rFonts w:ascii="Times New Roman" w:hAnsi="Times New Roman" w:cs="Times New Roman"/>
                <w:color w:val="000000"/>
                <w:sz w:val="24"/>
                <w:szCs w:val="24"/>
              </w:rPr>
              <w:t>длина земельного участка – от 10 до 100 м.</w:t>
            </w:r>
          </w:p>
          <w:p w:rsidR="00656E2F" w:rsidRPr="007B7ECB" w:rsidRDefault="00656E2F" w:rsidP="00240EDE">
            <w:pPr>
              <w:pStyle w:val="ConsNormal"/>
              <w:widowControl/>
              <w:spacing w:before="0"/>
              <w:ind w:left="285" w:right="0" w:hanging="285"/>
              <w:rPr>
                <w:rFonts w:ascii="Times New Roman" w:hAnsi="Times New Roman" w:cs="Times New Roman"/>
                <w:color w:val="000000"/>
                <w:sz w:val="24"/>
                <w:szCs w:val="24"/>
              </w:rPr>
            </w:pPr>
            <w:r w:rsidRPr="007B7ECB">
              <w:rPr>
                <w:rFonts w:ascii="Times New Roman" w:hAnsi="Times New Roman" w:cs="Times New Roman"/>
                <w:color w:val="000000"/>
                <w:sz w:val="24"/>
                <w:szCs w:val="24"/>
              </w:rPr>
              <w:lastRenderedPageBreak/>
              <w:t>Минимальные отступы от границ земельных участков:</w:t>
            </w:r>
          </w:p>
          <w:p w:rsidR="00656E2F" w:rsidRPr="007B7ECB" w:rsidRDefault="00656E2F" w:rsidP="00240EDE">
            <w:pPr>
              <w:pStyle w:val="ConsNormal"/>
              <w:widowControl/>
              <w:numPr>
                <w:ilvl w:val="0"/>
                <w:numId w:val="8"/>
              </w:numPr>
              <w:spacing w:before="0"/>
              <w:ind w:left="285" w:right="0" w:hanging="285"/>
              <w:rPr>
                <w:rFonts w:ascii="Times New Roman" w:hAnsi="Times New Roman" w:cs="Times New Roman"/>
                <w:color w:val="000000"/>
                <w:sz w:val="24"/>
                <w:szCs w:val="24"/>
              </w:rPr>
            </w:pPr>
            <w:r w:rsidRPr="007B7ECB">
              <w:rPr>
                <w:rFonts w:ascii="Times New Roman" w:hAnsi="Times New Roman" w:cs="Times New Roman"/>
                <w:color w:val="000000"/>
                <w:sz w:val="24"/>
                <w:szCs w:val="24"/>
              </w:rPr>
              <w:t>отступ от границ земельных участков до зданий, строений, сооружений – не менее 3 м со стороны лицевого фасада и не менее 3 м со стороны фасада противоположного лицевому.</w:t>
            </w:r>
          </w:p>
          <w:p w:rsidR="00656E2F" w:rsidRPr="007B7ECB" w:rsidRDefault="00656E2F" w:rsidP="00E2754B">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Предельное количество этажей – не более 3 этажей.</w:t>
            </w:r>
          </w:p>
          <w:p w:rsidR="00656E2F" w:rsidRPr="007B7ECB" w:rsidRDefault="00656E2F" w:rsidP="00E2754B">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Максимальная высота жилого дома – 12 м.</w:t>
            </w:r>
          </w:p>
          <w:p w:rsidR="00656E2F" w:rsidRPr="007B7ECB" w:rsidRDefault="00656E2F" w:rsidP="00E2754B">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Максимальный процент застройки в границах земельного участка – 60 %.</w:t>
            </w:r>
          </w:p>
          <w:p w:rsidR="00656E2F" w:rsidRPr="007B7ECB" w:rsidRDefault="00656E2F" w:rsidP="00E2754B">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Pr="007B7ECB">
                <w:rPr>
                  <w:rFonts w:ascii="Times New Roman" w:hAnsi="Times New Roman" w:cs="Times New Roman"/>
                  <w:color w:val="000000"/>
                  <w:sz w:val="24"/>
                  <w:szCs w:val="24"/>
                </w:rPr>
                <w:t>1,8 м, на границе с соседними участками ограждения должны быть сетчатые или решётчатые ограждения с целью минимального затемнения</w:t>
              </w:r>
            </w:smartTag>
            <w:r w:rsidRPr="007B7ECB">
              <w:rPr>
                <w:rFonts w:ascii="Times New Roman" w:hAnsi="Times New Roman" w:cs="Times New Roman"/>
                <w:color w:val="000000"/>
                <w:sz w:val="24"/>
                <w:szCs w:val="24"/>
              </w:rPr>
              <w:t>.</w:t>
            </w:r>
          </w:p>
          <w:p w:rsidR="00656E2F" w:rsidRPr="007B7ECB" w:rsidRDefault="00656E2F" w:rsidP="00E2754B">
            <w:pPr>
              <w:tabs>
                <w:tab w:val="left" w:pos="0"/>
              </w:tabs>
              <w:spacing w:line="240" w:lineRule="auto"/>
              <w:rPr>
                <w:b/>
                <w:i/>
                <w:color w:val="000000"/>
              </w:rPr>
            </w:pPr>
            <w:r w:rsidRPr="007B7ECB">
              <w:rPr>
                <w:b/>
                <w:i/>
                <w:color w:val="000000"/>
              </w:rPr>
              <w:t>Примечание:</w:t>
            </w:r>
          </w:p>
          <w:p w:rsidR="00656E2F" w:rsidRPr="007B7ECB" w:rsidRDefault="00656E2F" w:rsidP="00E2754B">
            <w:pPr>
              <w:widowControl/>
              <w:autoSpaceDE/>
              <w:autoSpaceDN/>
              <w:adjustRightInd/>
              <w:spacing w:line="240" w:lineRule="auto"/>
              <w:textAlignment w:val="auto"/>
              <w:rPr>
                <w:color w:val="000000"/>
              </w:rPr>
            </w:pPr>
            <w:r w:rsidRPr="007B7ECB">
              <w:rPr>
                <w:color w:val="000000"/>
              </w:rPr>
              <w:t>1.Допускается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656E2F" w:rsidRPr="007B7ECB" w:rsidRDefault="00656E2F" w:rsidP="00E2754B">
            <w:pPr>
              <w:pStyle w:val="32"/>
              <w:widowControl/>
              <w:autoSpaceDE/>
              <w:autoSpaceDN/>
              <w:adjustRightInd/>
              <w:spacing w:after="0" w:line="240" w:lineRule="auto"/>
              <w:ind w:left="0"/>
              <w:textAlignment w:val="auto"/>
              <w:rPr>
                <w:color w:val="000000"/>
                <w:sz w:val="24"/>
                <w:szCs w:val="24"/>
              </w:rPr>
            </w:pPr>
            <w:r w:rsidRPr="007B7ECB">
              <w:rPr>
                <w:color w:val="000000"/>
                <w:sz w:val="24"/>
                <w:szCs w:val="24"/>
              </w:rPr>
              <w:t>2.Высота зданий:</w:t>
            </w:r>
          </w:p>
          <w:p w:rsidR="00656E2F" w:rsidRPr="007B7ECB" w:rsidRDefault="00656E2F" w:rsidP="0039118C">
            <w:pPr>
              <w:pStyle w:val="ConsNormal"/>
              <w:widowControl/>
              <w:numPr>
                <w:ilvl w:val="0"/>
                <w:numId w:val="8"/>
              </w:numPr>
              <w:spacing w:before="0"/>
              <w:ind w:left="0" w:right="0" w:firstLine="426"/>
              <w:rPr>
                <w:rFonts w:ascii="Times New Roman" w:hAnsi="Times New Roman" w:cs="Times New Roman"/>
                <w:color w:val="000000"/>
                <w:sz w:val="24"/>
                <w:szCs w:val="24"/>
              </w:rPr>
            </w:pPr>
            <w:r w:rsidRPr="007B7ECB">
              <w:rPr>
                <w:rFonts w:ascii="Times New Roman" w:hAnsi="Times New Roman" w:cs="Times New Roman"/>
                <w:color w:val="000000"/>
                <w:sz w:val="24"/>
                <w:szCs w:val="24"/>
              </w:rPr>
              <w:t xml:space="preserve">высота ворот гаражей – не более </w:t>
            </w:r>
            <w:smartTag w:uri="urn:schemas-microsoft-com:office:smarttags" w:element="metricconverter">
              <w:smartTagPr>
                <w:attr w:name="ProductID" w:val="2,5 м"/>
              </w:smartTagPr>
              <w:r w:rsidRPr="007B7ECB">
                <w:rPr>
                  <w:rFonts w:ascii="Times New Roman" w:hAnsi="Times New Roman" w:cs="Times New Roman"/>
                  <w:color w:val="000000"/>
                  <w:sz w:val="24"/>
                  <w:szCs w:val="24"/>
                </w:rPr>
                <w:t>2,5 м</w:t>
              </w:r>
            </w:smartTag>
            <w:r w:rsidRPr="007B7ECB">
              <w:rPr>
                <w:rFonts w:ascii="Times New Roman" w:hAnsi="Times New Roman" w:cs="Times New Roman"/>
                <w:color w:val="000000"/>
                <w:sz w:val="24"/>
                <w:szCs w:val="24"/>
              </w:rPr>
              <w:t>.</w:t>
            </w:r>
          </w:p>
          <w:p w:rsidR="00B730BD" w:rsidRPr="007B7ECB" w:rsidRDefault="00656E2F" w:rsidP="00E2754B">
            <w:pPr>
              <w:spacing w:line="240" w:lineRule="auto"/>
            </w:pPr>
            <w:r w:rsidRPr="007B7ECB">
              <w:rPr>
                <w:color w:val="000000"/>
              </w:rPr>
              <w:t>3.Вспомогательные строения, за исключением гаражей, размещать со стороны улиц не допускается.</w:t>
            </w:r>
          </w:p>
        </w:tc>
      </w:tr>
      <w:tr w:rsidR="00C61781" w:rsidRPr="007B7ECB" w:rsidTr="008659E4">
        <w:tc>
          <w:tcPr>
            <w:tcW w:w="2410" w:type="dxa"/>
            <w:shd w:val="clear" w:color="auto" w:fill="auto"/>
          </w:tcPr>
          <w:p w:rsidR="00C61781" w:rsidRPr="007B7ECB" w:rsidRDefault="00C61781" w:rsidP="0062011B">
            <w:pPr>
              <w:suppressAutoHyphens/>
              <w:spacing w:line="240" w:lineRule="auto"/>
              <w:rPr>
                <w:color w:val="000000" w:themeColor="text1"/>
              </w:rPr>
            </w:pPr>
            <w:r w:rsidRPr="007B7ECB">
              <w:rPr>
                <w:color w:val="000000" w:themeColor="text1"/>
              </w:rPr>
              <w:lastRenderedPageBreak/>
              <w:t>Обслуживание жилой застройки (2.7)</w:t>
            </w:r>
          </w:p>
        </w:tc>
        <w:tc>
          <w:tcPr>
            <w:tcW w:w="3152" w:type="dxa"/>
            <w:shd w:val="clear" w:color="auto" w:fill="auto"/>
          </w:tcPr>
          <w:p w:rsidR="00C61781" w:rsidRPr="007B7ECB" w:rsidRDefault="00C61781" w:rsidP="0062011B">
            <w:pPr>
              <w:spacing w:line="240" w:lineRule="auto"/>
            </w:pPr>
            <w:r w:rsidRPr="007B7ECB">
              <w:t>Отдых (рекреация) (5.0)</w:t>
            </w:r>
          </w:p>
          <w:p w:rsidR="00C61781" w:rsidRPr="007B7ECB" w:rsidRDefault="00C61781" w:rsidP="0062011B">
            <w:pPr>
              <w:spacing w:line="240" w:lineRule="auto"/>
            </w:pPr>
            <w:r w:rsidRPr="007B7ECB">
              <w:t>Спорт (5.1)</w:t>
            </w:r>
          </w:p>
          <w:p w:rsidR="00C61781" w:rsidRPr="007B7ECB" w:rsidRDefault="00C61781" w:rsidP="0062011B">
            <w:pPr>
              <w:spacing w:line="240" w:lineRule="auto"/>
            </w:pPr>
            <w:r w:rsidRPr="007B7ECB">
              <w:t>Благоустройство территории (12.0.2)</w:t>
            </w:r>
          </w:p>
        </w:tc>
        <w:tc>
          <w:tcPr>
            <w:tcW w:w="4644" w:type="dxa"/>
            <w:shd w:val="clear" w:color="auto" w:fill="auto"/>
          </w:tcPr>
          <w:p w:rsidR="00C61781" w:rsidRPr="007B7ECB" w:rsidRDefault="00F65440" w:rsidP="00F65440">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Не установлены</w:t>
            </w:r>
          </w:p>
        </w:tc>
      </w:tr>
      <w:tr w:rsidR="00C61781" w:rsidRPr="007B7ECB" w:rsidTr="008659E4">
        <w:tc>
          <w:tcPr>
            <w:tcW w:w="2410" w:type="dxa"/>
            <w:shd w:val="clear" w:color="auto" w:fill="auto"/>
          </w:tcPr>
          <w:p w:rsidR="00C61781" w:rsidRPr="007B7ECB" w:rsidRDefault="00D763A7" w:rsidP="0062011B">
            <w:pPr>
              <w:suppressAutoHyphens/>
              <w:spacing w:line="240" w:lineRule="auto"/>
              <w:rPr>
                <w:color w:val="000000" w:themeColor="text1"/>
              </w:rPr>
            </w:pPr>
            <w:r w:rsidRPr="007B7ECB">
              <w:t>Хранение автотранспорта</w:t>
            </w:r>
            <w:r w:rsidRPr="007B7ECB">
              <w:rPr>
                <w:color w:val="000000" w:themeColor="text1"/>
              </w:rPr>
              <w:t xml:space="preserve"> </w:t>
            </w:r>
            <w:r w:rsidR="00C61781" w:rsidRPr="007B7ECB">
              <w:rPr>
                <w:color w:val="000000" w:themeColor="text1"/>
              </w:rPr>
              <w:t>(2.7.1)</w:t>
            </w:r>
          </w:p>
        </w:tc>
        <w:tc>
          <w:tcPr>
            <w:tcW w:w="3152" w:type="dxa"/>
            <w:shd w:val="clear" w:color="auto" w:fill="auto"/>
          </w:tcPr>
          <w:p w:rsidR="00C61781" w:rsidRPr="007B7ECB" w:rsidRDefault="00C61781" w:rsidP="0062011B">
            <w:pPr>
              <w:spacing w:line="240" w:lineRule="auto"/>
            </w:pPr>
            <w:r w:rsidRPr="007B7ECB">
              <w:t>Отдых (рекреация) (5.0)</w:t>
            </w:r>
          </w:p>
          <w:p w:rsidR="00C61781" w:rsidRPr="007B7ECB" w:rsidRDefault="00C61781" w:rsidP="0062011B">
            <w:pPr>
              <w:spacing w:line="240" w:lineRule="auto"/>
            </w:pPr>
            <w:r w:rsidRPr="007B7ECB">
              <w:t>Спорт (5.1)</w:t>
            </w:r>
          </w:p>
          <w:p w:rsidR="00C61781" w:rsidRPr="007B7ECB" w:rsidRDefault="00C61781" w:rsidP="0062011B">
            <w:pPr>
              <w:spacing w:line="240" w:lineRule="auto"/>
            </w:pPr>
            <w:r w:rsidRPr="007B7ECB">
              <w:t>Благоустройство территории (12.0.2)</w:t>
            </w:r>
          </w:p>
        </w:tc>
        <w:tc>
          <w:tcPr>
            <w:tcW w:w="4644" w:type="dxa"/>
            <w:shd w:val="clear" w:color="auto" w:fill="auto"/>
          </w:tcPr>
          <w:p w:rsidR="00F65440" w:rsidRPr="007B7ECB" w:rsidRDefault="00F65440" w:rsidP="00F65440">
            <w:pPr>
              <w:shd w:val="clear" w:color="auto" w:fill="FFFFFF"/>
              <w:spacing w:line="240" w:lineRule="auto"/>
              <w:rPr>
                <w:color w:val="000000" w:themeColor="text1"/>
              </w:rPr>
            </w:pPr>
            <w:r w:rsidRPr="007B7ECB">
              <w:rPr>
                <w:color w:val="000000" w:themeColor="text1"/>
              </w:rPr>
              <w:t>Предельные (минимальные и (или) максимальные размеры земельных участков:</w:t>
            </w:r>
          </w:p>
          <w:p w:rsidR="00F65440" w:rsidRPr="007B7ECB" w:rsidRDefault="00F65440" w:rsidP="00240EDE">
            <w:pPr>
              <w:pStyle w:val="aa"/>
              <w:numPr>
                <w:ilvl w:val="0"/>
                <w:numId w:val="37"/>
              </w:numPr>
              <w:shd w:val="clear" w:color="auto" w:fill="FFFFFF"/>
              <w:spacing w:line="240" w:lineRule="auto"/>
              <w:ind w:left="285" w:hanging="284"/>
              <w:rPr>
                <w:color w:val="000000" w:themeColor="text1"/>
              </w:rPr>
            </w:pPr>
            <w:r w:rsidRPr="007B7ECB">
              <w:rPr>
                <w:color w:val="000000" w:themeColor="text1"/>
              </w:rPr>
              <w:t>площадь земельного участка – от 20 до 120 кв.м;</w:t>
            </w:r>
          </w:p>
          <w:p w:rsidR="00F65440" w:rsidRPr="007B7ECB" w:rsidRDefault="00F65440" w:rsidP="00240EDE">
            <w:pPr>
              <w:pStyle w:val="aa"/>
              <w:numPr>
                <w:ilvl w:val="0"/>
                <w:numId w:val="37"/>
              </w:numPr>
              <w:shd w:val="clear" w:color="auto" w:fill="FFFFFF"/>
              <w:spacing w:line="240" w:lineRule="auto"/>
              <w:ind w:left="285" w:hanging="284"/>
              <w:rPr>
                <w:color w:val="000000" w:themeColor="text1"/>
              </w:rPr>
            </w:pPr>
            <w:r w:rsidRPr="007B7ECB">
              <w:rPr>
                <w:color w:val="000000" w:themeColor="text1"/>
              </w:rPr>
              <w:t>ширина земельного участка – от 4 м;</w:t>
            </w:r>
          </w:p>
          <w:p w:rsidR="00F65440" w:rsidRPr="007B7ECB" w:rsidRDefault="00F65440" w:rsidP="00240EDE">
            <w:pPr>
              <w:pStyle w:val="aa"/>
              <w:numPr>
                <w:ilvl w:val="0"/>
                <w:numId w:val="37"/>
              </w:numPr>
              <w:shd w:val="clear" w:color="auto" w:fill="FFFFFF"/>
              <w:spacing w:line="240" w:lineRule="auto"/>
              <w:ind w:left="285" w:hanging="284"/>
              <w:rPr>
                <w:color w:val="000000" w:themeColor="text1"/>
              </w:rPr>
            </w:pPr>
            <w:r w:rsidRPr="007B7ECB">
              <w:rPr>
                <w:color w:val="000000" w:themeColor="text1"/>
              </w:rPr>
              <w:t>длина земельного участка – от 5 м.</w:t>
            </w:r>
          </w:p>
          <w:p w:rsidR="00F65440" w:rsidRPr="007B7ECB" w:rsidRDefault="00F65440" w:rsidP="00F65440">
            <w:pPr>
              <w:shd w:val="clear" w:color="auto" w:fill="FFFFFF"/>
              <w:spacing w:line="240" w:lineRule="auto"/>
              <w:rPr>
                <w:color w:val="000000" w:themeColor="text1"/>
              </w:rPr>
            </w:pPr>
            <w:r w:rsidRPr="007B7ECB">
              <w:rPr>
                <w:color w:val="000000" w:themeColor="text1"/>
              </w:rPr>
              <w:t>Минимальные отступы от границ земельных участков не подлежат установлению.</w:t>
            </w:r>
          </w:p>
          <w:p w:rsidR="00F65440" w:rsidRPr="007B7ECB" w:rsidRDefault="00F65440" w:rsidP="00F65440">
            <w:pPr>
              <w:shd w:val="clear" w:color="auto" w:fill="FFFFFF"/>
              <w:spacing w:line="240" w:lineRule="auto"/>
              <w:rPr>
                <w:color w:val="000000" w:themeColor="text1"/>
              </w:rPr>
            </w:pPr>
            <w:r w:rsidRPr="007B7ECB">
              <w:rPr>
                <w:color w:val="000000" w:themeColor="text1"/>
              </w:rPr>
              <w:t>Высота от уровня земли: до верха плоской крыши – не более 3 м, для конька скатной кровли – не более 6м, до низа скатной кровли – не более 3м.</w:t>
            </w:r>
          </w:p>
          <w:p w:rsidR="00F65440" w:rsidRPr="007B7ECB" w:rsidRDefault="00F65440" w:rsidP="00F65440">
            <w:pPr>
              <w:shd w:val="clear" w:color="auto" w:fill="FFFFFF"/>
              <w:spacing w:line="240" w:lineRule="auto"/>
              <w:rPr>
                <w:color w:val="000000" w:themeColor="text1"/>
              </w:rPr>
            </w:pPr>
            <w:r w:rsidRPr="007B7ECB">
              <w:rPr>
                <w:color w:val="000000" w:themeColor="text1"/>
              </w:rPr>
              <w:t>Высота ворот гаражей – не более 2,5м.</w:t>
            </w:r>
          </w:p>
          <w:p w:rsidR="00C61781" w:rsidRPr="007B7ECB" w:rsidRDefault="00F65440" w:rsidP="00F65440">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olor w:val="000000" w:themeColor="text1"/>
                <w:sz w:val="24"/>
                <w:szCs w:val="24"/>
              </w:rPr>
              <w:t xml:space="preserve">Максимальный процент застройки в </w:t>
            </w:r>
            <w:r w:rsidRPr="007B7ECB">
              <w:rPr>
                <w:rFonts w:ascii="Times New Roman" w:hAnsi="Times New Roman"/>
                <w:color w:val="000000" w:themeColor="text1"/>
                <w:sz w:val="24"/>
                <w:szCs w:val="24"/>
              </w:rPr>
              <w:lastRenderedPageBreak/>
              <w:t>границах земельного участка – не подлежит установлению.</w:t>
            </w:r>
          </w:p>
        </w:tc>
      </w:tr>
      <w:tr w:rsidR="00826FFB" w:rsidRPr="007B7ECB" w:rsidTr="008659E4">
        <w:tc>
          <w:tcPr>
            <w:tcW w:w="2410" w:type="dxa"/>
            <w:shd w:val="clear" w:color="auto" w:fill="auto"/>
          </w:tcPr>
          <w:p w:rsidR="00826FFB" w:rsidRPr="007B7ECB" w:rsidRDefault="00826FFB" w:rsidP="0062011B">
            <w:pPr>
              <w:suppressAutoHyphens/>
              <w:spacing w:line="240" w:lineRule="auto"/>
              <w:rPr>
                <w:color w:val="000000" w:themeColor="text1"/>
              </w:rPr>
            </w:pPr>
            <w:r w:rsidRPr="007B7ECB">
              <w:lastRenderedPageBreak/>
              <w:t>Коммунальное обслуживание (3.1)</w:t>
            </w:r>
          </w:p>
        </w:tc>
        <w:tc>
          <w:tcPr>
            <w:tcW w:w="3152" w:type="dxa"/>
            <w:shd w:val="clear" w:color="auto" w:fill="auto"/>
          </w:tcPr>
          <w:p w:rsidR="006D0E19" w:rsidRPr="007B7ECB" w:rsidRDefault="006D0E19" w:rsidP="006D0E19">
            <w:pPr>
              <w:spacing w:line="240" w:lineRule="auto"/>
            </w:pPr>
            <w:r w:rsidRPr="007B7ECB">
              <w:t>Отдых (рекреация) (5.0)</w:t>
            </w:r>
          </w:p>
          <w:p w:rsidR="006D0E19" w:rsidRPr="007B7ECB" w:rsidRDefault="006D0E19" w:rsidP="006D0E19">
            <w:pPr>
              <w:spacing w:line="240" w:lineRule="auto"/>
            </w:pPr>
            <w:r w:rsidRPr="007B7ECB">
              <w:t>Спорт (5.1)</w:t>
            </w:r>
          </w:p>
          <w:p w:rsidR="00826FFB" w:rsidRPr="007B7ECB" w:rsidRDefault="006D0E19" w:rsidP="006D0E19">
            <w:pPr>
              <w:spacing w:line="240" w:lineRule="auto"/>
            </w:pPr>
            <w:r w:rsidRPr="007B7ECB">
              <w:t>Благоустройство территории (12.0.2)</w:t>
            </w:r>
          </w:p>
        </w:tc>
        <w:tc>
          <w:tcPr>
            <w:tcW w:w="4644" w:type="dxa"/>
            <w:shd w:val="clear" w:color="auto" w:fill="auto"/>
          </w:tcPr>
          <w:p w:rsidR="00826FFB" w:rsidRPr="007B7ECB" w:rsidRDefault="00826FFB" w:rsidP="00826FFB">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Не подлежат установлению.</w:t>
            </w:r>
          </w:p>
          <w:p w:rsidR="00826FFB" w:rsidRPr="007B7ECB" w:rsidRDefault="00826FFB" w:rsidP="00826FFB">
            <w:pPr>
              <w:shd w:val="clear" w:color="auto" w:fill="FFFFFF"/>
              <w:spacing w:line="240" w:lineRule="auto"/>
              <w:rPr>
                <w:color w:val="000000" w:themeColor="text1"/>
              </w:rPr>
            </w:pPr>
            <w:r w:rsidRPr="007B7ECB">
              <w:rPr>
                <w:color w:val="000000"/>
              </w:rPr>
              <w:t>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 технических регламентов, СанПиН, и других документов.</w:t>
            </w:r>
          </w:p>
        </w:tc>
      </w:tr>
      <w:tr w:rsidR="00E95AE3" w:rsidRPr="007B7ECB" w:rsidTr="008659E4">
        <w:tc>
          <w:tcPr>
            <w:tcW w:w="2410" w:type="dxa"/>
            <w:shd w:val="clear" w:color="auto" w:fill="auto"/>
          </w:tcPr>
          <w:p w:rsidR="00E95AE3" w:rsidRPr="007B7ECB" w:rsidRDefault="00E95AE3" w:rsidP="004E2FE8">
            <w:pPr>
              <w:suppressAutoHyphens/>
              <w:spacing w:line="240" w:lineRule="auto"/>
              <w:rPr>
                <w:color w:val="000000" w:themeColor="text1"/>
              </w:rPr>
            </w:pPr>
            <w:r w:rsidRPr="007B7ECB">
              <w:rPr>
                <w:color w:val="000000" w:themeColor="text1"/>
              </w:rPr>
              <w:t>Социальное обслуживание (3.2)</w:t>
            </w:r>
          </w:p>
        </w:tc>
        <w:tc>
          <w:tcPr>
            <w:tcW w:w="3152" w:type="dxa"/>
            <w:shd w:val="clear" w:color="auto" w:fill="auto"/>
          </w:tcPr>
          <w:p w:rsidR="00E95AE3" w:rsidRPr="007B7ECB" w:rsidRDefault="00E95AE3" w:rsidP="00B800EB">
            <w:pPr>
              <w:spacing w:line="240" w:lineRule="auto"/>
            </w:pPr>
            <w:r w:rsidRPr="007B7ECB">
              <w:t>Отдых (рекреация) (5.0)</w:t>
            </w:r>
          </w:p>
          <w:p w:rsidR="00E95AE3" w:rsidRPr="007B7ECB" w:rsidRDefault="00E95AE3" w:rsidP="00B800EB">
            <w:pPr>
              <w:spacing w:line="240" w:lineRule="auto"/>
            </w:pPr>
            <w:r w:rsidRPr="007B7ECB">
              <w:t>Спорт (5.1)</w:t>
            </w:r>
          </w:p>
          <w:p w:rsidR="00E95AE3" w:rsidRPr="007B7ECB" w:rsidRDefault="00E95AE3" w:rsidP="00B800EB">
            <w:pPr>
              <w:spacing w:line="240" w:lineRule="auto"/>
            </w:pPr>
            <w:r w:rsidRPr="007B7ECB">
              <w:t>Благоустройство территории (12.0.2)</w:t>
            </w:r>
          </w:p>
        </w:tc>
        <w:tc>
          <w:tcPr>
            <w:tcW w:w="4644" w:type="dxa"/>
            <w:shd w:val="clear" w:color="auto" w:fill="auto"/>
          </w:tcPr>
          <w:p w:rsidR="00E95AE3" w:rsidRPr="007B7ECB" w:rsidRDefault="00E95AE3">
            <w:r w:rsidRPr="007B7ECB">
              <w:rPr>
                <w:color w:val="000000"/>
              </w:rPr>
              <w:t>Не установлены</w:t>
            </w:r>
          </w:p>
        </w:tc>
      </w:tr>
      <w:tr w:rsidR="00E95AE3" w:rsidRPr="007B7ECB" w:rsidTr="008659E4">
        <w:tc>
          <w:tcPr>
            <w:tcW w:w="2410" w:type="dxa"/>
            <w:shd w:val="clear" w:color="auto" w:fill="auto"/>
          </w:tcPr>
          <w:p w:rsidR="00E95AE3" w:rsidRPr="007B7ECB" w:rsidRDefault="00E95AE3" w:rsidP="004E2FE8">
            <w:pPr>
              <w:suppressAutoHyphens/>
              <w:spacing w:line="240" w:lineRule="auto"/>
              <w:rPr>
                <w:color w:val="000000" w:themeColor="text1"/>
              </w:rPr>
            </w:pPr>
            <w:r w:rsidRPr="007B7ECB">
              <w:rPr>
                <w:color w:val="000000" w:themeColor="text1"/>
              </w:rPr>
              <w:t>Бытовое обслуживание (3.3)</w:t>
            </w:r>
          </w:p>
        </w:tc>
        <w:tc>
          <w:tcPr>
            <w:tcW w:w="3152" w:type="dxa"/>
            <w:shd w:val="clear" w:color="auto" w:fill="auto"/>
          </w:tcPr>
          <w:p w:rsidR="00E95AE3" w:rsidRPr="007B7ECB" w:rsidRDefault="00E95AE3" w:rsidP="00B800EB">
            <w:pPr>
              <w:spacing w:line="240" w:lineRule="auto"/>
            </w:pPr>
            <w:r w:rsidRPr="007B7ECB">
              <w:t>Отдых (рекреация) (5.0)</w:t>
            </w:r>
          </w:p>
          <w:p w:rsidR="00E95AE3" w:rsidRPr="007B7ECB" w:rsidRDefault="00E95AE3" w:rsidP="00B800EB">
            <w:pPr>
              <w:spacing w:line="240" w:lineRule="auto"/>
            </w:pPr>
            <w:r w:rsidRPr="007B7ECB">
              <w:t>Спорт (5.1)</w:t>
            </w:r>
          </w:p>
          <w:p w:rsidR="00E95AE3" w:rsidRPr="007B7ECB" w:rsidRDefault="00E95AE3" w:rsidP="00B800EB">
            <w:pPr>
              <w:spacing w:line="240" w:lineRule="auto"/>
            </w:pPr>
            <w:r w:rsidRPr="007B7ECB">
              <w:t>Благоустройство территории (12.0.2)</w:t>
            </w:r>
          </w:p>
        </w:tc>
        <w:tc>
          <w:tcPr>
            <w:tcW w:w="4644" w:type="dxa"/>
            <w:shd w:val="clear" w:color="auto" w:fill="auto"/>
          </w:tcPr>
          <w:p w:rsidR="00E95AE3" w:rsidRPr="007B7ECB" w:rsidRDefault="00E95AE3">
            <w:r w:rsidRPr="007B7ECB">
              <w:rPr>
                <w:color w:val="000000"/>
              </w:rPr>
              <w:t>Не установлены</w:t>
            </w:r>
          </w:p>
        </w:tc>
      </w:tr>
      <w:tr w:rsidR="00E95AE3" w:rsidRPr="007B7ECB" w:rsidTr="008659E4">
        <w:tc>
          <w:tcPr>
            <w:tcW w:w="2410" w:type="dxa"/>
            <w:shd w:val="clear" w:color="auto" w:fill="auto"/>
          </w:tcPr>
          <w:p w:rsidR="00E95AE3" w:rsidRPr="007B7ECB" w:rsidRDefault="00E95AE3" w:rsidP="004E2FE8">
            <w:pPr>
              <w:suppressAutoHyphens/>
              <w:spacing w:line="240" w:lineRule="auto"/>
              <w:rPr>
                <w:color w:val="000000" w:themeColor="text1"/>
              </w:rPr>
            </w:pPr>
            <w:r w:rsidRPr="007B7ECB">
              <w:rPr>
                <w:color w:val="000000" w:themeColor="text1"/>
              </w:rPr>
              <w:t>Образование и просвещение (3.5)</w:t>
            </w:r>
          </w:p>
        </w:tc>
        <w:tc>
          <w:tcPr>
            <w:tcW w:w="3152" w:type="dxa"/>
            <w:shd w:val="clear" w:color="auto" w:fill="auto"/>
          </w:tcPr>
          <w:p w:rsidR="00E95AE3" w:rsidRPr="007B7ECB" w:rsidRDefault="00E95AE3" w:rsidP="00B800EB">
            <w:pPr>
              <w:spacing w:line="240" w:lineRule="auto"/>
            </w:pPr>
            <w:r w:rsidRPr="007B7ECB">
              <w:t>Отдых (рекреация) (5.0)</w:t>
            </w:r>
          </w:p>
          <w:p w:rsidR="00E95AE3" w:rsidRPr="007B7ECB" w:rsidRDefault="00E95AE3" w:rsidP="00B800EB">
            <w:pPr>
              <w:spacing w:line="240" w:lineRule="auto"/>
            </w:pPr>
            <w:r w:rsidRPr="007B7ECB">
              <w:t>Спорт (5.1)</w:t>
            </w:r>
          </w:p>
          <w:p w:rsidR="00E95AE3" w:rsidRPr="007B7ECB" w:rsidRDefault="00E95AE3" w:rsidP="00B800EB">
            <w:pPr>
              <w:spacing w:line="240" w:lineRule="auto"/>
            </w:pPr>
            <w:r w:rsidRPr="007B7ECB">
              <w:t>Благоустройство территории (12.0.2)</w:t>
            </w:r>
          </w:p>
        </w:tc>
        <w:tc>
          <w:tcPr>
            <w:tcW w:w="4644" w:type="dxa"/>
            <w:shd w:val="clear" w:color="auto" w:fill="auto"/>
          </w:tcPr>
          <w:p w:rsidR="00E95AE3" w:rsidRPr="007B7ECB" w:rsidRDefault="00E95AE3">
            <w:r w:rsidRPr="007B7ECB">
              <w:rPr>
                <w:color w:val="000000"/>
              </w:rPr>
              <w:t>Не установлены</w:t>
            </w:r>
          </w:p>
        </w:tc>
      </w:tr>
      <w:tr w:rsidR="00E95AE3" w:rsidRPr="007B7ECB" w:rsidTr="008659E4">
        <w:tc>
          <w:tcPr>
            <w:tcW w:w="2410" w:type="dxa"/>
            <w:shd w:val="clear" w:color="auto" w:fill="auto"/>
          </w:tcPr>
          <w:p w:rsidR="00E95AE3" w:rsidRPr="007B7ECB" w:rsidRDefault="00E95AE3" w:rsidP="004E2FE8">
            <w:pPr>
              <w:suppressAutoHyphens/>
              <w:spacing w:line="240" w:lineRule="auto"/>
              <w:rPr>
                <w:color w:val="000000" w:themeColor="text1"/>
              </w:rPr>
            </w:pPr>
            <w:r w:rsidRPr="007B7ECB">
              <w:rPr>
                <w:color w:val="000000" w:themeColor="text1"/>
              </w:rPr>
              <w:t>Культурное развитие (3.6)</w:t>
            </w:r>
          </w:p>
        </w:tc>
        <w:tc>
          <w:tcPr>
            <w:tcW w:w="3152" w:type="dxa"/>
            <w:shd w:val="clear" w:color="auto" w:fill="auto"/>
          </w:tcPr>
          <w:p w:rsidR="00E95AE3" w:rsidRPr="007B7ECB" w:rsidRDefault="00E95AE3" w:rsidP="00B800EB">
            <w:pPr>
              <w:spacing w:line="240" w:lineRule="auto"/>
            </w:pPr>
            <w:r w:rsidRPr="007B7ECB">
              <w:t>Отдых (рекреация) (5.0)</w:t>
            </w:r>
          </w:p>
          <w:p w:rsidR="00E95AE3" w:rsidRPr="007B7ECB" w:rsidRDefault="00E95AE3" w:rsidP="00B800EB">
            <w:pPr>
              <w:spacing w:line="240" w:lineRule="auto"/>
            </w:pPr>
            <w:r w:rsidRPr="007B7ECB">
              <w:t>Спорт (5.1)</w:t>
            </w:r>
          </w:p>
          <w:p w:rsidR="00E95AE3" w:rsidRPr="007B7ECB" w:rsidRDefault="00E95AE3" w:rsidP="00B800EB">
            <w:pPr>
              <w:spacing w:line="240" w:lineRule="auto"/>
            </w:pPr>
            <w:r w:rsidRPr="007B7ECB">
              <w:t>Благоустройство территории (12.0.2)</w:t>
            </w:r>
          </w:p>
        </w:tc>
        <w:tc>
          <w:tcPr>
            <w:tcW w:w="4644" w:type="dxa"/>
            <w:shd w:val="clear" w:color="auto" w:fill="auto"/>
          </w:tcPr>
          <w:p w:rsidR="00E95AE3" w:rsidRPr="007B7ECB" w:rsidRDefault="00E95AE3">
            <w:r w:rsidRPr="007B7ECB">
              <w:rPr>
                <w:color w:val="000000"/>
              </w:rPr>
              <w:t>Не установлены</w:t>
            </w:r>
          </w:p>
        </w:tc>
      </w:tr>
      <w:tr w:rsidR="00E95AE3" w:rsidRPr="007B7ECB" w:rsidTr="008659E4">
        <w:tc>
          <w:tcPr>
            <w:tcW w:w="2410" w:type="dxa"/>
            <w:shd w:val="clear" w:color="auto" w:fill="auto"/>
          </w:tcPr>
          <w:p w:rsidR="00E95AE3" w:rsidRPr="007B7ECB" w:rsidRDefault="00E95AE3" w:rsidP="004E2FE8">
            <w:pPr>
              <w:suppressAutoHyphens/>
              <w:spacing w:line="240" w:lineRule="auto"/>
              <w:rPr>
                <w:color w:val="000000" w:themeColor="text1"/>
              </w:rPr>
            </w:pPr>
            <w:r w:rsidRPr="007B7ECB">
              <w:rPr>
                <w:color w:val="000000" w:themeColor="text1"/>
              </w:rPr>
              <w:t>Амбулаторное ветеринарное обслуживание (3.10.1)</w:t>
            </w:r>
          </w:p>
        </w:tc>
        <w:tc>
          <w:tcPr>
            <w:tcW w:w="3152" w:type="dxa"/>
            <w:shd w:val="clear" w:color="auto" w:fill="auto"/>
          </w:tcPr>
          <w:p w:rsidR="00E95AE3" w:rsidRPr="007B7ECB" w:rsidRDefault="00E95AE3" w:rsidP="00B800EB">
            <w:pPr>
              <w:spacing w:line="240" w:lineRule="auto"/>
            </w:pPr>
            <w:r w:rsidRPr="007B7ECB">
              <w:t>Отдых (рекреация) (5.0)</w:t>
            </w:r>
          </w:p>
          <w:p w:rsidR="00E95AE3" w:rsidRPr="007B7ECB" w:rsidRDefault="00E95AE3" w:rsidP="00B800EB">
            <w:pPr>
              <w:spacing w:line="240" w:lineRule="auto"/>
            </w:pPr>
            <w:r w:rsidRPr="007B7ECB">
              <w:t>Спорт (5.1)</w:t>
            </w:r>
          </w:p>
          <w:p w:rsidR="00E95AE3" w:rsidRPr="007B7ECB" w:rsidRDefault="00E95AE3" w:rsidP="00B800EB">
            <w:pPr>
              <w:spacing w:line="240" w:lineRule="auto"/>
            </w:pPr>
            <w:r w:rsidRPr="007B7ECB">
              <w:t>Благоустройство территории (12.0.2)</w:t>
            </w:r>
          </w:p>
        </w:tc>
        <w:tc>
          <w:tcPr>
            <w:tcW w:w="4644" w:type="dxa"/>
            <w:shd w:val="clear" w:color="auto" w:fill="auto"/>
          </w:tcPr>
          <w:p w:rsidR="00E95AE3" w:rsidRPr="007B7ECB" w:rsidRDefault="00E95AE3">
            <w:r w:rsidRPr="007B7ECB">
              <w:rPr>
                <w:color w:val="000000"/>
              </w:rPr>
              <w:t>Не установлены</w:t>
            </w:r>
          </w:p>
        </w:tc>
      </w:tr>
      <w:tr w:rsidR="004364A6" w:rsidRPr="007B7ECB" w:rsidTr="008659E4">
        <w:tc>
          <w:tcPr>
            <w:tcW w:w="2410" w:type="dxa"/>
            <w:shd w:val="clear" w:color="auto" w:fill="auto"/>
          </w:tcPr>
          <w:p w:rsidR="004364A6" w:rsidRPr="007B7ECB" w:rsidRDefault="004364A6" w:rsidP="00DB33AE">
            <w:pPr>
              <w:spacing w:line="240" w:lineRule="auto"/>
              <w:jc w:val="left"/>
              <w:rPr>
                <w:rFonts w:eastAsia="Calibri"/>
                <w:lang w:eastAsia="en-US"/>
              </w:rPr>
            </w:pPr>
            <w:r w:rsidRPr="007B7ECB">
              <w:t>Магазины (4.4)</w:t>
            </w:r>
          </w:p>
        </w:tc>
        <w:tc>
          <w:tcPr>
            <w:tcW w:w="3152" w:type="dxa"/>
            <w:shd w:val="clear" w:color="auto" w:fill="auto"/>
          </w:tcPr>
          <w:p w:rsidR="004364A6" w:rsidRPr="007B7ECB" w:rsidRDefault="004364A6" w:rsidP="00DB33AE">
            <w:pPr>
              <w:spacing w:line="240" w:lineRule="auto"/>
              <w:jc w:val="left"/>
            </w:pPr>
            <w:r w:rsidRPr="007B7ECB">
              <w:t>Отдых (рекреация) (5.0)</w:t>
            </w:r>
          </w:p>
          <w:p w:rsidR="004364A6" w:rsidRPr="007B7ECB" w:rsidRDefault="004364A6" w:rsidP="00DB33AE">
            <w:pPr>
              <w:spacing w:line="240" w:lineRule="auto"/>
              <w:jc w:val="left"/>
            </w:pPr>
            <w:r w:rsidRPr="007B7ECB">
              <w:t>Спорт (5.1)</w:t>
            </w:r>
          </w:p>
          <w:p w:rsidR="004364A6" w:rsidRPr="007B7ECB" w:rsidRDefault="004364A6" w:rsidP="00DB33AE">
            <w:pPr>
              <w:spacing w:line="240" w:lineRule="auto"/>
              <w:jc w:val="left"/>
            </w:pPr>
            <w:r w:rsidRPr="007B7ECB">
              <w:t>Благоустройство территории (12.0.2)</w:t>
            </w:r>
          </w:p>
        </w:tc>
        <w:tc>
          <w:tcPr>
            <w:tcW w:w="4644" w:type="dxa"/>
            <w:shd w:val="clear" w:color="auto" w:fill="auto"/>
          </w:tcPr>
          <w:p w:rsidR="003F74BC" w:rsidRPr="003F74BC" w:rsidRDefault="003F74BC" w:rsidP="003F74BC">
            <w:pPr>
              <w:pStyle w:val="ConsNormal"/>
              <w:widowControl/>
              <w:spacing w:before="0"/>
              <w:ind w:left="0" w:right="0" w:firstLine="0"/>
              <w:rPr>
                <w:rFonts w:ascii="Times New Roman" w:hAnsi="Times New Roman" w:cs="Times New Roman"/>
                <w:color w:val="000000" w:themeColor="text1"/>
                <w:sz w:val="24"/>
                <w:szCs w:val="24"/>
              </w:rPr>
            </w:pPr>
            <w:r w:rsidRPr="003F74BC">
              <w:rPr>
                <w:rFonts w:ascii="Times New Roman" w:hAnsi="Times New Roman" w:cs="Times New Roman"/>
                <w:color w:val="000000" w:themeColor="text1"/>
                <w:sz w:val="24"/>
                <w:szCs w:val="24"/>
              </w:rPr>
              <w:t>Предельные (минимальные и (или) максимальные) размеры земельных участков:</w:t>
            </w:r>
          </w:p>
          <w:p w:rsidR="003F74BC" w:rsidRPr="003F74BC" w:rsidRDefault="003F74BC" w:rsidP="003F74BC">
            <w:pPr>
              <w:pStyle w:val="ConsNormal"/>
              <w:widowControl/>
              <w:numPr>
                <w:ilvl w:val="0"/>
                <w:numId w:val="14"/>
              </w:numPr>
              <w:spacing w:before="0"/>
              <w:ind w:left="285" w:right="0" w:hanging="284"/>
              <w:rPr>
                <w:rFonts w:ascii="Times New Roman" w:hAnsi="Times New Roman" w:cs="Times New Roman"/>
                <w:color w:val="000000" w:themeColor="text1"/>
                <w:sz w:val="24"/>
                <w:szCs w:val="24"/>
              </w:rPr>
            </w:pPr>
            <w:r w:rsidRPr="003F74BC">
              <w:rPr>
                <w:rFonts w:ascii="Times New Roman" w:hAnsi="Times New Roman" w:cs="Times New Roman"/>
                <w:color w:val="000000" w:themeColor="text1"/>
                <w:sz w:val="24"/>
                <w:szCs w:val="24"/>
              </w:rPr>
              <w:t>площадь земельного участка – от 20 до 10000 кв. м;</w:t>
            </w:r>
          </w:p>
          <w:p w:rsidR="003F74BC" w:rsidRPr="003F74BC" w:rsidRDefault="003F74BC" w:rsidP="003F74BC">
            <w:pPr>
              <w:pStyle w:val="ConsNormal"/>
              <w:widowControl/>
              <w:numPr>
                <w:ilvl w:val="0"/>
                <w:numId w:val="14"/>
              </w:numPr>
              <w:spacing w:before="0"/>
              <w:ind w:left="285" w:right="0" w:hanging="284"/>
              <w:rPr>
                <w:rFonts w:ascii="Times New Roman" w:hAnsi="Times New Roman" w:cs="Times New Roman"/>
                <w:color w:val="000000" w:themeColor="text1"/>
                <w:sz w:val="24"/>
                <w:szCs w:val="24"/>
              </w:rPr>
            </w:pPr>
            <w:r w:rsidRPr="003F74BC">
              <w:rPr>
                <w:rFonts w:ascii="Times New Roman" w:hAnsi="Times New Roman" w:cs="Times New Roman"/>
                <w:color w:val="000000" w:themeColor="text1"/>
                <w:sz w:val="24"/>
                <w:szCs w:val="24"/>
              </w:rPr>
              <w:t>ширина земельного участка – от 4 до 100 м;</w:t>
            </w:r>
          </w:p>
          <w:p w:rsidR="003F74BC" w:rsidRPr="003F74BC" w:rsidRDefault="003F74BC" w:rsidP="003F74BC">
            <w:pPr>
              <w:pStyle w:val="ConsNormal"/>
              <w:widowControl/>
              <w:numPr>
                <w:ilvl w:val="0"/>
                <w:numId w:val="14"/>
              </w:numPr>
              <w:spacing w:before="0"/>
              <w:ind w:left="285" w:right="0" w:hanging="284"/>
              <w:rPr>
                <w:rFonts w:ascii="Times New Roman" w:hAnsi="Times New Roman" w:cs="Times New Roman"/>
                <w:color w:val="000000" w:themeColor="text1"/>
                <w:sz w:val="24"/>
                <w:szCs w:val="24"/>
              </w:rPr>
            </w:pPr>
            <w:r w:rsidRPr="003F74BC">
              <w:rPr>
                <w:rFonts w:ascii="Times New Roman" w:hAnsi="Times New Roman" w:cs="Times New Roman"/>
                <w:color w:val="000000" w:themeColor="text1"/>
                <w:sz w:val="24"/>
                <w:szCs w:val="24"/>
              </w:rPr>
              <w:t>длина земельного участка – от 5 до 100 м.</w:t>
            </w:r>
          </w:p>
          <w:p w:rsidR="003F74BC" w:rsidRPr="003F74BC" w:rsidRDefault="003F74BC" w:rsidP="003F74BC">
            <w:pPr>
              <w:pStyle w:val="ConsNormal"/>
              <w:widowControl/>
              <w:spacing w:before="0"/>
              <w:ind w:left="0" w:right="0" w:firstLine="0"/>
              <w:rPr>
                <w:rFonts w:ascii="Times New Roman" w:hAnsi="Times New Roman" w:cs="Times New Roman"/>
                <w:color w:val="000000" w:themeColor="text1"/>
                <w:sz w:val="24"/>
                <w:szCs w:val="24"/>
              </w:rPr>
            </w:pPr>
            <w:r w:rsidRPr="003F74BC">
              <w:rPr>
                <w:rFonts w:ascii="Times New Roman" w:hAnsi="Times New Roman" w:cs="Times New Roman"/>
                <w:color w:val="000000" w:themeColor="text1"/>
                <w:sz w:val="24"/>
                <w:szCs w:val="24"/>
              </w:rPr>
              <w:t>Минимальные отступы от границ земельных участков – 1 м.</w:t>
            </w:r>
          </w:p>
          <w:p w:rsidR="003F74BC" w:rsidRPr="003F74BC" w:rsidRDefault="003F74BC" w:rsidP="003F74BC">
            <w:pPr>
              <w:pStyle w:val="ConsNormal"/>
              <w:widowControl/>
              <w:spacing w:before="0"/>
              <w:ind w:left="0" w:right="0" w:firstLine="0"/>
              <w:rPr>
                <w:rFonts w:ascii="Times New Roman" w:hAnsi="Times New Roman" w:cs="Times New Roman"/>
                <w:color w:val="000000" w:themeColor="text1"/>
                <w:sz w:val="24"/>
                <w:szCs w:val="24"/>
              </w:rPr>
            </w:pPr>
            <w:r w:rsidRPr="003F74BC">
              <w:rPr>
                <w:rFonts w:ascii="Times New Roman" w:hAnsi="Times New Roman" w:cs="Times New Roman"/>
                <w:color w:val="000000" w:themeColor="text1"/>
                <w:sz w:val="24"/>
                <w:szCs w:val="24"/>
              </w:rPr>
              <w:t>Предельное количество этажей – 2 этажа.</w:t>
            </w:r>
          </w:p>
          <w:p w:rsidR="003F74BC" w:rsidRPr="003F74BC" w:rsidRDefault="003F74BC" w:rsidP="003F74BC">
            <w:pPr>
              <w:pStyle w:val="ConsNormal"/>
              <w:widowControl/>
              <w:spacing w:before="0"/>
              <w:ind w:left="0" w:right="0" w:firstLine="0"/>
              <w:rPr>
                <w:rFonts w:ascii="Times New Roman" w:hAnsi="Times New Roman" w:cs="Times New Roman"/>
                <w:color w:val="000000" w:themeColor="text1"/>
                <w:sz w:val="24"/>
                <w:szCs w:val="24"/>
              </w:rPr>
            </w:pPr>
            <w:r w:rsidRPr="003F74BC">
              <w:rPr>
                <w:rFonts w:ascii="Times New Roman" w:hAnsi="Times New Roman" w:cs="Times New Roman"/>
                <w:color w:val="000000" w:themeColor="text1"/>
                <w:sz w:val="24"/>
                <w:szCs w:val="24"/>
              </w:rPr>
              <w:t>Максимальный процент застройки в границах земельного участка – не подлежит установлению.</w:t>
            </w:r>
          </w:p>
          <w:p w:rsidR="004364A6" w:rsidRPr="007B7ECB" w:rsidRDefault="003F74BC" w:rsidP="003F74BC">
            <w:pPr>
              <w:pStyle w:val="ConsNormal"/>
              <w:widowControl/>
              <w:spacing w:before="0"/>
              <w:ind w:left="0" w:right="0" w:firstLine="0"/>
              <w:rPr>
                <w:rFonts w:ascii="Times New Roman" w:hAnsi="Times New Roman" w:cs="Times New Roman"/>
                <w:color w:val="000000"/>
                <w:sz w:val="24"/>
                <w:szCs w:val="24"/>
              </w:rPr>
            </w:pPr>
            <w:r w:rsidRPr="003F74BC">
              <w:rPr>
                <w:rFonts w:ascii="Times New Roman" w:hAnsi="Times New Roman" w:cs="Times New Roman"/>
                <w:color w:val="000000" w:themeColor="text1"/>
                <w:sz w:val="24"/>
                <w:szCs w:val="24"/>
              </w:rPr>
              <w:t>Иные показатели – максимальная высота оград – 1м в легких конструкциях.</w:t>
            </w:r>
          </w:p>
        </w:tc>
      </w:tr>
      <w:tr w:rsidR="00E95AE3" w:rsidRPr="007B7ECB" w:rsidTr="008659E4">
        <w:tc>
          <w:tcPr>
            <w:tcW w:w="2410" w:type="dxa"/>
            <w:shd w:val="clear" w:color="auto" w:fill="auto"/>
          </w:tcPr>
          <w:p w:rsidR="00E95AE3" w:rsidRPr="007B7ECB" w:rsidRDefault="00E95AE3" w:rsidP="004E2FE8">
            <w:pPr>
              <w:suppressAutoHyphens/>
              <w:spacing w:line="240" w:lineRule="auto"/>
              <w:rPr>
                <w:color w:val="000000" w:themeColor="text1"/>
              </w:rPr>
            </w:pPr>
            <w:r w:rsidRPr="007B7ECB">
              <w:rPr>
                <w:color w:val="000000" w:themeColor="text1"/>
              </w:rPr>
              <w:t>Общественное питание (4.6)</w:t>
            </w:r>
          </w:p>
        </w:tc>
        <w:tc>
          <w:tcPr>
            <w:tcW w:w="3152" w:type="dxa"/>
            <w:shd w:val="clear" w:color="auto" w:fill="auto"/>
          </w:tcPr>
          <w:p w:rsidR="00E95AE3" w:rsidRPr="007B7ECB" w:rsidRDefault="00E95AE3" w:rsidP="00B800EB">
            <w:pPr>
              <w:spacing w:line="240" w:lineRule="auto"/>
            </w:pPr>
            <w:r w:rsidRPr="007B7ECB">
              <w:t>Отдых (рекреация) (5.0)</w:t>
            </w:r>
          </w:p>
          <w:p w:rsidR="00E95AE3" w:rsidRPr="007B7ECB" w:rsidRDefault="00E95AE3" w:rsidP="00B800EB">
            <w:pPr>
              <w:spacing w:line="240" w:lineRule="auto"/>
            </w:pPr>
            <w:r w:rsidRPr="007B7ECB">
              <w:t>Спорт (5.1)</w:t>
            </w:r>
          </w:p>
          <w:p w:rsidR="00E95AE3" w:rsidRPr="007B7ECB" w:rsidRDefault="00E95AE3" w:rsidP="00B800EB">
            <w:pPr>
              <w:spacing w:line="240" w:lineRule="auto"/>
            </w:pPr>
            <w:r w:rsidRPr="007B7ECB">
              <w:t>Благоустройство территории (12.0.2)</w:t>
            </w:r>
          </w:p>
        </w:tc>
        <w:tc>
          <w:tcPr>
            <w:tcW w:w="4644" w:type="dxa"/>
            <w:shd w:val="clear" w:color="auto" w:fill="auto"/>
          </w:tcPr>
          <w:p w:rsidR="00E95AE3" w:rsidRPr="007B7ECB" w:rsidRDefault="00E95AE3">
            <w:r w:rsidRPr="007B7ECB">
              <w:rPr>
                <w:color w:val="000000"/>
              </w:rPr>
              <w:t>Не установлены</w:t>
            </w:r>
          </w:p>
        </w:tc>
      </w:tr>
      <w:tr w:rsidR="00E95AE3" w:rsidRPr="007B7ECB" w:rsidTr="008659E4">
        <w:tc>
          <w:tcPr>
            <w:tcW w:w="2410" w:type="dxa"/>
            <w:shd w:val="clear" w:color="auto" w:fill="auto"/>
          </w:tcPr>
          <w:p w:rsidR="00E95AE3" w:rsidRPr="007B7ECB" w:rsidRDefault="00E95AE3" w:rsidP="004E2FE8">
            <w:pPr>
              <w:suppressAutoHyphens/>
              <w:spacing w:line="240" w:lineRule="auto"/>
              <w:rPr>
                <w:color w:val="000000" w:themeColor="text1"/>
              </w:rPr>
            </w:pPr>
            <w:r w:rsidRPr="007B7ECB">
              <w:rPr>
                <w:color w:val="000000" w:themeColor="text1"/>
              </w:rPr>
              <w:lastRenderedPageBreak/>
              <w:t>Гостиничное обслуживание (4.7)</w:t>
            </w:r>
          </w:p>
        </w:tc>
        <w:tc>
          <w:tcPr>
            <w:tcW w:w="3152" w:type="dxa"/>
            <w:shd w:val="clear" w:color="auto" w:fill="auto"/>
          </w:tcPr>
          <w:p w:rsidR="00E95AE3" w:rsidRPr="007B7ECB" w:rsidRDefault="00E95AE3" w:rsidP="00B800EB">
            <w:pPr>
              <w:spacing w:line="240" w:lineRule="auto"/>
            </w:pPr>
            <w:r w:rsidRPr="007B7ECB">
              <w:t>Отдых (рекреация) (5.0)</w:t>
            </w:r>
          </w:p>
          <w:p w:rsidR="00E95AE3" w:rsidRPr="007B7ECB" w:rsidRDefault="00E95AE3" w:rsidP="00B800EB">
            <w:pPr>
              <w:spacing w:line="240" w:lineRule="auto"/>
            </w:pPr>
            <w:r w:rsidRPr="007B7ECB">
              <w:t>Спорт (5.1)</w:t>
            </w:r>
          </w:p>
          <w:p w:rsidR="00E95AE3" w:rsidRPr="007B7ECB" w:rsidRDefault="00E95AE3" w:rsidP="00B800EB">
            <w:pPr>
              <w:spacing w:line="240" w:lineRule="auto"/>
            </w:pPr>
            <w:r w:rsidRPr="007B7ECB">
              <w:t>Благоустройство территории (12.0.2)</w:t>
            </w:r>
          </w:p>
        </w:tc>
        <w:tc>
          <w:tcPr>
            <w:tcW w:w="4644" w:type="dxa"/>
            <w:shd w:val="clear" w:color="auto" w:fill="auto"/>
          </w:tcPr>
          <w:p w:rsidR="00E95AE3" w:rsidRPr="007B7ECB" w:rsidRDefault="00E95AE3">
            <w:r w:rsidRPr="007B7ECB">
              <w:rPr>
                <w:color w:val="000000"/>
              </w:rPr>
              <w:t>Не установлены</w:t>
            </w:r>
          </w:p>
        </w:tc>
      </w:tr>
      <w:tr w:rsidR="00E95AE3" w:rsidRPr="007B7ECB" w:rsidTr="008659E4">
        <w:tc>
          <w:tcPr>
            <w:tcW w:w="2410" w:type="dxa"/>
            <w:shd w:val="clear" w:color="auto" w:fill="auto"/>
          </w:tcPr>
          <w:p w:rsidR="00E95AE3" w:rsidRPr="007B7ECB" w:rsidRDefault="00E95AE3" w:rsidP="004E2FE8">
            <w:pPr>
              <w:suppressAutoHyphens/>
              <w:spacing w:line="240" w:lineRule="auto"/>
              <w:rPr>
                <w:color w:val="000000" w:themeColor="text1"/>
              </w:rPr>
            </w:pPr>
            <w:r w:rsidRPr="007B7ECB">
              <w:rPr>
                <w:color w:val="000000" w:themeColor="text1"/>
              </w:rPr>
              <w:t>Спорт (5.1)</w:t>
            </w:r>
          </w:p>
        </w:tc>
        <w:tc>
          <w:tcPr>
            <w:tcW w:w="3152" w:type="dxa"/>
            <w:shd w:val="clear" w:color="auto" w:fill="auto"/>
          </w:tcPr>
          <w:p w:rsidR="00E95AE3" w:rsidRPr="007B7ECB" w:rsidRDefault="00E95AE3" w:rsidP="00B800EB">
            <w:pPr>
              <w:spacing w:line="240" w:lineRule="auto"/>
            </w:pPr>
            <w:r w:rsidRPr="007B7ECB">
              <w:t>Отдых (рекреация) (5.0)</w:t>
            </w:r>
          </w:p>
          <w:p w:rsidR="00E95AE3" w:rsidRPr="007B7ECB" w:rsidRDefault="00E95AE3" w:rsidP="00B800EB">
            <w:pPr>
              <w:spacing w:line="240" w:lineRule="auto"/>
            </w:pPr>
            <w:r w:rsidRPr="007B7ECB">
              <w:t>Спорт (5.1)</w:t>
            </w:r>
          </w:p>
          <w:p w:rsidR="00E95AE3" w:rsidRPr="007B7ECB" w:rsidRDefault="00E95AE3" w:rsidP="00B800EB">
            <w:pPr>
              <w:spacing w:line="240" w:lineRule="auto"/>
            </w:pPr>
            <w:r w:rsidRPr="007B7ECB">
              <w:t>Благоустройство территории (12.0.2)</w:t>
            </w:r>
          </w:p>
        </w:tc>
        <w:tc>
          <w:tcPr>
            <w:tcW w:w="4644" w:type="dxa"/>
            <w:shd w:val="clear" w:color="auto" w:fill="auto"/>
          </w:tcPr>
          <w:p w:rsidR="00E95AE3" w:rsidRPr="007B7ECB" w:rsidRDefault="00E95AE3">
            <w:r w:rsidRPr="007B7ECB">
              <w:rPr>
                <w:color w:val="000000"/>
              </w:rPr>
              <w:t>Не установлены</w:t>
            </w:r>
          </w:p>
        </w:tc>
      </w:tr>
      <w:tr w:rsidR="00E95AE3" w:rsidRPr="007B7ECB" w:rsidTr="008659E4">
        <w:tc>
          <w:tcPr>
            <w:tcW w:w="2410" w:type="dxa"/>
            <w:shd w:val="clear" w:color="auto" w:fill="auto"/>
          </w:tcPr>
          <w:p w:rsidR="00E95AE3" w:rsidRPr="007B7ECB" w:rsidRDefault="00E95AE3" w:rsidP="004E2FE8">
            <w:pPr>
              <w:spacing w:line="240" w:lineRule="auto"/>
              <w:rPr>
                <w:rFonts w:eastAsia="Calibri"/>
                <w:lang w:eastAsia="en-US"/>
              </w:rPr>
            </w:pPr>
            <w:r w:rsidRPr="007B7ECB">
              <w:t>Земельные участки (территории) общего пользования (12.0)</w:t>
            </w:r>
          </w:p>
        </w:tc>
        <w:tc>
          <w:tcPr>
            <w:tcW w:w="3152" w:type="dxa"/>
            <w:shd w:val="clear" w:color="auto" w:fill="auto"/>
          </w:tcPr>
          <w:p w:rsidR="00E95AE3" w:rsidRPr="007B7ECB" w:rsidRDefault="00E95AE3" w:rsidP="00B800EB">
            <w:pPr>
              <w:spacing w:line="240" w:lineRule="auto"/>
            </w:pPr>
            <w:r w:rsidRPr="007B7ECB">
              <w:t>Отдых (рекреация) (5.0)</w:t>
            </w:r>
          </w:p>
          <w:p w:rsidR="00E95AE3" w:rsidRPr="007B7ECB" w:rsidRDefault="00E95AE3" w:rsidP="00B800EB">
            <w:pPr>
              <w:spacing w:line="240" w:lineRule="auto"/>
            </w:pPr>
            <w:r w:rsidRPr="007B7ECB">
              <w:t>Спорт (5.1)</w:t>
            </w:r>
          </w:p>
          <w:p w:rsidR="00E95AE3" w:rsidRPr="007B7ECB" w:rsidRDefault="00E95AE3" w:rsidP="00B800EB">
            <w:pPr>
              <w:spacing w:line="240" w:lineRule="auto"/>
            </w:pPr>
            <w:r w:rsidRPr="007B7ECB">
              <w:t>Благоустройство территории (12.0.2)</w:t>
            </w:r>
          </w:p>
        </w:tc>
        <w:tc>
          <w:tcPr>
            <w:tcW w:w="4644" w:type="dxa"/>
            <w:shd w:val="clear" w:color="auto" w:fill="auto"/>
          </w:tcPr>
          <w:p w:rsidR="00E95AE3" w:rsidRPr="007B7ECB" w:rsidRDefault="00E95AE3">
            <w:r w:rsidRPr="007B7ECB">
              <w:rPr>
                <w:color w:val="000000"/>
              </w:rPr>
              <w:t>Не установлены</w:t>
            </w:r>
          </w:p>
        </w:tc>
      </w:tr>
      <w:tr w:rsidR="00C61781" w:rsidRPr="007B7ECB" w:rsidTr="008659E4">
        <w:tc>
          <w:tcPr>
            <w:tcW w:w="2410" w:type="dxa"/>
            <w:shd w:val="clear" w:color="auto" w:fill="auto"/>
          </w:tcPr>
          <w:p w:rsidR="00C61781" w:rsidRPr="007B7ECB" w:rsidRDefault="004E3647" w:rsidP="004E2FE8">
            <w:pPr>
              <w:spacing w:line="240" w:lineRule="auto"/>
            </w:pPr>
            <w:r w:rsidRPr="007B7ECB">
              <w:t xml:space="preserve">Ведение огородничества </w:t>
            </w:r>
            <w:r w:rsidR="00C61781" w:rsidRPr="007B7ECB">
              <w:t>(13.1)</w:t>
            </w:r>
          </w:p>
        </w:tc>
        <w:tc>
          <w:tcPr>
            <w:tcW w:w="3152" w:type="dxa"/>
            <w:shd w:val="clear" w:color="auto" w:fill="auto"/>
          </w:tcPr>
          <w:p w:rsidR="00C61781" w:rsidRPr="007B7ECB" w:rsidRDefault="00C61781" w:rsidP="004E3647">
            <w:pPr>
              <w:spacing w:line="240" w:lineRule="auto"/>
            </w:pPr>
            <w:r w:rsidRPr="007B7ECB">
              <w:t>Отдых (рекреация) (5.0)</w:t>
            </w:r>
          </w:p>
          <w:p w:rsidR="00C61781" w:rsidRPr="007B7ECB" w:rsidRDefault="00C61781" w:rsidP="004E3647">
            <w:pPr>
              <w:spacing w:line="240" w:lineRule="auto"/>
            </w:pPr>
            <w:r w:rsidRPr="007B7ECB">
              <w:t>Спорт (5.1)</w:t>
            </w:r>
          </w:p>
          <w:p w:rsidR="00C61781" w:rsidRPr="007B7ECB" w:rsidRDefault="00C61781" w:rsidP="004E3647">
            <w:pPr>
              <w:spacing w:line="240" w:lineRule="auto"/>
            </w:pPr>
            <w:r w:rsidRPr="007B7ECB">
              <w:t>Благоустройство территории (12.0.2)</w:t>
            </w:r>
          </w:p>
        </w:tc>
        <w:tc>
          <w:tcPr>
            <w:tcW w:w="4644" w:type="dxa"/>
            <w:shd w:val="clear" w:color="auto" w:fill="auto"/>
          </w:tcPr>
          <w:p w:rsidR="00C61781" w:rsidRPr="007B7ECB" w:rsidRDefault="00C61781" w:rsidP="004E3647">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Предельные (минимальные и (или) максимальные) размеры земельных участков:</w:t>
            </w:r>
          </w:p>
          <w:p w:rsidR="00C61781" w:rsidRPr="007B7ECB" w:rsidRDefault="00C61781" w:rsidP="00240EDE">
            <w:pPr>
              <w:pStyle w:val="ConsNormal"/>
              <w:widowControl/>
              <w:numPr>
                <w:ilvl w:val="0"/>
                <w:numId w:val="8"/>
              </w:numPr>
              <w:spacing w:before="0"/>
              <w:ind w:left="285" w:right="0" w:hanging="284"/>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площадь земельного участка – от 30 до 2500</w:t>
            </w:r>
            <w:r w:rsidR="004E3647" w:rsidRPr="007B7ECB">
              <w:rPr>
                <w:rFonts w:ascii="Times New Roman" w:hAnsi="Times New Roman" w:cs="Times New Roman"/>
                <w:color w:val="000000" w:themeColor="text1"/>
                <w:sz w:val="24"/>
                <w:szCs w:val="24"/>
              </w:rPr>
              <w:t xml:space="preserve"> </w:t>
            </w:r>
            <w:r w:rsidRPr="007B7ECB">
              <w:rPr>
                <w:rFonts w:ascii="Times New Roman" w:hAnsi="Times New Roman" w:cs="Times New Roman"/>
                <w:color w:val="000000" w:themeColor="text1"/>
                <w:sz w:val="24"/>
                <w:szCs w:val="24"/>
              </w:rPr>
              <w:t>кв. м;</w:t>
            </w:r>
          </w:p>
          <w:p w:rsidR="00C61781" w:rsidRPr="007B7ECB" w:rsidRDefault="00C61781" w:rsidP="00240EDE">
            <w:pPr>
              <w:pStyle w:val="ConsNormal"/>
              <w:widowControl/>
              <w:numPr>
                <w:ilvl w:val="0"/>
                <w:numId w:val="8"/>
              </w:numPr>
              <w:spacing w:before="0"/>
              <w:ind w:left="285" w:right="0" w:hanging="284"/>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ширина земельного участка – от 5 до 50 м;</w:t>
            </w:r>
          </w:p>
          <w:p w:rsidR="00C61781" w:rsidRPr="007B7ECB" w:rsidRDefault="00C61781" w:rsidP="00240EDE">
            <w:pPr>
              <w:pStyle w:val="ConsNormal"/>
              <w:widowControl/>
              <w:numPr>
                <w:ilvl w:val="0"/>
                <w:numId w:val="8"/>
              </w:numPr>
              <w:spacing w:before="0"/>
              <w:ind w:left="285" w:right="0" w:hanging="284"/>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длина земельного участка – от 5 до 50 м.</w:t>
            </w:r>
          </w:p>
          <w:p w:rsidR="00C61781" w:rsidRPr="007B7ECB" w:rsidRDefault="00C61781" w:rsidP="004E3647">
            <w:pPr>
              <w:pStyle w:val="ConsNormal"/>
              <w:widowControl/>
              <w:spacing w:before="0"/>
              <w:ind w:left="0" w:right="0" w:firstLine="0"/>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Минимальные отступы от границ земельных участков:</w:t>
            </w:r>
          </w:p>
          <w:p w:rsidR="00C61781" w:rsidRPr="007B7ECB" w:rsidRDefault="00C61781" w:rsidP="00240EDE">
            <w:pPr>
              <w:pStyle w:val="ConsNormal"/>
              <w:widowControl/>
              <w:numPr>
                <w:ilvl w:val="0"/>
                <w:numId w:val="8"/>
              </w:numPr>
              <w:spacing w:before="0"/>
              <w:ind w:left="285" w:right="0" w:hanging="284"/>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отступ от границ земельных участков до соседних строений – не менее 1 м.</w:t>
            </w:r>
          </w:p>
          <w:p w:rsidR="00C61781" w:rsidRPr="007B7ECB" w:rsidRDefault="00C61781" w:rsidP="00B71AF9">
            <w:pPr>
              <w:pStyle w:val="ConsNormal"/>
              <w:widowControl/>
              <w:spacing w:before="0"/>
              <w:ind w:left="0" w:right="0" w:firstLine="0"/>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Предельное количество этажей – для хозяйственных построек не более 1 этажа.</w:t>
            </w:r>
          </w:p>
          <w:p w:rsidR="00C61781" w:rsidRPr="007B7ECB" w:rsidRDefault="00C61781" w:rsidP="00B71AF9">
            <w:pPr>
              <w:pStyle w:val="ConsNormal"/>
              <w:widowControl/>
              <w:spacing w:before="0"/>
              <w:ind w:left="0" w:right="0" w:firstLine="0"/>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Максимальный процент застройки в границах земельного участка – 40 %.</w:t>
            </w:r>
          </w:p>
          <w:p w:rsidR="00C61781" w:rsidRPr="007B7ECB" w:rsidRDefault="00C61781" w:rsidP="00B71AF9">
            <w:pPr>
              <w:spacing w:line="240" w:lineRule="auto"/>
            </w:pPr>
            <w:r w:rsidRPr="007B7ECB">
              <w:rPr>
                <w:color w:val="000000" w:themeColor="text1"/>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Pr="007B7ECB">
                <w:rPr>
                  <w:color w:val="000000" w:themeColor="text1"/>
                </w:rPr>
                <w:t>1,8 м, на границе с соседними участками ограждения должны быть сетчатые или решётчатые ограждения с целью минимального затемнения</w:t>
              </w:r>
            </w:smartTag>
            <w:r w:rsidRPr="007B7ECB">
              <w:rPr>
                <w:color w:val="000000" w:themeColor="text1"/>
              </w:rPr>
              <w:t>.</w:t>
            </w:r>
          </w:p>
        </w:tc>
      </w:tr>
      <w:tr w:rsidR="00C61781" w:rsidRPr="007B7ECB" w:rsidTr="008659E4">
        <w:tc>
          <w:tcPr>
            <w:tcW w:w="2410" w:type="dxa"/>
            <w:shd w:val="clear" w:color="auto" w:fill="auto"/>
          </w:tcPr>
          <w:p w:rsidR="00C61781" w:rsidRPr="007B7ECB" w:rsidRDefault="00C61781" w:rsidP="004E2FE8">
            <w:pPr>
              <w:suppressAutoHyphens/>
              <w:spacing w:line="240" w:lineRule="auto"/>
              <w:rPr>
                <w:color w:val="000000" w:themeColor="text1"/>
              </w:rPr>
            </w:pPr>
            <w:r w:rsidRPr="007B7ECB">
              <w:rPr>
                <w:color w:val="000000" w:themeColor="text1"/>
              </w:rPr>
              <w:t>Ведение садоводства (13.2)</w:t>
            </w:r>
          </w:p>
        </w:tc>
        <w:tc>
          <w:tcPr>
            <w:tcW w:w="3152" w:type="dxa"/>
            <w:shd w:val="clear" w:color="auto" w:fill="auto"/>
          </w:tcPr>
          <w:p w:rsidR="00C61781" w:rsidRPr="007B7ECB" w:rsidRDefault="00C61781" w:rsidP="00B800EB">
            <w:pPr>
              <w:spacing w:line="240" w:lineRule="auto"/>
            </w:pPr>
            <w:r w:rsidRPr="007B7ECB">
              <w:t>Отдых (рекреация) (5.0)</w:t>
            </w:r>
          </w:p>
          <w:p w:rsidR="00C61781" w:rsidRPr="007B7ECB" w:rsidRDefault="00C61781" w:rsidP="00B800EB">
            <w:pPr>
              <w:spacing w:line="240" w:lineRule="auto"/>
            </w:pPr>
            <w:r w:rsidRPr="007B7ECB">
              <w:t>Спорт (5.1)</w:t>
            </w:r>
          </w:p>
          <w:p w:rsidR="00C61781" w:rsidRPr="007B7ECB" w:rsidRDefault="00C61781" w:rsidP="00B800EB">
            <w:pPr>
              <w:spacing w:line="240" w:lineRule="auto"/>
            </w:pPr>
            <w:r w:rsidRPr="007B7ECB">
              <w:t>Благоустройство территории (12.0.2)</w:t>
            </w:r>
          </w:p>
        </w:tc>
        <w:tc>
          <w:tcPr>
            <w:tcW w:w="4644" w:type="dxa"/>
            <w:shd w:val="clear" w:color="auto" w:fill="auto"/>
          </w:tcPr>
          <w:p w:rsidR="00C61781" w:rsidRPr="007B7ECB" w:rsidRDefault="00C61781" w:rsidP="00B71AF9">
            <w:pPr>
              <w:pStyle w:val="ConsNormal"/>
              <w:widowControl/>
              <w:spacing w:before="0"/>
              <w:ind w:left="0" w:right="0" w:firstLine="0"/>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Предельные (минимальные и (или) максимальные) размеры земельных участков:</w:t>
            </w:r>
          </w:p>
          <w:p w:rsidR="00C61781" w:rsidRPr="00C7294A" w:rsidRDefault="00C61781" w:rsidP="00C7294A">
            <w:pPr>
              <w:pStyle w:val="ConsNormal"/>
              <w:widowControl/>
              <w:numPr>
                <w:ilvl w:val="0"/>
                <w:numId w:val="8"/>
              </w:numPr>
              <w:spacing w:before="0"/>
              <w:ind w:left="285" w:right="0" w:hanging="285"/>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площадь земельного участка – от 30 до 2500 кв. м</w:t>
            </w:r>
            <w:r w:rsidR="001A78DE" w:rsidRPr="007B7ECB">
              <w:rPr>
                <w:rFonts w:ascii="Times New Roman" w:hAnsi="Times New Roman" w:cs="Times New Roman"/>
                <w:color w:val="000000" w:themeColor="text1"/>
                <w:sz w:val="24"/>
                <w:szCs w:val="24"/>
              </w:rPr>
              <w:t>.</w:t>
            </w:r>
          </w:p>
        </w:tc>
      </w:tr>
    </w:tbl>
    <w:p w:rsidR="00D33A59" w:rsidRPr="007B7ECB" w:rsidRDefault="00D33A59" w:rsidP="00D33A59">
      <w:pPr>
        <w:spacing w:line="240" w:lineRule="auto"/>
        <w:ind w:firstLine="709"/>
        <w:rPr>
          <w:bCs/>
          <w:sz w:val="28"/>
          <w:szCs w:val="28"/>
        </w:rPr>
      </w:pPr>
    </w:p>
    <w:p w:rsidR="00D33A59" w:rsidRPr="007B7ECB" w:rsidRDefault="00D33A59" w:rsidP="00D33A59">
      <w:pPr>
        <w:spacing w:line="240" w:lineRule="auto"/>
        <w:ind w:firstLine="709"/>
        <w:rPr>
          <w:bCs/>
          <w:sz w:val="28"/>
          <w:szCs w:val="28"/>
        </w:rPr>
      </w:pPr>
      <w:r w:rsidRPr="007B7ECB">
        <w:rPr>
          <w:bCs/>
          <w:sz w:val="28"/>
          <w:szCs w:val="28"/>
        </w:rPr>
        <w:t xml:space="preserve">Условно разрешенные виды использования земельных участков и </w:t>
      </w:r>
      <w:r w:rsidRPr="007B7ECB">
        <w:rPr>
          <w:bCs/>
          <w:iCs/>
          <w:sz w:val="28"/>
          <w:szCs w:val="28"/>
        </w:rPr>
        <w:t xml:space="preserve">объектов </w:t>
      </w:r>
      <w:r w:rsidRPr="007B7ECB">
        <w:rPr>
          <w:bCs/>
          <w:sz w:val="28"/>
          <w:szCs w:val="28"/>
        </w:rPr>
        <w:t>капитального строительства:</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152"/>
        <w:gridCol w:w="4786"/>
      </w:tblGrid>
      <w:tr w:rsidR="009144B8" w:rsidRPr="007B7ECB" w:rsidTr="004E2FE8">
        <w:tc>
          <w:tcPr>
            <w:tcW w:w="2410" w:type="dxa"/>
            <w:shd w:val="clear" w:color="auto" w:fill="auto"/>
          </w:tcPr>
          <w:p w:rsidR="009144B8" w:rsidRPr="007B7ECB" w:rsidRDefault="00B338FD" w:rsidP="00B338FD">
            <w:pPr>
              <w:spacing w:line="240" w:lineRule="auto"/>
              <w:jc w:val="center"/>
              <w:rPr>
                <w:bCs/>
              </w:rPr>
            </w:pPr>
            <w:r w:rsidRPr="007B7ECB">
              <w:t>Условно разрешенные</w:t>
            </w:r>
            <w:r w:rsidR="009144B8" w:rsidRPr="007B7ECB">
              <w:t xml:space="preserve"> виды использования</w:t>
            </w:r>
          </w:p>
        </w:tc>
        <w:tc>
          <w:tcPr>
            <w:tcW w:w="3152" w:type="dxa"/>
            <w:shd w:val="clear" w:color="auto" w:fill="auto"/>
          </w:tcPr>
          <w:p w:rsidR="009144B8" w:rsidRPr="007B7ECB" w:rsidRDefault="009144B8" w:rsidP="004E2FE8">
            <w:pPr>
              <w:spacing w:line="240" w:lineRule="auto"/>
              <w:jc w:val="center"/>
            </w:pPr>
            <w:r w:rsidRPr="007B7ECB">
              <w:t>Вспомогательные виды разрешенного использования (установленные</w:t>
            </w:r>
          </w:p>
          <w:p w:rsidR="009144B8" w:rsidRPr="007B7ECB" w:rsidRDefault="009144B8" w:rsidP="003A17CD">
            <w:pPr>
              <w:spacing w:line="240" w:lineRule="auto"/>
              <w:jc w:val="center"/>
              <w:rPr>
                <w:bCs/>
              </w:rPr>
            </w:pPr>
            <w:r w:rsidRPr="007B7ECB">
              <w:t xml:space="preserve">к </w:t>
            </w:r>
            <w:r w:rsidR="003A17CD" w:rsidRPr="007B7ECB">
              <w:t>условно разрешенным</w:t>
            </w:r>
            <w:r w:rsidRPr="007B7ECB">
              <w:t>)</w:t>
            </w:r>
          </w:p>
        </w:tc>
        <w:tc>
          <w:tcPr>
            <w:tcW w:w="4786" w:type="dxa"/>
            <w:shd w:val="clear" w:color="auto" w:fill="auto"/>
          </w:tcPr>
          <w:p w:rsidR="009144B8" w:rsidRPr="007B7ECB" w:rsidRDefault="009144B8" w:rsidP="004E2FE8">
            <w:pPr>
              <w:spacing w:line="240" w:lineRule="auto"/>
              <w:jc w:val="center"/>
              <w:rPr>
                <w:bCs/>
              </w:rPr>
            </w:pPr>
            <w:r w:rsidRPr="007B7ECB">
              <w:t>Предельные параметры разрешенного строительства, реконструкции объектов капитального строительства</w:t>
            </w:r>
          </w:p>
        </w:tc>
      </w:tr>
      <w:tr w:rsidR="009144B8" w:rsidRPr="007B7ECB" w:rsidTr="004E2FE8">
        <w:tc>
          <w:tcPr>
            <w:tcW w:w="2410" w:type="dxa"/>
            <w:shd w:val="clear" w:color="auto" w:fill="auto"/>
          </w:tcPr>
          <w:p w:rsidR="009144B8" w:rsidRPr="007B7ECB" w:rsidRDefault="009144B8" w:rsidP="00294A98">
            <w:pPr>
              <w:pStyle w:val="ConsPlusNormal"/>
              <w:rPr>
                <w:rFonts w:ascii="Times New Roman" w:hAnsi="Times New Roman" w:cs="Times New Roman"/>
                <w:color w:val="000000" w:themeColor="text1"/>
                <w:sz w:val="24"/>
                <w:szCs w:val="24"/>
              </w:rPr>
            </w:pPr>
            <w:r w:rsidRPr="007B7ECB">
              <w:rPr>
                <w:rFonts w:ascii="Times New Roman" w:hAnsi="Times New Roman"/>
                <w:color w:val="000000" w:themeColor="text1"/>
                <w:sz w:val="24"/>
                <w:szCs w:val="24"/>
              </w:rPr>
              <w:t>Религиозное использование (3.7)</w:t>
            </w:r>
          </w:p>
        </w:tc>
        <w:tc>
          <w:tcPr>
            <w:tcW w:w="3152" w:type="dxa"/>
            <w:shd w:val="clear" w:color="auto" w:fill="auto"/>
          </w:tcPr>
          <w:p w:rsidR="00294A98" w:rsidRPr="007B7ECB" w:rsidRDefault="00294A98" w:rsidP="00294A98">
            <w:pPr>
              <w:spacing w:line="240" w:lineRule="auto"/>
              <w:jc w:val="left"/>
            </w:pPr>
            <w:r w:rsidRPr="007B7ECB">
              <w:t>Отдых (рекреация) (5.0)</w:t>
            </w:r>
          </w:p>
          <w:p w:rsidR="00294A98" w:rsidRPr="007B7ECB" w:rsidRDefault="00294A98" w:rsidP="00294A98">
            <w:pPr>
              <w:spacing w:line="240" w:lineRule="auto"/>
              <w:jc w:val="left"/>
            </w:pPr>
            <w:r w:rsidRPr="007B7ECB">
              <w:t>Спорт (5.1)</w:t>
            </w:r>
          </w:p>
          <w:p w:rsidR="009144B8" w:rsidRPr="007B7ECB" w:rsidRDefault="00294A98" w:rsidP="00294A98">
            <w:pPr>
              <w:spacing w:line="240" w:lineRule="auto"/>
              <w:jc w:val="left"/>
            </w:pPr>
            <w:r w:rsidRPr="007B7ECB">
              <w:lastRenderedPageBreak/>
              <w:t>Благоустройство территории (12.0.2)</w:t>
            </w:r>
          </w:p>
        </w:tc>
        <w:tc>
          <w:tcPr>
            <w:tcW w:w="4786" w:type="dxa"/>
            <w:shd w:val="clear" w:color="auto" w:fill="auto"/>
          </w:tcPr>
          <w:p w:rsidR="009144B8" w:rsidRPr="007B7ECB" w:rsidRDefault="000C08C7" w:rsidP="00294A98">
            <w:pPr>
              <w:pStyle w:val="ConsNormal"/>
              <w:widowControl/>
              <w:spacing w:before="0"/>
              <w:ind w:left="0" w:right="0" w:firstLine="0"/>
              <w:jc w:val="left"/>
              <w:rPr>
                <w:rFonts w:ascii="Times New Roman" w:hAnsi="Times New Roman" w:cs="Times New Roman"/>
                <w:color w:val="000000"/>
                <w:sz w:val="24"/>
                <w:szCs w:val="24"/>
              </w:rPr>
            </w:pPr>
            <w:r w:rsidRPr="007B7ECB">
              <w:rPr>
                <w:rFonts w:ascii="Times New Roman" w:hAnsi="Times New Roman" w:cs="Times New Roman"/>
                <w:color w:val="000000"/>
                <w:sz w:val="24"/>
                <w:szCs w:val="24"/>
              </w:rPr>
              <w:lastRenderedPageBreak/>
              <w:t>Не установлены</w:t>
            </w:r>
          </w:p>
        </w:tc>
      </w:tr>
      <w:tr w:rsidR="009144B8" w:rsidRPr="007B7ECB" w:rsidTr="004E2FE8">
        <w:tc>
          <w:tcPr>
            <w:tcW w:w="2410" w:type="dxa"/>
            <w:shd w:val="clear" w:color="auto" w:fill="auto"/>
          </w:tcPr>
          <w:p w:rsidR="009144B8" w:rsidRPr="007B7ECB" w:rsidRDefault="009144B8" w:rsidP="00294A98">
            <w:pPr>
              <w:pStyle w:val="ConsPlusNormal"/>
              <w:rPr>
                <w:rFonts w:ascii="Times New Roman" w:hAnsi="Times New Roman" w:cs="Times New Roman"/>
                <w:color w:val="000000" w:themeColor="text1"/>
                <w:sz w:val="24"/>
                <w:szCs w:val="24"/>
              </w:rPr>
            </w:pPr>
            <w:r w:rsidRPr="007B7ECB">
              <w:rPr>
                <w:rFonts w:ascii="Times New Roman" w:hAnsi="Times New Roman"/>
                <w:color w:val="000000" w:themeColor="text1"/>
                <w:sz w:val="24"/>
                <w:szCs w:val="24"/>
              </w:rPr>
              <w:t>Рынки (4.3)</w:t>
            </w:r>
          </w:p>
        </w:tc>
        <w:tc>
          <w:tcPr>
            <w:tcW w:w="3152" w:type="dxa"/>
            <w:shd w:val="clear" w:color="auto" w:fill="auto"/>
          </w:tcPr>
          <w:p w:rsidR="00294A98" w:rsidRPr="007B7ECB" w:rsidRDefault="00294A98" w:rsidP="00294A98">
            <w:pPr>
              <w:spacing w:line="240" w:lineRule="auto"/>
              <w:jc w:val="left"/>
            </w:pPr>
            <w:r w:rsidRPr="007B7ECB">
              <w:t>Отдых (рекреация) (5.0)</w:t>
            </w:r>
          </w:p>
          <w:p w:rsidR="00294A98" w:rsidRPr="007B7ECB" w:rsidRDefault="00294A98" w:rsidP="00294A98">
            <w:pPr>
              <w:spacing w:line="240" w:lineRule="auto"/>
              <w:jc w:val="left"/>
            </w:pPr>
            <w:r w:rsidRPr="007B7ECB">
              <w:t>Спорт (5.1)</w:t>
            </w:r>
          </w:p>
          <w:p w:rsidR="009144B8" w:rsidRPr="007B7ECB" w:rsidRDefault="00294A98" w:rsidP="00294A98">
            <w:pPr>
              <w:spacing w:line="240" w:lineRule="auto"/>
              <w:jc w:val="left"/>
            </w:pPr>
            <w:r w:rsidRPr="007B7ECB">
              <w:t>Благоустройство территории (12.0.2)</w:t>
            </w:r>
          </w:p>
        </w:tc>
        <w:tc>
          <w:tcPr>
            <w:tcW w:w="4786" w:type="dxa"/>
            <w:shd w:val="clear" w:color="auto" w:fill="auto"/>
          </w:tcPr>
          <w:p w:rsidR="009144B8" w:rsidRPr="007B7ECB" w:rsidRDefault="000C08C7" w:rsidP="00294A98">
            <w:pPr>
              <w:pStyle w:val="ConsNormal"/>
              <w:widowControl/>
              <w:spacing w:before="0"/>
              <w:ind w:left="0" w:right="0" w:firstLine="0"/>
              <w:jc w:val="left"/>
              <w:rPr>
                <w:bCs/>
              </w:rPr>
            </w:pPr>
            <w:r w:rsidRPr="007B7ECB">
              <w:rPr>
                <w:rFonts w:ascii="Times New Roman" w:hAnsi="Times New Roman" w:cs="Times New Roman"/>
                <w:color w:val="000000"/>
                <w:sz w:val="24"/>
                <w:szCs w:val="24"/>
              </w:rPr>
              <w:t>Не установлены</w:t>
            </w:r>
          </w:p>
        </w:tc>
      </w:tr>
      <w:tr w:rsidR="002D34CF" w:rsidRPr="007B7ECB" w:rsidTr="004E2FE8">
        <w:tc>
          <w:tcPr>
            <w:tcW w:w="2410" w:type="dxa"/>
            <w:shd w:val="clear" w:color="auto" w:fill="auto"/>
          </w:tcPr>
          <w:p w:rsidR="002D34CF" w:rsidRPr="007B7ECB" w:rsidRDefault="001B3985" w:rsidP="00294A98">
            <w:pPr>
              <w:suppressAutoHyphens/>
              <w:spacing w:line="240" w:lineRule="auto"/>
              <w:jc w:val="left"/>
              <w:rPr>
                <w:color w:val="000000" w:themeColor="text1"/>
              </w:rPr>
            </w:pPr>
            <w:r w:rsidRPr="007B7ECB">
              <w:rPr>
                <w:color w:val="000000" w:themeColor="text1"/>
              </w:rPr>
              <w:t>Развлечение</w:t>
            </w:r>
            <w:r w:rsidR="002D34CF" w:rsidRPr="007B7ECB">
              <w:rPr>
                <w:color w:val="000000" w:themeColor="text1"/>
              </w:rPr>
              <w:t xml:space="preserve"> (4.8)</w:t>
            </w:r>
          </w:p>
        </w:tc>
        <w:tc>
          <w:tcPr>
            <w:tcW w:w="3152" w:type="dxa"/>
            <w:shd w:val="clear" w:color="auto" w:fill="auto"/>
          </w:tcPr>
          <w:p w:rsidR="002D34CF" w:rsidRPr="007B7ECB" w:rsidRDefault="002D34CF" w:rsidP="00294A98">
            <w:pPr>
              <w:spacing w:line="240" w:lineRule="auto"/>
              <w:jc w:val="left"/>
            </w:pPr>
            <w:r w:rsidRPr="007B7ECB">
              <w:t>Отдых (рекреация) (5.0)</w:t>
            </w:r>
          </w:p>
          <w:p w:rsidR="002D34CF" w:rsidRPr="007B7ECB" w:rsidRDefault="002D34CF" w:rsidP="00294A98">
            <w:pPr>
              <w:spacing w:line="240" w:lineRule="auto"/>
              <w:jc w:val="left"/>
            </w:pPr>
            <w:r w:rsidRPr="007B7ECB">
              <w:t>Спорт (5.1)</w:t>
            </w:r>
          </w:p>
          <w:p w:rsidR="002D34CF" w:rsidRPr="007B7ECB" w:rsidRDefault="002D34CF" w:rsidP="00294A98">
            <w:pPr>
              <w:spacing w:line="240" w:lineRule="auto"/>
              <w:jc w:val="left"/>
            </w:pPr>
            <w:r w:rsidRPr="007B7ECB">
              <w:t>Благоустройство территории (12.0.2)</w:t>
            </w:r>
          </w:p>
        </w:tc>
        <w:tc>
          <w:tcPr>
            <w:tcW w:w="4786" w:type="dxa"/>
            <w:shd w:val="clear" w:color="auto" w:fill="auto"/>
          </w:tcPr>
          <w:p w:rsidR="002D34CF" w:rsidRPr="007B7ECB" w:rsidRDefault="002D34CF">
            <w:r w:rsidRPr="007B7ECB">
              <w:rPr>
                <w:color w:val="000000"/>
              </w:rPr>
              <w:t>Не установлены</w:t>
            </w:r>
          </w:p>
        </w:tc>
      </w:tr>
      <w:tr w:rsidR="002D34CF" w:rsidRPr="007B7ECB" w:rsidTr="004E2FE8">
        <w:tc>
          <w:tcPr>
            <w:tcW w:w="2410" w:type="dxa"/>
            <w:shd w:val="clear" w:color="auto" w:fill="auto"/>
          </w:tcPr>
          <w:p w:rsidR="002D34CF" w:rsidRPr="007B7ECB" w:rsidRDefault="001B3985" w:rsidP="00294A98">
            <w:pPr>
              <w:suppressAutoHyphens/>
              <w:spacing w:line="240" w:lineRule="auto"/>
              <w:jc w:val="left"/>
              <w:rPr>
                <w:color w:val="000000" w:themeColor="text1"/>
              </w:rPr>
            </w:pPr>
            <w:r w:rsidRPr="007B7ECB">
              <w:t>Служебные гаражи</w:t>
            </w:r>
            <w:r w:rsidRPr="007B7ECB">
              <w:rPr>
                <w:color w:val="000000" w:themeColor="text1"/>
              </w:rPr>
              <w:t xml:space="preserve"> </w:t>
            </w:r>
            <w:r w:rsidR="002D34CF" w:rsidRPr="007B7ECB">
              <w:rPr>
                <w:color w:val="000000" w:themeColor="text1"/>
              </w:rPr>
              <w:t>(4.9)</w:t>
            </w:r>
          </w:p>
        </w:tc>
        <w:tc>
          <w:tcPr>
            <w:tcW w:w="3152" w:type="dxa"/>
            <w:shd w:val="clear" w:color="auto" w:fill="auto"/>
          </w:tcPr>
          <w:p w:rsidR="002D34CF" w:rsidRPr="007B7ECB" w:rsidRDefault="002D34CF" w:rsidP="00294A98">
            <w:pPr>
              <w:spacing w:line="240" w:lineRule="auto"/>
              <w:jc w:val="left"/>
            </w:pPr>
            <w:r w:rsidRPr="007B7ECB">
              <w:t>Отдых (рекреация) (5.0)</w:t>
            </w:r>
          </w:p>
          <w:p w:rsidR="002D34CF" w:rsidRPr="007B7ECB" w:rsidRDefault="002D34CF" w:rsidP="00294A98">
            <w:pPr>
              <w:spacing w:line="240" w:lineRule="auto"/>
              <w:jc w:val="left"/>
            </w:pPr>
            <w:r w:rsidRPr="007B7ECB">
              <w:t>Спорт (5.1)</w:t>
            </w:r>
          </w:p>
          <w:p w:rsidR="002D34CF" w:rsidRPr="007B7ECB" w:rsidRDefault="002D34CF" w:rsidP="00294A98">
            <w:pPr>
              <w:spacing w:line="240" w:lineRule="auto"/>
              <w:jc w:val="left"/>
            </w:pPr>
            <w:r w:rsidRPr="007B7ECB">
              <w:t>Благоустройство территории (12.0.2)</w:t>
            </w:r>
          </w:p>
        </w:tc>
        <w:tc>
          <w:tcPr>
            <w:tcW w:w="4786" w:type="dxa"/>
            <w:shd w:val="clear" w:color="auto" w:fill="auto"/>
          </w:tcPr>
          <w:p w:rsidR="002D34CF" w:rsidRPr="007B7ECB" w:rsidRDefault="002D34CF">
            <w:r w:rsidRPr="007B7ECB">
              <w:rPr>
                <w:color w:val="000000"/>
              </w:rPr>
              <w:t>Не установлены</w:t>
            </w:r>
          </w:p>
        </w:tc>
      </w:tr>
      <w:tr w:rsidR="002D34CF" w:rsidRPr="007B7ECB" w:rsidTr="004E2FE8">
        <w:tc>
          <w:tcPr>
            <w:tcW w:w="2410" w:type="dxa"/>
            <w:shd w:val="clear" w:color="auto" w:fill="auto"/>
          </w:tcPr>
          <w:p w:rsidR="002D34CF" w:rsidRPr="007B7ECB" w:rsidRDefault="002D34CF" w:rsidP="00294A98">
            <w:pPr>
              <w:suppressAutoHyphens/>
              <w:spacing w:line="240" w:lineRule="auto"/>
              <w:jc w:val="left"/>
              <w:rPr>
                <w:color w:val="000000" w:themeColor="text1"/>
              </w:rPr>
            </w:pPr>
            <w:r w:rsidRPr="007B7ECB">
              <w:rPr>
                <w:color w:val="000000" w:themeColor="text1"/>
              </w:rPr>
              <w:t>Выстовочно – ярморочная деятельность (4.10)</w:t>
            </w:r>
          </w:p>
        </w:tc>
        <w:tc>
          <w:tcPr>
            <w:tcW w:w="3152" w:type="dxa"/>
            <w:shd w:val="clear" w:color="auto" w:fill="auto"/>
          </w:tcPr>
          <w:p w:rsidR="002D34CF" w:rsidRPr="007B7ECB" w:rsidRDefault="002D34CF" w:rsidP="00294A98">
            <w:pPr>
              <w:spacing w:line="240" w:lineRule="auto"/>
            </w:pPr>
            <w:r w:rsidRPr="007B7ECB">
              <w:t>Отдых (рекреация) (5.0)</w:t>
            </w:r>
          </w:p>
          <w:p w:rsidR="002D34CF" w:rsidRPr="007B7ECB" w:rsidRDefault="002D34CF" w:rsidP="00294A98">
            <w:pPr>
              <w:spacing w:line="240" w:lineRule="auto"/>
            </w:pPr>
            <w:r w:rsidRPr="007B7ECB">
              <w:t>Спорт (5.1)</w:t>
            </w:r>
          </w:p>
          <w:p w:rsidR="002D34CF" w:rsidRPr="007B7ECB" w:rsidRDefault="002D34CF" w:rsidP="00294A98">
            <w:pPr>
              <w:spacing w:line="240" w:lineRule="auto"/>
              <w:jc w:val="left"/>
            </w:pPr>
            <w:r w:rsidRPr="007B7ECB">
              <w:t>Благоустройство территории (12.0.2)</w:t>
            </w:r>
          </w:p>
        </w:tc>
        <w:tc>
          <w:tcPr>
            <w:tcW w:w="4786" w:type="dxa"/>
            <w:shd w:val="clear" w:color="auto" w:fill="auto"/>
          </w:tcPr>
          <w:p w:rsidR="002D34CF" w:rsidRPr="007B7ECB" w:rsidRDefault="002D34CF">
            <w:r w:rsidRPr="007B7ECB">
              <w:rPr>
                <w:color w:val="000000"/>
              </w:rPr>
              <w:t>Не установлены</w:t>
            </w:r>
          </w:p>
        </w:tc>
      </w:tr>
      <w:tr w:rsidR="002D34CF" w:rsidRPr="007B7ECB" w:rsidTr="004E2FE8">
        <w:tc>
          <w:tcPr>
            <w:tcW w:w="2410" w:type="dxa"/>
            <w:shd w:val="clear" w:color="auto" w:fill="auto"/>
          </w:tcPr>
          <w:p w:rsidR="002D34CF" w:rsidRPr="007B7ECB" w:rsidRDefault="002D34CF" w:rsidP="00294A98">
            <w:pPr>
              <w:suppressAutoHyphens/>
              <w:spacing w:line="240" w:lineRule="auto"/>
              <w:jc w:val="left"/>
              <w:rPr>
                <w:color w:val="000000" w:themeColor="text1"/>
              </w:rPr>
            </w:pPr>
            <w:r w:rsidRPr="007B7ECB">
              <w:rPr>
                <w:color w:val="000000" w:themeColor="text1"/>
              </w:rPr>
              <w:t>Автомобильный транспорт (7.2)</w:t>
            </w:r>
          </w:p>
        </w:tc>
        <w:tc>
          <w:tcPr>
            <w:tcW w:w="3152" w:type="dxa"/>
            <w:shd w:val="clear" w:color="auto" w:fill="auto"/>
          </w:tcPr>
          <w:p w:rsidR="002D34CF" w:rsidRPr="007B7ECB" w:rsidRDefault="002D34CF" w:rsidP="00294A98">
            <w:pPr>
              <w:spacing w:line="240" w:lineRule="auto"/>
            </w:pPr>
            <w:r w:rsidRPr="007B7ECB">
              <w:t>Отдых (рекреация) (5.0)</w:t>
            </w:r>
          </w:p>
          <w:p w:rsidR="002D34CF" w:rsidRPr="007B7ECB" w:rsidRDefault="002D34CF" w:rsidP="00294A98">
            <w:pPr>
              <w:spacing w:line="240" w:lineRule="auto"/>
            </w:pPr>
            <w:r w:rsidRPr="007B7ECB">
              <w:t>Спорт (5.1)</w:t>
            </w:r>
          </w:p>
          <w:p w:rsidR="002D34CF" w:rsidRPr="007B7ECB" w:rsidRDefault="002D34CF" w:rsidP="00294A98">
            <w:pPr>
              <w:spacing w:line="240" w:lineRule="auto"/>
              <w:jc w:val="left"/>
            </w:pPr>
            <w:r w:rsidRPr="007B7ECB">
              <w:t>Благоустройство территории (12.0.2)</w:t>
            </w:r>
          </w:p>
        </w:tc>
        <w:tc>
          <w:tcPr>
            <w:tcW w:w="4786" w:type="dxa"/>
            <w:shd w:val="clear" w:color="auto" w:fill="auto"/>
          </w:tcPr>
          <w:p w:rsidR="002D34CF" w:rsidRPr="007B7ECB" w:rsidRDefault="002D34CF">
            <w:r w:rsidRPr="007B7ECB">
              <w:rPr>
                <w:color w:val="000000"/>
              </w:rPr>
              <w:t>Не установлены</w:t>
            </w:r>
          </w:p>
        </w:tc>
      </w:tr>
      <w:tr w:rsidR="002D34CF" w:rsidRPr="007B7ECB" w:rsidTr="004E2FE8">
        <w:tc>
          <w:tcPr>
            <w:tcW w:w="2410" w:type="dxa"/>
            <w:shd w:val="clear" w:color="auto" w:fill="auto"/>
          </w:tcPr>
          <w:p w:rsidR="002D34CF" w:rsidRPr="007B7ECB" w:rsidRDefault="002D34CF" w:rsidP="00294A98">
            <w:pPr>
              <w:suppressAutoHyphens/>
              <w:spacing w:line="240" w:lineRule="auto"/>
              <w:jc w:val="left"/>
              <w:rPr>
                <w:color w:val="000000" w:themeColor="text1"/>
              </w:rPr>
            </w:pPr>
            <w:r w:rsidRPr="007B7ECB">
              <w:rPr>
                <w:color w:val="000000" w:themeColor="text1"/>
              </w:rPr>
              <w:t>Историко – культурная деятельность (9.3)</w:t>
            </w:r>
          </w:p>
        </w:tc>
        <w:tc>
          <w:tcPr>
            <w:tcW w:w="3152" w:type="dxa"/>
            <w:shd w:val="clear" w:color="auto" w:fill="auto"/>
          </w:tcPr>
          <w:p w:rsidR="002D34CF" w:rsidRPr="007B7ECB" w:rsidRDefault="002D34CF" w:rsidP="00294A98">
            <w:pPr>
              <w:spacing w:line="240" w:lineRule="auto"/>
            </w:pPr>
            <w:r w:rsidRPr="007B7ECB">
              <w:t>Отдых (рекреация) (5.0)</w:t>
            </w:r>
          </w:p>
          <w:p w:rsidR="002D34CF" w:rsidRPr="007B7ECB" w:rsidRDefault="002D34CF" w:rsidP="00294A98">
            <w:pPr>
              <w:spacing w:line="240" w:lineRule="auto"/>
            </w:pPr>
            <w:r w:rsidRPr="007B7ECB">
              <w:t>Спорт (5.1)</w:t>
            </w:r>
          </w:p>
          <w:p w:rsidR="002D34CF" w:rsidRPr="007B7ECB" w:rsidRDefault="002D34CF" w:rsidP="00294A98">
            <w:pPr>
              <w:spacing w:line="240" w:lineRule="auto"/>
              <w:jc w:val="left"/>
            </w:pPr>
            <w:r w:rsidRPr="007B7ECB">
              <w:t>Благоустройство территории (12.0.2)</w:t>
            </w:r>
          </w:p>
        </w:tc>
        <w:tc>
          <w:tcPr>
            <w:tcW w:w="4786" w:type="dxa"/>
            <w:shd w:val="clear" w:color="auto" w:fill="auto"/>
          </w:tcPr>
          <w:p w:rsidR="002D34CF" w:rsidRPr="007B7ECB" w:rsidRDefault="002D34CF">
            <w:r w:rsidRPr="007B7ECB">
              <w:rPr>
                <w:color w:val="000000"/>
              </w:rPr>
              <w:t>Не установлены</w:t>
            </w:r>
          </w:p>
        </w:tc>
      </w:tr>
    </w:tbl>
    <w:p w:rsidR="00D33A59" w:rsidRPr="007B7ECB" w:rsidRDefault="00D33A59" w:rsidP="00294A98">
      <w:pPr>
        <w:spacing w:line="240" w:lineRule="auto"/>
        <w:ind w:firstLine="567"/>
        <w:jc w:val="left"/>
        <w:rPr>
          <w:bCs/>
          <w:sz w:val="16"/>
          <w:szCs w:val="16"/>
        </w:rPr>
      </w:pPr>
    </w:p>
    <w:p w:rsidR="00B73E60" w:rsidRPr="007B7ECB" w:rsidRDefault="00B73E60" w:rsidP="00AD2FD9">
      <w:pPr>
        <w:spacing w:line="240" w:lineRule="auto"/>
        <w:ind w:firstLine="709"/>
        <w:rPr>
          <w:b/>
          <w:sz w:val="28"/>
          <w:szCs w:val="28"/>
        </w:rPr>
      </w:pPr>
    </w:p>
    <w:p w:rsidR="00AD2FD9" w:rsidRPr="007B7ECB" w:rsidRDefault="00DB4185" w:rsidP="00AD2FD9">
      <w:pPr>
        <w:spacing w:line="240" w:lineRule="auto"/>
        <w:ind w:firstLine="709"/>
        <w:rPr>
          <w:b/>
          <w:sz w:val="28"/>
          <w:szCs w:val="28"/>
        </w:rPr>
      </w:pPr>
      <w:r w:rsidRPr="007B7ECB">
        <w:rPr>
          <w:b/>
          <w:sz w:val="28"/>
          <w:szCs w:val="28"/>
        </w:rPr>
        <w:t>Ж</w:t>
      </w:r>
      <w:r w:rsidR="00AD2FD9" w:rsidRPr="007B7ECB">
        <w:rPr>
          <w:b/>
          <w:sz w:val="28"/>
          <w:szCs w:val="28"/>
        </w:rPr>
        <w:t>2. Зона малоэтажной жилой застройки</w:t>
      </w:r>
    </w:p>
    <w:p w:rsidR="00B73E60" w:rsidRPr="007B7ECB" w:rsidRDefault="0014535A" w:rsidP="0014535A">
      <w:pPr>
        <w:spacing w:line="240" w:lineRule="auto"/>
        <w:ind w:firstLine="709"/>
        <w:rPr>
          <w:bCs/>
          <w:sz w:val="28"/>
          <w:szCs w:val="28"/>
        </w:rPr>
      </w:pPr>
      <w:r w:rsidRPr="007B7ECB">
        <w:rPr>
          <w:bCs/>
          <w:sz w:val="28"/>
          <w:szCs w:val="28"/>
        </w:rPr>
        <w:t xml:space="preserve">Основные виды разрешенного использования </w:t>
      </w:r>
      <w:r w:rsidRPr="007B7ECB">
        <w:rPr>
          <w:bCs/>
          <w:iCs/>
          <w:sz w:val="28"/>
          <w:szCs w:val="28"/>
        </w:rPr>
        <w:t xml:space="preserve">земельных </w:t>
      </w:r>
      <w:r w:rsidRPr="007B7ECB">
        <w:rPr>
          <w:bCs/>
          <w:sz w:val="28"/>
          <w:szCs w:val="28"/>
        </w:rPr>
        <w:t>участков и объектов капитального строительства:</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152"/>
        <w:gridCol w:w="4786"/>
      </w:tblGrid>
      <w:tr w:rsidR="00AD2FD9" w:rsidRPr="007B7ECB" w:rsidTr="004E2FE8">
        <w:tc>
          <w:tcPr>
            <w:tcW w:w="2410" w:type="dxa"/>
            <w:shd w:val="clear" w:color="auto" w:fill="auto"/>
          </w:tcPr>
          <w:p w:rsidR="00AD2FD9" w:rsidRPr="007B7ECB" w:rsidRDefault="00AD2FD9" w:rsidP="004E2FE8">
            <w:pPr>
              <w:spacing w:line="240" w:lineRule="auto"/>
              <w:jc w:val="center"/>
              <w:rPr>
                <w:bCs/>
              </w:rPr>
            </w:pPr>
            <w:r w:rsidRPr="007B7ECB">
              <w:t>Основные виды разрешенного использования</w:t>
            </w:r>
          </w:p>
        </w:tc>
        <w:tc>
          <w:tcPr>
            <w:tcW w:w="3152" w:type="dxa"/>
            <w:shd w:val="clear" w:color="auto" w:fill="auto"/>
          </w:tcPr>
          <w:p w:rsidR="00AD2FD9" w:rsidRPr="007B7ECB" w:rsidRDefault="00AD2FD9" w:rsidP="004E2FE8">
            <w:pPr>
              <w:spacing w:line="240" w:lineRule="auto"/>
              <w:jc w:val="center"/>
            </w:pPr>
            <w:r w:rsidRPr="007B7ECB">
              <w:t>Вспомогательные виды разрешенного использования (установленные</w:t>
            </w:r>
          </w:p>
          <w:p w:rsidR="00AD2FD9" w:rsidRPr="007B7ECB" w:rsidRDefault="00AD2FD9" w:rsidP="004E2FE8">
            <w:pPr>
              <w:spacing w:line="240" w:lineRule="auto"/>
              <w:jc w:val="center"/>
              <w:rPr>
                <w:bCs/>
              </w:rPr>
            </w:pPr>
            <w:r w:rsidRPr="007B7ECB">
              <w:t>к основным)</w:t>
            </w:r>
          </w:p>
        </w:tc>
        <w:tc>
          <w:tcPr>
            <w:tcW w:w="4786" w:type="dxa"/>
            <w:shd w:val="clear" w:color="auto" w:fill="auto"/>
          </w:tcPr>
          <w:p w:rsidR="00AD2FD9" w:rsidRPr="007B7ECB" w:rsidRDefault="00AD2FD9" w:rsidP="004E2FE8">
            <w:pPr>
              <w:spacing w:line="240" w:lineRule="auto"/>
              <w:jc w:val="center"/>
              <w:rPr>
                <w:bCs/>
              </w:rPr>
            </w:pPr>
            <w:r w:rsidRPr="007B7ECB">
              <w:t>Предельные параметры разрешенного строительства, реконструкции объектов капитального строительства</w:t>
            </w:r>
          </w:p>
        </w:tc>
      </w:tr>
      <w:tr w:rsidR="00497421" w:rsidRPr="007B7ECB" w:rsidTr="004E2FE8">
        <w:tc>
          <w:tcPr>
            <w:tcW w:w="2410" w:type="dxa"/>
            <w:shd w:val="clear" w:color="auto" w:fill="auto"/>
          </w:tcPr>
          <w:p w:rsidR="00497421" w:rsidRPr="007B7ECB" w:rsidRDefault="00497421" w:rsidP="004E2FE8">
            <w:pPr>
              <w:pStyle w:val="ConsPlusNormal"/>
              <w:rPr>
                <w:rFonts w:ascii="Times New Roman" w:hAnsi="Times New Roman" w:cs="Times New Roman"/>
                <w:color w:val="000000" w:themeColor="text1"/>
                <w:sz w:val="24"/>
                <w:szCs w:val="24"/>
              </w:rPr>
            </w:pPr>
            <w:r w:rsidRPr="007B7ECB">
              <w:rPr>
                <w:rFonts w:ascii="Times New Roman" w:hAnsi="Times New Roman"/>
                <w:sz w:val="24"/>
                <w:szCs w:val="24"/>
              </w:rPr>
              <w:t>Малоэтажная многоквартирная жилая застройка (2.1.1)</w:t>
            </w:r>
          </w:p>
        </w:tc>
        <w:tc>
          <w:tcPr>
            <w:tcW w:w="3152" w:type="dxa"/>
            <w:shd w:val="clear" w:color="auto" w:fill="auto"/>
          </w:tcPr>
          <w:p w:rsidR="00497421" w:rsidRPr="007B7ECB" w:rsidRDefault="00497421" w:rsidP="004E2FE8">
            <w:pPr>
              <w:spacing w:line="240" w:lineRule="auto"/>
            </w:pPr>
            <w:r w:rsidRPr="007B7ECB">
              <w:t>Отдых (рекреация) (5.0)</w:t>
            </w:r>
          </w:p>
          <w:p w:rsidR="00497421" w:rsidRPr="007B7ECB" w:rsidRDefault="00497421" w:rsidP="004E2FE8">
            <w:pPr>
              <w:spacing w:line="240" w:lineRule="auto"/>
            </w:pPr>
            <w:r w:rsidRPr="007B7ECB">
              <w:t>Спорт (5.1)</w:t>
            </w:r>
          </w:p>
          <w:p w:rsidR="00497421" w:rsidRPr="007B7ECB" w:rsidRDefault="00497421" w:rsidP="004E2FE8">
            <w:pPr>
              <w:spacing w:line="240" w:lineRule="auto"/>
            </w:pPr>
            <w:r w:rsidRPr="007B7ECB">
              <w:t>Благоустройство территории (12.0.2)</w:t>
            </w:r>
          </w:p>
        </w:tc>
        <w:tc>
          <w:tcPr>
            <w:tcW w:w="4786" w:type="dxa"/>
            <w:vMerge w:val="restart"/>
            <w:shd w:val="clear" w:color="auto" w:fill="auto"/>
          </w:tcPr>
          <w:p w:rsidR="00497421" w:rsidRPr="007B7ECB" w:rsidRDefault="00497421" w:rsidP="00497421">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Предельные (минимальные и (или) максимальные) размеры земельных участков:</w:t>
            </w:r>
          </w:p>
          <w:p w:rsidR="00497421" w:rsidRPr="007B7ECB" w:rsidRDefault="00497421" w:rsidP="00240EDE">
            <w:pPr>
              <w:pStyle w:val="ConsNormal"/>
              <w:widowControl/>
              <w:numPr>
                <w:ilvl w:val="0"/>
                <w:numId w:val="9"/>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площадь земельного участка – от 800 до 5000 кв. м;</w:t>
            </w:r>
          </w:p>
          <w:p w:rsidR="00497421" w:rsidRPr="007B7ECB" w:rsidRDefault="00497421" w:rsidP="00240EDE">
            <w:pPr>
              <w:pStyle w:val="ConsNormal"/>
              <w:widowControl/>
              <w:numPr>
                <w:ilvl w:val="0"/>
                <w:numId w:val="9"/>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ширина земельного участка – от 10 до 100 м;</w:t>
            </w:r>
          </w:p>
          <w:p w:rsidR="00497421" w:rsidRPr="007B7ECB" w:rsidRDefault="00497421" w:rsidP="00240EDE">
            <w:pPr>
              <w:pStyle w:val="ConsNormal"/>
              <w:widowControl/>
              <w:numPr>
                <w:ilvl w:val="0"/>
                <w:numId w:val="9"/>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длина земельного участка – от 10 до 100 м.</w:t>
            </w:r>
          </w:p>
          <w:p w:rsidR="00497421" w:rsidRPr="007B7ECB" w:rsidRDefault="00497421" w:rsidP="00497421">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 xml:space="preserve">Минимальные отступы от границ земельных участков: </w:t>
            </w:r>
          </w:p>
          <w:p w:rsidR="00497421" w:rsidRPr="007B7ECB" w:rsidRDefault="00497421" w:rsidP="00240EDE">
            <w:pPr>
              <w:pStyle w:val="ConsNormal"/>
              <w:widowControl/>
              <w:numPr>
                <w:ilvl w:val="0"/>
                <w:numId w:val="9"/>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отступ от границ земельных участков до зданий, строений, сооружений</w:t>
            </w:r>
          </w:p>
          <w:p w:rsidR="00497421" w:rsidRPr="007B7ECB" w:rsidRDefault="00497421" w:rsidP="00240EDE">
            <w:pPr>
              <w:pStyle w:val="ConsNormal"/>
              <w:widowControl/>
              <w:numPr>
                <w:ilvl w:val="0"/>
                <w:numId w:val="9"/>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 xml:space="preserve"> не менее 3 м со стороны лицевого </w:t>
            </w:r>
            <w:r w:rsidRPr="007B7ECB">
              <w:rPr>
                <w:rFonts w:ascii="Times New Roman" w:hAnsi="Times New Roman" w:cs="Times New Roman"/>
                <w:color w:val="000000"/>
                <w:sz w:val="24"/>
                <w:szCs w:val="24"/>
              </w:rPr>
              <w:lastRenderedPageBreak/>
              <w:t>фасада и не менее 3 м со стороны фасада противоположного лицевому.</w:t>
            </w:r>
          </w:p>
          <w:p w:rsidR="00497421" w:rsidRPr="007B7ECB" w:rsidRDefault="00497421" w:rsidP="00497421">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Предельное количество этажей – не более 3 этажей.</w:t>
            </w:r>
          </w:p>
          <w:p w:rsidR="00497421" w:rsidRPr="007B7ECB" w:rsidRDefault="00497421" w:rsidP="00497421">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Максимальная высота жилого дома – 12 м.</w:t>
            </w:r>
          </w:p>
          <w:p w:rsidR="00497421" w:rsidRPr="007B7ECB" w:rsidRDefault="00497421" w:rsidP="00497421">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Максимальный процент застройки в границах земельного участка – 60 %.</w:t>
            </w:r>
          </w:p>
          <w:p w:rsidR="00497421" w:rsidRPr="007B7ECB" w:rsidRDefault="00497421" w:rsidP="00497421">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Pr="007B7ECB">
                <w:rPr>
                  <w:rFonts w:ascii="Times New Roman" w:hAnsi="Times New Roman" w:cs="Times New Roman"/>
                  <w:color w:val="000000"/>
                  <w:sz w:val="24"/>
                  <w:szCs w:val="24"/>
                </w:rPr>
                <w:t>1,8 м, на границе с соседними участками ограждения должны быть сетчатые или решётчатые ограждения с целью минимального затемнения</w:t>
              </w:r>
            </w:smartTag>
            <w:r w:rsidRPr="007B7ECB">
              <w:rPr>
                <w:rFonts w:ascii="Times New Roman" w:hAnsi="Times New Roman" w:cs="Times New Roman"/>
                <w:color w:val="000000"/>
                <w:sz w:val="24"/>
                <w:szCs w:val="24"/>
              </w:rPr>
              <w:t>.</w:t>
            </w:r>
          </w:p>
          <w:p w:rsidR="00497421" w:rsidRPr="007B7ECB" w:rsidRDefault="00497421" w:rsidP="005D170B">
            <w:pPr>
              <w:pStyle w:val="ConsNormal"/>
              <w:widowControl/>
              <w:spacing w:before="0"/>
              <w:ind w:left="720" w:right="0" w:firstLine="0"/>
              <w:rPr>
                <w:rFonts w:ascii="Times New Roman" w:hAnsi="Times New Roman" w:cs="Times New Roman"/>
                <w:b/>
                <w:i/>
                <w:color w:val="000000"/>
                <w:sz w:val="24"/>
                <w:szCs w:val="24"/>
              </w:rPr>
            </w:pPr>
            <w:r w:rsidRPr="007B7ECB">
              <w:rPr>
                <w:rFonts w:ascii="Times New Roman" w:hAnsi="Times New Roman" w:cs="Times New Roman"/>
                <w:b/>
                <w:i/>
                <w:color w:val="000000"/>
                <w:sz w:val="24"/>
                <w:szCs w:val="24"/>
              </w:rPr>
              <w:t>Примечание:</w:t>
            </w:r>
          </w:p>
          <w:p w:rsidR="00497421" w:rsidRPr="007B7ECB" w:rsidRDefault="00497421" w:rsidP="00497421">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1.Допускается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497421" w:rsidRPr="007B7ECB" w:rsidRDefault="00497421" w:rsidP="00497421">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2.Высота зданий:</w:t>
            </w:r>
          </w:p>
          <w:p w:rsidR="00497421" w:rsidRPr="007B7ECB" w:rsidRDefault="00497421" w:rsidP="00240EDE">
            <w:pPr>
              <w:pStyle w:val="ConsNormal"/>
              <w:widowControl/>
              <w:numPr>
                <w:ilvl w:val="0"/>
                <w:numId w:val="10"/>
              </w:numPr>
              <w:spacing w:before="0"/>
              <w:ind w:left="285" w:right="0" w:hanging="285"/>
              <w:rPr>
                <w:rFonts w:ascii="Times New Roman" w:hAnsi="Times New Roman" w:cs="Times New Roman"/>
                <w:color w:val="000000"/>
                <w:sz w:val="24"/>
                <w:szCs w:val="24"/>
              </w:rPr>
            </w:pPr>
            <w:r w:rsidRPr="007B7ECB">
              <w:rPr>
                <w:rFonts w:ascii="Times New Roman" w:hAnsi="Times New Roman" w:cs="Times New Roman"/>
                <w:color w:val="000000"/>
                <w:sz w:val="24"/>
                <w:szCs w:val="24"/>
              </w:rPr>
              <w:t xml:space="preserve">высота ворот гаражей – не более </w:t>
            </w:r>
            <w:smartTag w:uri="urn:schemas-microsoft-com:office:smarttags" w:element="metricconverter">
              <w:smartTagPr>
                <w:attr w:name="ProductID" w:val="2,5 м"/>
              </w:smartTagPr>
              <w:r w:rsidRPr="007B7ECB">
                <w:rPr>
                  <w:rFonts w:ascii="Times New Roman" w:hAnsi="Times New Roman" w:cs="Times New Roman"/>
                  <w:color w:val="000000"/>
                  <w:sz w:val="24"/>
                  <w:szCs w:val="24"/>
                </w:rPr>
                <w:t>2,5 м</w:t>
              </w:r>
            </w:smartTag>
            <w:r w:rsidRPr="007B7ECB">
              <w:rPr>
                <w:rFonts w:ascii="Times New Roman" w:hAnsi="Times New Roman" w:cs="Times New Roman"/>
                <w:color w:val="000000"/>
                <w:sz w:val="24"/>
                <w:szCs w:val="24"/>
              </w:rPr>
              <w:t>.</w:t>
            </w:r>
          </w:p>
          <w:p w:rsidR="00497421" w:rsidRPr="007B7ECB" w:rsidRDefault="00497421" w:rsidP="00497421">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3.Вспомогательные строения, за исключением гаражей, размещать со стороны улиц не допускается.</w:t>
            </w:r>
          </w:p>
        </w:tc>
      </w:tr>
      <w:tr w:rsidR="00497421" w:rsidRPr="007B7ECB" w:rsidTr="004E2FE8">
        <w:tc>
          <w:tcPr>
            <w:tcW w:w="2410" w:type="dxa"/>
            <w:shd w:val="clear" w:color="auto" w:fill="auto"/>
          </w:tcPr>
          <w:p w:rsidR="00497421" w:rsidRPr="007B7ECB" w:rsidRDefault="00497421" w:rsidP="004E2FE8">
            <w:pPr>
              <w:pStyle w:val="ConsPlusNormal"/>
              <w:rPr>
                <w:rFonts w:ascii="Times New Roman" w:hAnsi="Times New Roman" w:cs="Times New Roman"/>
                <w:sz w:val="24"/>
                <w:szCs w:val="24"/>
              </w:rPr>
            </w:pPr>
            <w:r w:rsidRPr="007B7ECB">
              <w:rPr>
                <w:rFonts w:ascii="Times New Roman" w:hAnsi="Times New Roman"/>
                <w:sz w:val="24"/>
                <w:szCs w:val="24"/>
              </w:rPr>
              <w:t>Блокированная жилая застройка (2.3)</w:t>
            </w:r>
          </w:p>
        </w:tc>
        <w:tc>
          <w:tcPr>
            <w:tcW w:w="3152" w:type="dxa"/>
            <w:shd w:val="clear" w:color="auto" w:fill="auto"/>
          </w:tcPr>
          <w:p w:rsidR="00497421" w:rsidRPr="007B7ECB" w:rsidRDefault="00497421" w:rsidP="004E2FE8">
            <w:pPr>
              <w:spacing w:line="240" w:lineRule="auto"/>
            </w:pPr>
            <w:r w:rsidRPr="007B7ECB">
              <w:t>Отдых (рекреация) (5.0)</w:t>
            </w:r>
          </w:p>
          <w:p w:rsidR="00497421" w:rsidRPr="007B7ECB" w:rsidRDefault="00497421" w:rsidP="004E2FE8">
            <w:pPr>
              <w:spacing w:line="240" w:lineRule="auto"/>
            </w:pPr>
            <w:r w:rsidRPr="007B7ECB">
              <w:t>Спорт (5.1)</w:t>
            </w:r>
          </w:p>
          <w:p w:rsidR="00497421" w:rsidRPr="007B7ECB" w:rsidRDefault="00497421" w:rsidP="004E2FE8">
            <w:pPr>
              <w:spacing w:line="240" w:lineRule="auto"/>
            </w:pPr>
            <w:r w:rsidRPr="007B7ECB">
              <w:t>Благоустройство территории (12.0.2)</w:t>
            </w:r>
          </w:p>
        </w:tc>
        <w:tc>
          <w:tcPr>
            <w:tcW w:w="4786" w:type="dxa"/>
            <w:vMerge/>
            <w:shd w:val="clear" w:color="auto" w:fill="auto"/>
          </w:tcPr>
          <w:p w:rsidR="00497421" w:rsidRPr="007B7ECB" w:rsidRDefault="00497421" w:rsidP="005D170B">
            <w:pPr>
              <w:spacing w:line="240" w:lineRule="auto"/>
              <w:ind w:firstLine="426"/>
              <w:rPr>
                <w:bCs/>
              </w:rPr>
            </w:pPr>
          </w:p>
        </w:tc>
      </w:tr>
      <w:tr w:rsidR="005D170B" w:rsidRPr="007B7ECB" w:rsidTr="004E2FE8">
        <w:tc>
          <w:tcPr>
            <w:tcW w:w="2410" w:type="dxa"/>
            <w:shd w:val="clear" w:color="auto" w:fill="auto"/>
          </w:tcPr>
          <w:p w:rsidR="005D170B" w:rsidRPr="007B7ECB" w:rsidRDefault="005D170B" w:rsidP="00DD5140">
            <w:pPr>
              <w:suppressAutoHyphens/>
              <w:spacing w:line="240" w:lineRule="auto"/>
              <w:rPr>
                <w:color w:val="000000" w:themeColor="text1"/>
              </w:rPr>
            </w:pPr>
            <w:r w:rsidRPr="007B7ECB">
              <w:rPr>
                <w:color w:val="000000" w:themeColor="text1"/>
              </w:rPr>
              <w:t>Обслуживание жилой застройки (2.7)</w:t>
            </w:r>
          </w:p>
        </w:tc>
        <w:tc>
          <w:tcPr>
            <w:tcW w:w="3152" w:type="dxa"/>
            <w:shd w:val="clear" w:color="auto" w:fill="auto"/>
          </w:tcPr>
          <w:p w:rsidR="005D170B" w:rsidRPr="007B7ECB" w:rsidRDefault="005D170B" w:rsidP="004E2FE8">
            <w:pPr>
              <w:spacing w:line="240" w:lineRule="auto"/>
            </w:pPr>
            <w:r w:rsidRPr="007B7ECB">
              <w:t>Отдых (рекреация) (5.0)</w:t>
            </w:r>
          </w:p>
          <w:p w:rsidR="005D170B" w:rsidRPr="007B7ECB" w:rsidRDefault="005D170B" w:rsidP="004E2FE8">
            <w:pPr>
              <w:spacing w:line="240" w:lineRule="auto"/>
            </w:pPr>
            <w:r w:rsidRPr="007B7ECB">
              <w:t>Спорт (5.1)</w:t>
            </w:r>
          </w:p>
          <w:p w:rsidR="005D170B" w:rsidRPr="007B7ECB" w:rsidRDefault="005D170B" w:rsidP="004E2FE8">
            <w:pPr>
              <w:spacing w:line="240" w:lineRule="auto"/>
            </w:pPr>
            <w:r w:rsidRPr="007B7ECB">
              <w:t>Благоустройство территории (12.0.2)</w:t>
            </w:r>
          </w:p>
        </w:tc>
        <w:tc>
          <w:tcPr>
            <w:tcW w:w="4786" w:type="dxa"/>
            <w:shd w:val="clear" w:color="auto" w:fill="auto"/>
          </w:tcPr>
          <w:p w:rsidR="005D170B" w:rsidRPr="007B7ECB" w:rsidRDefault="008C6ABA" w:rsidP="008C6ABA">
            <w:pPr>
              <w:spacing w:line="240" w:lineRule="auto"/>
            </w:pPr>
            <w:r w:rsidRPr="007B7ECB">
              <w:t>Не установлены</w:t>
            </w:r>
          </w:p>
        </w:tc>
      </w:tr>
      <w:tr w:rsidR="005D170B" w:rsidRPr="007B7ECB" w:rsidTr="004E2FE8">
        <w:tc>
          <w:tcPr>
            <w:tcW w:w="2410" w:type="dxa"/>
            <w:shd w:val="clear" w:color="auto" w:fill="auto"/>
          </w:tcPr>
          <w:p w:rsidR="005D170B" w:rsidRPr="007B7ECB" w:rsidRDefault="001B3985" w:rsidP="00DD5140">
            <w:pPr>
              <w:suppressAutoHyphens/>
              <w:spacing w:line="240" w:lineRule="auto"/>
              <w:rPr>
                <w:color w:val="000000" w:themeColor="text1"/>
              </w:rPr>
            </w:pPr>
            <w:r w:rsidRPr="007B7ECB">
              <w:t>Хранение автотранспорта</w:t>
            </w:r>
            <w:r w:rsidRPr="007B7ECB">
              <w:rPr>
                <w:color w:val="000000" w:themeColor="text1"/>
              </w:rPr>
              <w:t xml:space="preserve"> </w:t>
            </w:r>
            <w:r w:rsidR="005D170B" w:rsidRPr="007B7ECB">
              <w:rPr>
                <w:color w:val="000000" w:themeColor="text1"/>
              </w:rPr>
              <w:t>(2.7.1)</w:t>
            </w:r>
          </w:p>
        </w:tc>
        <w:tc>
          <w:tcPr>
            <w:tcW w:w="3152" w:type="dxa"/>
            <w:shd w:val="clear" w:color="auto" w:fill="auto"/>
          </w:tcPr>
          <w:p w:rsidR="005D170B" w:rsidRPr="007B7ECB" w:rsidRDefault="005D170B" w:rsidP="004E2FE8">
            <w:pPr>
              <w:spacing w:line="240" w:lineRule="auto"/>
            </w:pPr>
            <w:r w:rsidRPr="007B7ECB">
              <w:t>Отдых (рекреация) (5.0)</w:t>
            </w:r>
          </w:p>
          <w:p w:rsidR="005D170B" w:rsidRPr="007B7ECB" w:rsidRDefault="005D170B" w:rsidP="004E2FE8">
            <w:pPr>
              <w:spacing w:line="240" w:lineRule="auto"/>
            </w:pPr>
            <w:r w:rsidRPr="007B7ECB">
              <w:t>Спорт (5.1)</w:t>
            </w:r>
          </w:p>
          <w:p w:rsidR="005D170B" w:rsidRPr="007B7ECB" w:rsidRDefault="005D170B" w:rsidP="004E2FE8">
            <w:pPr>
              <w:spacing w:line="240" w:lineRule="auto"/>
            </w:pPr>
            <w:r w:rsidRPr="007B7ECB">
              <w:t>Благоустройство территории (12.0.2)</w:t>
            </w:r>
          </w:p>
        </w:tc>
        <w:tc>
          <w:tcPr>
            <w:tcW w:w="4786" w:type="dxa"/>
            <w:shd w:val="clear" w:color="auto" w:fill="auto"/>
          </w:tcPr>
          <w:p w:rsidR="005D170B" w:rsidRPr="007B7ECB" w:rsidRDefault="008C6ABA" w:rsidP="008C6ABA">
            <w:pPr>
              <w:spacing w:line="240" w:lineRule="auto"/>
            </w:pPr>
            <w:r w:rsidRPr="007B7ECB">
              <w:t>Не установлены</w:t>
            </w:r>
          </w:p>
        </w:tc>
      </w:tr>
      <w:tr w:rsidR="005D170B" w:rsidRPr="007B7ECB" w:rsidTr="004E2FE8">
        <w:tc>
          <w:tcPr>
            <w:tcW w:w="2410" w:type="dxa"/>
            <w:shd w:val="clear" w:color="auto" w:fill="auto"/>
          </w:tcPr>
          <w:p w:rsidR="005D170B" w:rsidRPr="007B7ECB" w:rsidRDefault="005D170B" w:rsidP="00DD5140">
            <w:pPr>
              <w:spacing w:line="240" w:lineRule="auto"/>
              <w:rPr>
                <w:rFonts w:eastAsia="Calibri"/>
                <w:lang w:eastAsia="en-US"/>
              </w:rPr>
            </w:pPr>
            <w:r w:rsidRPr="007B7ECB">
              <w:t>Коммунальное обслуживание (3.1)</w:t>
            </w:r>
          </w:p>
        </w:tc>
        <w:tc>
          <w:tcPr>
            <w:tcW w:w="3152" w:type="dxa"/>
            <w:shd w:val="clear" w:color="auto" w:fill="auto"/>
          </w:tcPr>
          <w:p w:rsidR="005D170B" w:rsidRPr="007B7ECB" w:rsidRDefault="005D170B" w:rsidP="00DD5140">
            <w:pPr>
              <w:spacing w:line="240" w:lineRule="auto"/>
            </w:pPr>
            <w:r w:rsidRPr="007B7ECB">
              <w:t>Отдых (рекреация) (5.0)</w:t>
            </w:r>
          </w:p>
          <w:p w:rsidR="005D170B" w:rsidRPr="007B7ECB" w:rsidRDefault="005D170B" w:rsidP="00DD5140">
            <w:pPr>
              <w:spacing w:line="240" w:lineRule="auto"/>
            </w:pPr>
            <w:r w:rsidRPr="007B7ECB">
              <w:t>Спорт (5.1)</w:t>
            </w:r>
          </w:p>
          <w:p w:rsidR="005D170B" w:rsidRPr="007B7ECB" w:rsidRDefault="005D170B" w:rsidP="00DD5140">
            <w:pPr>
              <w:spacing w:line="240" w:lineRule="auto"/>
            </w:pPr>
            <w:r w:rsidRPr="007B7ECB">
              <w:t>Благоустройство территории (12.0.2)</w:t>
            </w:r>
          </w:p>
        </w:tc>
        <w:tc>
          <w:tcPr>
            <w:tcW w:w="4786" w:type="dxa"/>
            <w:shd w:val="clear" w:color="auto" w:fill="auto"/>
          </w:tcPr>
          <w:p w:rsidR="00497421" w:rsidRPr="007B7ECB" w:rsidRDefault="005D170B" w:rsidP="00497421">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Не подлежат установлению.</w:t>
            </w:r>
          </w:p>
          <w:p w:rsidR="005D170B" w:rsidRPr="007B7ECB" w:rsidRDefault="005D170B" w:rsidP="00497421">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 технич</w:t>
            </w:r>
            <w:r w:rsidR="00497421" w:rsidRPr="007B7ECB">
              <w:rPr>
                <w:rFonts w:ascii="Times New Roman" w:hAnsi="Times New Roman" w:cs="Times New Roman"/>
                <w:color w:val="000000"/>
                <w:sz w:val="24"/>
                <w:szCs w:val="24"/>
              </w:rPr>
              <w:t>еских регламентов, СанПиН, и других</w:t>
            </w:r>
            <w:r w:rsidRPr="007B7ECB">
              <w:rPr>
                <w:rFonts w:ascii="Times New Roman" w:hAnsi="Times New Roman" w:cs="Times New Roman"/>
                <w:color w:val="000000"/>
                <w:sz w:val="24"/>
                <w:szCs w:val="24"/>
              </w:rPr>
              <w:t xml:space="preserve"> документов.</w:t>
            </w:r>
          </w:p>
        </w:tc>
      </w:tr>
      <w:tr w:rsidR="00092986" w:rsidRPr="007B7ECB" w:rsidTr="004E2FE8">
        <w:tc>
          <w:tcPr>
            <w:tcW w:w="2410" w:type="dxa"/>
            <w:shd w:val="clear" w:color="auto" w:fill="auto"/>
          </w:tcPr>
          <w:p w:rsidR="00092986" w:rsidRPr="007B7ECB" w:rsidRDefault="00092986" w:rsidP="00DD5140">
            <w:pPr>
              <w:suppressAutoHyphens/>
              <w:spacing w:line="240" w:lineRule="auto"/>
              <w:rPr>
                <w:color w:val="000000" w:themeColor="text1"/>
              </w:rPr>
            </w:pPr>
            <w:r w:rsidRPr="007B7ECB">
              <w:rPr>
                <w:color w:val="000000" w:themeColor="text1"/>
              </w:rPr>
              <w:t>Социальное обслуживание (3.2)</w:t>
            </w:r>
          </w:p>
        </w:tc>
        <w:tc>
          <w:tcPr>
            <w:tcW w:w="3152" w:type="dxa"/>
            <w:shd w:val="clear" w:color="auto" w:fill="auto"/>
          </w:tcPr>
          <w:p w:rsidR="00092986" w:rsidRPr="007B7ECB" w:rsidRDefault="00092986" w:rsidP="004E2FE8">
            <w:pPr>
              <w:spacing w:line="240" w:lineRule="auto"/>
            </w:pPr>
            <w:r w:rsidRPr="007B7ECB">
              <w:t>Отдых (рекреация) (5.0)</w:t>
            </w:r>
          </w:p>
          <w:p w:rsidR="00092986" w:rsidRPr="007B7ECB" w:rsidRDefault="00092986" w:rsidP="004E2FE8">
            <w:pPr>
              <w:spacing w:line="240" w:lineRule="auto"/>
            </w:pPr>
            <w:r w:rsidRPr="007B7ECB">
              <w:t>Спорт (5.1)</w:t>
            </w:r>
          </w:p>
          <w:p w:rsidR="00092986" w:rsidRPr="007B7ECB" w:rsidRDefault="00092986" w:rsidP="004E2FE8">
            <w:pPr>
              <w:spacing w:line="240" w:lineRule="auto"/>
            </w:pPr>
            <w:r w:rsidRPr="007B7ECB">
              <w:t>Благоустройство территории (12.0.2)</w:t>
            </w:r>
          </w:p>
        </w:tc>
        <w:tc>
          <w:tcPr>
            <w:tcW w:w="4786" w:type="dxa"/>
            <w:shd w:val="clear" w:color="auto" w:fill="auto"/>
          </w:tcPr>
          <w:p w:rsidR="00092986" w:rsidRPr="007B7ECB" w:rsidRDefault="00092986">
            <w:r w:rsidRPr="007B7ECB">
              <w:t>Не установлены</w:t>
            </w:r>
          </w:p>
        </w:tc>
      </w:tr>
      <w:tr w:rsidR="00092986" w:rsidRPr="007B7ECB" w:rsidTr="004E2FE8">
        <w:tc>
          <w:tcPr>
            <w:tcW w:w="2410" w:type="dxa"/>
            <w:shd w:val="clear" w:color="auto" w:fill="auto"/>
          </w:tcPr>
          <w:p w:rsidR="00092986" w:rsidRPr="007B7ECB" w:rsidRDefault="00092986" w:rsidP="00DD5140">
            <w:pPr>
              <w:suppressAutoHyphens/>
              <w:spacing w:line="240" w:lineRule="auto"/>
              <w:rPr>
                <w:color w:val="000000" w:themeColor="text1"/>
              </w:rPr>
            </w:pPr>
            <w:r w:rsidRPr="007B7ECB">
              <w:rPr>
                <w:color w:val="000000" w:themeColor="text1"/>
              </w:rPr>
              <w:t>Бытовое обслуживание (3.3)</w:t>
            </w:r>
          </w:p>
        </w:tc>
        <w:tc>
          <w:tcPr>
            <w:tcW w:w="3152" w:type="dxa"/>
            <w:shd w:val="clear" w:color="auto" w:fill="auto"/>
          </w:tcPr>
          <w:p w:rsidR="00092986" w:rsidRPr="007B7ECB" w:rsidRDefault="00092986" w:rsidP="004E2FE8">
            <w:pPr>
              <w:spacing w:line="240" w:lineRule="auto"/>
            </w:pPr>
            <w:r w:rsidRPr="007B7ECB">
              <w:t>Отдых (рекреация) (5.0)</w:t>
            </w:r>
          </w:p>
          <w:p w:rsidR="00092986" w:rsidRPr="007B7ECB" w:rsidRDefault="00092986" w:rsidP="004E2FE8">
            <w:pPr>
              <w:spacing w:line="240" w:lineRule="auto"/>
            </w:pPr>
            <w:r w:rsidRPr="007B7ECB">
              <w:t>Спорт (5.1)</w:t>
            </w:r>
          </w:p>
          <w:p w:rsidR="00092986" w:rsidRPr="007B7ECB" w:rsidRDefault="00092986" w:rsidP="004E2FE8">
            <w:pPr>
              <w:spacing w:line="240" w:lineRule="auto"/>
            </w:pPr>
            <w:r w:rsidRPr="007B7ECB">
              <w:t>Благоустройство территории (12.0.2)</w:t>
            </w:r>
          </w:p>
        </w:tc>
        <w:tc>
          <w:tcPr>
            <w:tcW w:w="4786" w:type="dxa"/>
            <w:shd w:val="clear" w:color="auto" w:fill="auto"/>
          </w:tcPr>
          <w:p w:rsidR="00092986" w:rsidRPr="007B7ECB" w:rsidRDefault="00092986">
            <w:r w:rsidRPr="007B7ECB">
              <w:t>Не установлены</w:t>
            </w:r>
          </w:p>
        </w:tc>
      </w:tr>
      <w:tr w:rsidR="00092986" w:rsidRPr="007B7ECB" w:rsidTr="004E2FE8">
        <w:tc>
          <w:tcPr>
            <w:tcW w:w="2410" w:type="dxa"/>
            <w:shd w:val="clear" w:color="auto" w:fill="auto"/>
          </w:tcPr>
          <w:p w:rsidR="00092986" w:rsidRPr="007B7ECB" w:rsidRDefault="00092986" w:rsidP="00DD5140">
            <w:pPr>
              <w:suppressAutoHyphens/>
              <w:spacing w:line="240" w:lineRule="auto"/>
              <w:rPr>
                <w:color w:val="000000" w:themeColor="text1"/>
              </w:rPr>
            </w:pPr>
            <w:r w:rsidRPr="007B7ECB">
              <w:rPr>
                <w:color w:val="000000" w:themeColor="text1"/>
              </w:rPr>
              <w:t>Образование и просвещение (3.5)</w:t>
            </w:r>
          </w:p>
        </w:tc>
        <w:tc>
          <w:tcPr>
            <w:tcW w:w="3152" w:type="dxa"/>
            <w:shd w:val="clear" w:color="auto" w:fill="auto"/>
          </w:tcPr>
          <w:p w:rsidR="00092986" w:rsidRPr="007B7ECB" w:rsidRDefault="00092986" w:rsidP="004E2FE8">
            <w:pPr>
              <w:spacing w:line="240" w:lineRule="auto"/>
            </w:pPr>
            <w:r w:rsidRPr="007B7ECB">
              <w:t>Отдых (рекреация) (5.0)</w:t>
            </w:r>
          </w:p>
          <w:p w:rsidR="00092986" w:rsidRPr="007B7ECB" w:rsidRDefault="00092986" w:rsidP="004E2FE8">
            <w:pPr>
              <w:spacing w:line="240" w:lineRule="auto"/>
            </w:pPr>
            <w:r w:rsidRPr="007B7ECB">
              <w:t>Спорт (5.1)</w:t>
            </w:r>
          </w:p>
          <w:p w:rsidR="00092986" w:rsidRPr="007B7ECB" w:rsidRDefault="00092986" w:rsidP="004E2FE8">
            <w:pPr>
              <w:spacing w:line="240" w:lineRule="auto"/>
            </w:pPr>
            <w:r w:rsidRPr="007B7ECB">
              <w:t xml:space="preserve">Благоустройство </w:t>
            </w:r>
            <w:r w:rsidRPr="007B7ECB">
              <w:lastRenderedPageBreak/>
              <w:t>территории (12.0.2)</w:t>
            </w:r>
          </w:p>
        </w:tc>
        <w:tc>
          <w:tcPr>
            <w:tcW w:w="4786" w:type="dxa"/>
            <w:shd w:val="clear" w:color="auto" w:fill="auto"/>
          </w:tcPr>
          <w:p w:rsidR="00092986" w:rsidRPr="007B7ECB" w:rsidRDefault="00092986">
            <w:r w:rsidRPr="007B7ECB">
              <w:lastRenderedPageBreak/>
              <w:t>Не установлены</w:t>
            </w:r>
          </w:p>
        </w:tc>
      </w:tr>
      <w:tr w:rsidR="00092986" w:rsidRPr="007B7ECB" w:rsidTr="004E2FE8">
        <w:tc>
          <w:tcPr>
            <w:tcW w:w="2410" w:type="dxa"/>
            <w:shd w:val="clear" w:color="auto" w:fill="auto"/>
          </w:tcPr>
          <w:p w:rsidR="00092986" w:rsidRPr="007B7ECB" w:rsidRDefault="00092986" w:rsidP="00DD5140">
            <w:pPr>
              <w:suppressAutoHyphens/>
              <w:spacing w:line="240" w:lineRule="auto"/>
              <w:rPr>
                <w:color w:val="000000" w:themeColor="text1"/>
              </w:rPr>
            </w:pPr>
            <w:r w:rsidRPr="007B7ECB">
              <w:rPr>
                <w:color w:val="000000" w:themeColor="text1"/>
              </w:rPr>
              <w:t>Культурное развитие (3.6)</w:t>
            </w:r>
          </w:p>
        </w:tc>
        <w:tc>
          <w:tcPr>
            <w:tcW w:w="3152" w:type="dxa"/>
            <w:shd w:val="clear" w:color="auto" w:fill="auto"/>
          </w:tcPr>
          <w:p w:rsidR="00092986" w:rsidRPr="007B7ECB" w:rsidRDefault="00092986" w:rsidP="004E2FE8">
            <w:pPr>
              <w:spacing w:line="240" w:lineRule="auto"/>
            </w:pPr>
            <w:r w:rsidRPr="007B7ECB">
              <w:t>Отдых (рекреация) (5.0)</w:t>
            </w:r>
          </w:p>
          <w:p w:rsidR="00092986" w:rsidRPr="007B7ECB" w:rsidRDefault="00092986" w:rsidP="004E2FE8">
            <w:pPr>
              <w:spacing w:line="240" w:lineRule="auto"/>
            </w:pPr>
            <w:r w:rsidRPr="007B7ECB">
              <w:t>Спорт (5.1)</w:t>
            </w:r>
          </w:p>
          <w:p w:rsidR="00092986" w:rsidRPr="007B7ECB" w:rsidRDefault="00092986" w:rsidP="004E2FE8">
            <w:pPr>
              <w:spacing w:line="240" w:lineRule="auto"/>
            </w:pPr>
            <w:r w:rsidRPr="007B7ECB">
              <w:t>Благоустройство территории (12.0.2)</w:t>
            </w:r>
          </w:p>
        </w:tc>
        <w:tc>
          <w:tcPr>
            <w:tcW w:w="4786" w:type="dxa"/>
            <w:shd w:val="clear" w:color="auto" w:fill="auto"/>
          </w:tcPr>
          <w:p w:rsidR="00092986" w:rsidRPr="007B7ECB" w:rsidRDefault="00092986">
            <w:r w:rsidRPr="007B7ECB">
              <w:t>Не установлены</w:t>
            </w:r>
          </w:p>
        </w:tc>
      </w:tr>
      <w:tr w:rsidR="00092986" w:rsidRPr="007B7ECB" w:rsidTr="004E2FE8">
        <w:tc>
          <w:tcPr>
            <w:tcW w:w="2410" w:type="dxa"/>
            <w:shd w:val="clear" w:color="auto" w:fill="auto"/>
          </w:tcPr>
          <w:p w:rsidR="00092986" w:rsidRPr="007B7ECB" w:rsidRDefault="00092986" w:rsidP="008679F8">
            <w:pPr>
              <w:suppressAutoHyphens/>
              <w:spacing w:line="240" w:lineRule="auto"/>
              <w:rPr>
                <w:color w:val="000000" w:themeColor="text1"/>
              </w:rPr>
            </w:pPr>
            <w:r w:rsidRPr="007B7ECB">
              <w:rPr>
                <w:color w:val="000000" w:themeColor="text1"/>
              </w:rPr>
              <w:t>Амбулаторное ветеринарное обслуживание (3.10.1)</w:t>
            </w:r>
          </w:p>
        </w:tc>
        <w:tc>
          <w:tcPr>
            <w:tcW w:w="3152" w:type="dxa"/>
            <w:shd w:val="clear" w:color="auto" w:fill="auto"/>
          </w:tcPr>
          <w:p w:rsidR="00092986" w:rsidRPr="007B7ECB" w:rsidRDefault="00092986" w:rsidP="004E2FE8">
            <w:pPr>
              <w:spacing w:line="240" w:lineRule="auto"/>
            </w:pPr>
            <w:r w:rsidRPr="007B7ECB">
              <w:t>Отдых (рекреация) (5.0)</w:t>
            </w:r>
          </w:p>
          <w:p w:rsidR="00092986" w:rsidRPr="007B7ECB" w:rsidRDefault="00092986" w:rsidP="004E2FE8">
            <w:pPr>
              <w:spacing w:line="240" w:lineRule="auto"/>
            </w:pPr>
            <w:r w:rsidRPr="007B7ECB">
              <w:t>Спорт (5.1)</w:t>
            </w:r>
          </w:p>
          <w:p w:rsidR="00092986" w:rsidRPr="007B7ECB" w:rsidRDefault="00092986" w:rsidP="004E2FE8">
            <w:pPr>
              <w:spacing w:line="240" w:lineRule="auto"/>
            </w:pPr>
            <w:r w:rsidRPr="007B7ECB">
              <w:t>Благоустройство территории (12.0.2)</w:t>
            </w:r>
          </w:p>
        </w:tc>
        <w:tc>
          <w:tcPr>
            <w:tcW w:w="4786" w:type="dxa"/>
            <w:shd w:val="clear" w:color="auto" w:fill="auto"/>
          </w:tcPr>
          <w:p w:rsidR="00092986" w:rsidRPr="007B7ECB" w:rsidRDefault="00092986">
            <w:r w:rsidRPr="007B7ECB">
              <w:t>Не установлены</w:t>
            </w:r>
          </w:p>
        </w:tc>
      </w:tr>
      <w:tr w:rsidR="006550F5" w:rsidRPr="007B7ECB" w:rsidTr="004E2FE8">
        <w:tc>
          <w:tcPr>
            <w:tcW w:w="2410" w:type="dxa"/>
            <w:shd w:val="clear" w:color="auto" w:fill="auto"/>
          </w:tcPr>
          <w:p w:rsidR="006550F5" w:rsidRPr="007B7ECB" w:rsidRDefault="006550F5" w:rsidP="00DB33AE">
            <w:pPr>
              <w:spacing w:line="240" w:lineRule="auto"/>
              <w:jc w:val="left"/>
              <w:rPr>
                <w:rFonts w:eastAsia="Calibri"/>
                <w:lang w:eastAsia="en-US"/>
              </w:rPr>
            </w:pPr>
            <w:r w:rsidRPr="007B7ECB">
              <w:t>Магазины (4.4)</w:t>
            </w:r>
          </w:p>
        </w:tc>
        <w:tc>
          <w:tcPr>
            <w:tcW w:w="3152" w:type="dxa"/>
            <w:shd w:val="clear" w:color="auto" w:fill="auto"/>
          </w:tcPr>
          <w:p w:rsidR="006550F5" w:rsidRPr="007B7ECB" w:rsidRDefault="006550F5" w:rsidP="00DB33AE">
            <w:pPr>
              <w:spacing w:line="240" w:lineRule="auto"/>
              <w:jc w:val="left"/>
            </w:pPr>
            <w:r w:rsidRPr="007B7ECB">
              <w:t>Отдых (рекреация) (5.0)</w:t>
            </w:r>
          </w:p>
          <w:p w:rsidR="006550F5" w:rsidRPr="007B7ECB" w:rsidRDefault="006550F5" w:rsidP="00DB33AE">
            <w:pPr>
              <w:spacing w:line="240" w:lineRule="auto"/>
              <w:jc w:val="left"/>
            </w:pPr>
            <w:r w:rsidRPr="007B7ECB">
              <w:t>Спорт (5.1)</w:t>
            </w:r>
          </w:p>
          <w:p w:rsidR="006550F5" w:rsidRPr="007B7ECB" w:rsidRDefault="006550F5" w:rsidP="00DB33AE">
            <w:pPr>
              <w:spacing w:line="240" w:lineRule="auto"/>
              <w:jc w:val="left"/>
            </w:pPr>
            <w:r w:rsidRPr="007B7ECB">
              <w:t>Благоустройство территории (12.0.2)</w:t>
            </w:r>
          </w:p>
        </w:tc>
        <w:tc>
          <w:tcPr>
            <w:tcW w:w="4786" w:type="dxa"/>
            <w:shd w:val="clear" w:color="auto" w:fill="auto"/>
          </w:tcPr>
          <w:p w:rsidR="003F74BC" w:rsidRPr="003F74BC" w:rsidRDefault="003F74BC" w:rsidP="003F74BC">
            <w:pPr>
              <w:pStyle w:val="ConsNormal"/>
              <w:widowControl/>
              <w:spacing w:before="0"/>
              <w:ind w:left="0" w:right="0" w:firstLine="0"/>
              <w:rPr>
                <w:rFonts w:ascii="Times New Roman" w:hAnsi="Times New Roman" w:cs="Times New Roman"/>
                <w:color w:val="000000" w:themeColor="text1"/>
                <w:sz w:val="24"/>
                <w:szCs w:val="24"/>
              </w:rPr>
            </w:pPr>
            <w:r w:rsidRPr="003F74BC">
              <w:rPr>
                <w:rFonts w:ascii="Times New Roman" w:hAnsi="Times New Roman" w:cs="Times New Roman"/>
                <w:color w:val="000000" w:themeColor="text1"/>
                <w:sz w:val="24"/>
                <w:szCs w:val="24"/>
              </w:rPr>
              <w:t>Предельные (минимальные и (или) максимальные) размеры земельных участков:</w:t>
            </w:r>
          </w:p>
          <w:p w:rsidR="003F74BC" w:rsidRPr="003F74BC" w:rsidRDefault="003F74BC" w:rsidP="003F74BC">
            <w:pPr>
              <w:pStyle w:val="ConsNormal"/>
              <w:widowControl/>
              <w:numPr>
                <w:ilvl w:val="0"/>
                <w:numId w:val="14"/>
              </w:numPr>
              <w:spacing w:before="0"/>
              <w:ind w:left="285" w:right="0" w:hanging="284"/>
              <w:rPr>
                <w:rFonts w:ascii="Times New Roman" w:hAnsi="Times New Roman" w:cs="Times New Roman"/>
                <w:color w:val="000000" w:themeColor="text1"/>
                <w:sz w:val="24"/>
                <w:szCs w:val="24"/>
              </w:rPr>
            </w:pPr>
            <w:r w:rsidRPr="003F74BC">
              <w:rPr>
                <w:rFonts w:ascii="Times New Roman" w:hAnsi="Times New Roman" w:cs="Times New Roman"/>
                <w:color w:val="000000" w:themeColor="text1"/>
                <w:sz w:val="24"/>
                <w:szCs w:val="24"/>
              </w:rPr>
              <w:t>площадь земельного участка – от 20 до 10000 кв. м;</w:t>
            </w:r>
          </w:p>
          <w:p w:rsidR="003F74BC" w:rsidRPr="003F74BC" w:rsidRDefault="003F74BC" w:rsidP="003F74BC">
            <w:pPr>
              <w:pStyle w:val="ConsNormal"/>
              <w:widowControl/>
              <w:numPr>
                <w:ilvl w:val="0"/>
                <w:numId w:val="14"/>
              </w:numPr>
              <w:spacing w:before="0"/>
              <w:ind w:left="285" w:right="0" w:hanging="284"/>
              <w:rPr>
                <w:rFonts w:ascii="Times New Roman" w:hAnsi="Times New Roman" w:cs="Times New Roman"/>
                <w:color w:val="000000" w:themeColor="text1"/>
                <w:sz w:val="24"/>
                <w:szCs w:val="24"/>
              </w:rPr>
            </w:pPr>
            <w:r w:rsidRPr="003F74BC">
              <w:rPr>
                <w:rFonts w:ascii="Times New Roman" w:hAnsi="Times New Roman" w:cs="Times New Roman"/>
                <w:color w:val="000000" w:themeColor="text1"/>
                <w:sz w:val="24"/>
                <w:szCs w:val="24"/>
              </w:rPr>
              <w:t>ширина земельного участка – от 4 до 100 м;</w:t>
            </w:r>
          </w:p>
          <w:p w:rsidR="003F74BC" w:rsidRPr="003F74BC" w:rsidRDefault="003F74BC" w:rsidP="003F74BC">
            <w:pPr>
              <w:pStyle w:val="ConsNormal"/>
              <w:widowControl/>
              <w:numPr>
                <w:ilvl w:val="0"/>
                <w:numId w:val="14"/>
              </w:numPr>
              <w:spacing w:before="0"/>
              <w:ind w:left="285" w:right="0" w:hanging="284"/>
              <w:rPr>
                <w:rFonts w:ascii="Times New Roman" w:hAnsi="Times New Roman" w:cs="Times New Roman"/>
                <w:color w:val="000000" w:themeColor="text1"/>
                <w:sz w:val="24"/>
                <w:szCs w:val="24"/>
              </w:rPr>
            </w:pPr>
            <w:r w:rsidRPr="003F74BC">
              <w:rPr>
                <w:rFonts w:ascii="Times New Roman" w:hAnsi="Times New Roman" w:cs="Times New Roman"/>
                <w:color w:val="000000" w:themeColor="text1"/>
                <w:sz w:val="24"/>
                <w:szCs w:val="24"/>
              </w:rPr>
              <w:t>длина земельного участка – от 5 до 100 м.</w:t>
            </w:r>
          </w:p>
          <w:p w:rsidR="003F74BC" w:rsidRPr="003F74BC" w:rsidRDefault="003F74BC" w:rsidP="003F74BC">
            <w:pPr>
              <w:pStyle w:val="ConsNormal"/>
              <w:widowControl/>
              <w:spacing w:before="0"/>
              <w:ind w:left="0" w:right="0" w:firstLine="0"/>
              <w:rPr>
                <w:rFonts w:ascii="Times New Roman" w:hAnsi="Times New Roman" w:cs="Times New Roman"/>
                <w:color w:val="000000" w:themeColor="text1"/>
                <w:sz w:val="24"/>
                <w:szCs w:val="24"/>
              </w:rPr>
            </w:pPr>
            <w:r w:rsidRPr="003F74BC">
              <w:rPr>
                <w:rFonts w:ascii="Times New Roman" w:hAnsi="Times New Roman" w:cs="Times New Roman"/>
                <w:color w:val="000000" w:themeColor="text1"/>
                <w:sz w:val="24"/>
                <w:szCs w:val="24"/>
              </w:rPr>
              <w:t>Минимальные отступы от границ земельных участков – 1 м.</w:t>
            </w:r>
          </w:p>
          <w:p w:rsidR="003F74BC" w:rsidRPr="003F74BC" w:rsidRDefault="003F74BC" w:rsidP="003F74BC">
            <w:pPr>
              <w:pStyle w:val="ConsNormal"/>
              <w:widowControl/>
              <w:spacing w:before="0"/>
              <w:ind w:left="0" w:right="0" w:firstLine="0"/>
              <w:rPr>
                <w:rFonts w:ascii="Times New Roman" w:hAnsi="Times New Roman" w:cs="Times New Roman"/>
                <w:color w:val="000000" w:themeColor="text1"/>
                <w:sz w:val="24"/>
                <w:szCs w:val="24"/>
              </w:rPr>
            </w:pPr>
            <w:r w:rsidRPr="003F74BC">
              <w:rPr>
                <w:rFonts w:ascii="Times New Roman" w:hAnsi="Times New Roman" w:cs="Times New Roman"/>
                <w:color w:val="000000" w:themeColor="text1"/>
                <w:sz w:val="24"/>
                <w:szCs w:val="24"/>
              </w:rPr>
              <w:t>Предельное количество этажей – 2 этажа.</w:t>
            </w:r>
          </w:p>
          <w:p w:rsidR="003F74BC" w:rsidRPr="003F74BC" w:rsidRDefault="003F74BC" w:rsidP="003F74BC">
            <w:pPr>
              <w:pStyle w:val="ConsNormal"/>
              <w:widowControl/>
              <w:spacing w:before="0"/>
              <w:ind w:left="0" w:right="0" w:firstLine="0"/>
              <w:rPr>
                <w:rFonts w:ascii="Times New Roman" w:hAnsi="Times New Roman" w:cs="Times New Roman"/>
                <w:color w:val="000000" w:themeColor="text1"/>
                <w:sz w:val="24"/>
                <w:szCs w:val="24"/>
              </w:rPr>
            </w:pPr>
            <w:r w:rsidRPr="003F74BC">
              <w:rPr>
                <w:rFonts w:ascii="Times New Roman" w:hAnsi="Times New Roman" w:cs="Times New Roman"/>
                <w:color w:val="000000" w:themeColor="text1"/>
                <w:sz w:val="24"/>
                <w:szCs w:val="24"/>
              </w:rPr>
              <w:t>Максимальный процент застройки в границах земельного участка – не подлежит установлению.</w:t>
            </w:r>
          </w:p>
          <w:p w:rsidR="006550F5" w:rsidRPr="007B7ECB" w:rsidRDefault="003F74BC" w:rsidP="003F74BC">
            <w:pPr>
              <w:pStyle w:val="ConsNormal"/>
              <w:widowControl/>
              <w:spacing w:before="0"/>
              <w:ind w:left="0" w:right="0" w:firstLine="0"/>
              <w:rPr>
                <w:rFonts w:ascii="Times New Roman" w:hAnsi="Times New Roman" w:cs="Times New Roman"/>
                <w:color w:val="000000"/>
                <w:sz w:val="24"/>
                <w:szCs w:val="24"/>
              </w:rPr>
            </w:pPr>
            <w:r w:rsidRPr="003F74BC">
              <w:rPr>
                <w:rFonts w:ascii="Times New Roman" w:hAnsi="Times New Roman" w:cs="Times New Roman"/>
                <w:color w:val="000000" w:themeColor="text1"/>
                <w:sz w:val="24"/>
                <w:szCs w:val="24"/>
              </w:rPr>
              <w:t>Иные показатели – максимальная высота оград – 1м в легких конструкциях.</w:t>
            </w:r>
          </w:p>
        </w:tc>
      </w:tr>
      <w:tr w:rsidR="00092986" w:rsidRPr="007B7ECB" w:rsidTr="004E2FE8">
        <w:tc>
          <w:tcPr>
            <w:tcW w:w="2410" w:type="dxa"/>
            <w:shd w:val="clear" w:color="auto" w:fill="auto"/>
          </w:tcPr>
          <w:p w:rsidR="00092986" w:rsidRPr="007B7ECB" w:rsidRDefault="00092986" w:rsidP="00DD5140">
            <w:pPr>
              <w:suppressAutoHyphens/>
              <w:spacing w:line="240" w:lineRule="auto"/>
              <w:rPr>
                <w:color w:val="000000" w:themeColor="text1"/>
              </w:rPr>
            </w:pPr>
            <w:r w:rsidRPr="007B7ECB">
              <w:rPr>
                <w:color w:val="000000" w:themeColor="text1"/>
              </w:rPr>
              <w:t>Общественное питание (4.6)</w:t>
            </w:r>
          </w:p>
        </w:tc>
        <w:tc>
          <w:tcPr>
            <w:tcW w:w="3152" w:type="dxa"/>
            <w:shd w:val="clear" w:color="auto" w:fill="auto"/>
          </w:tcPr>
          <w:p w:rsidR="00092986" w:rsidRPr="007B7ECB" w:rsidRDefault="00092986" w:rsidP="004E2FE8">
            <w:pPr>
              <w:spacing w:line="240" w:lineRule="auto"/>
            </w:pPr>
            <w:r w:rsidRPr="007B7ECB">
              <w:t>Отдых (рекреация) (5.0)</w:t>
            </w:r>
          </w:p>
          <w:p w:rsidR="00092986" w:rsidRPr="007B7ECB" w:rsidRDefault="00092986" w:rsidP="004E2FE8">
            <w:pPr>
              <w:spacing w:line="240" w:lineRule="auto"/>
            </w:pPr>
            <w:r w:rsidRPr="007B7ECB">
              <w:t>Спорт (5.1)</w:t>
            </w:r>
          </w:p>
          <w:p w:rsidR="00092986" w:rsidRPr="007B7ECB" w:rsidRDefault="00092986" w:rsidP="004E2FE8">
            <w:pPr>
              <w:spacing w:line="240" w:lineRule="auto"/>
            </w:pPr>
            <w:r w:rsidRPr="007B7ECB">
              <w:t>Благоустройство территории (12.0.2)</w:t>
            </w:r>
          </w:p>
        </w:tc>
        <w:tc>
          <w:tcPr>
            <w:tcW w:w="4786" w:type="dxa"/>
            <w:shd w:val="clear" w:color="auto" w:fill="auto"/>
          </w:tcPr>
          <w:p w:rsidR="00092986" w:rsidRPr="007B7ECB" w:rsidRDefault="00092986">
            <w:r w:rsidRPr="007B7ECB">
              <w:t>Не установлены</w:t>
            </w:r>
          </w:p>
        </w:tc>
      </w:tr>
      <w:tr w:rsidR="00092986" w:rsidRPr="007B7ECB" w:rsidTr="004E2FE8">
        <w:tc>
          <w:tcPr>
            <w:tcW w:w="2410" w:type="dxa"/>
            <w:shd w:val="clear" w:color="auto" w:fill="auto"/>
          </w:tcPr>
          <w:p w:rsidR="00092986" w:rsidRPr="007B7ECB" w:rsidRDefault="00092986" w:rsidP="00DD5140">
            <w:pPr>
              <w:suppressAutoHyphens/>
              <w:spacing w:line="240" w:lineRule="auto"/>
              <w:rPr>
                <w:color w:val="000000" w:themeColor="text1"/>
              </w:rPr>
            </w:pPr>
            <w:r w:rsidRPr="007B7ECB">
              <w:rPr>
                <w:color w:val="000000" w:themeColor="text1"/>
              </w:rPr>
              <w:t>Гостиничное обслуживание (4.7)</w:t>
            </w:r>
          </w:p>
        </w:tc>
        <w:tc>
          <w:tcPr>
            <w:tcW w:w="3152" w:type="dxa"/>
            <w:shd w:val="clear" w:color="auto" w:fill="auto"/>
          </w:tcPr>
          <w:p w:rsidR="00092986" w:rsidRPr="007B7ECB" w:rsidRDefault="00092986" w:rsidP="004E2FE8">
            <w:pPr>
              <w:spacing w:line="240" w:lineRule="auto"/>
            </w:pPr>
            <w:r w:rsidRPr="007B7ECB">
              <w:t>Отдых (рекреация) (5.0)</w:t>
            </w:r>
          </w:p>
          <w:p w:rsidR="00092986" w:rsidRPr="007B7ECB" w:rsidRDefault="00092986" w:rsidP="004E2FE8">
            <w:pPr>
              <w:spacing w:line="240" w:lineRule="auto"/>
            </w:pPr>
            <w:r w:rsidRPr="007B7ECB">
              <w:t>Спорт (5.1)</w:t>
            </w:r>
          </w:p>
          <w:p w:rsidR="00092986" w:rsidRPr="007B7ECB" w:rsidRDefault="00092986" w:rsidP="004E2FE8">
            <w:pPr>
              <w:spacing w:line="240" w:lineRule="auto"/>
            </w:pPr>
            <w:r w:rsidRPr="007B7ECB">
              <w:t>Благоустройство территории (12.0.2)</w:t>
            </w:r>
          </w:p>
        </w:tc>
        <w:tc>
          <w:tcPr>
            <w:tcW w:w="4786" w:type="dxa"/>
            <w:shd w:val="clear" w:color="auto" w:fill="auto"/>
          </w:tcPr>
          <w:p w:rsidR="00092986" w:rsidRPr="007B7ECB" w:rsidRDefault="00092986">
            <w:r w:rsidRPr="007B7ECB">
              <w:t>Не установлены</w:t>
            </w:r>
          </w:p>
        </w:tc>
      </w:tr>
      <w:tr w:rsidR="00092986" w:rsidRPr="007B7ECB" w:rsidTr="004E2FE8">
        <w:tc>
          <w:tcPr>
            <w:tcW w:w="2410" w:type="dxa"/>
            <w:shd w:val="clear" w:color="auto" w:fill="auto"/>
          </w:tcPr>
          <w:p w:rsidR="00092986" w:rsidRPr="007B7ECB" w:rsidRDefault="00092986" w:rsidP="00DD5140">
            <w:pPr>
              <w:suppressAutoHyphens/>
              <w:spacing w:line="240" w:lineRule="auto"/>
              <w:rPr>
                <w:color w:val="000000" w:themeColor="text1"/>
              </w:rPr>
            </w:pPr>
            <w:r w:rsidRPr="007B7ECB">
              <w:rPr>
                <w:color w:val="000000" w:themeColor="text1"/>
              </w:rPr>
              <w:t>Спорт (5.1)</w:t>
            </w:r>
          </w:p>
        </w:tc>
        <w:tc>
          <w:tcPr>
            <w:tcW w:w="3152" w:type="dxa"/>
            <w:shd w:val="clear" w:color="auto" w:fill="auto"/>
          </w:tcPr>
          <w:p w:rsidR="00092986" w:rsidRPr="007B7ECB" w:rsidRDefault="00092986" w:rsidP="004E2FE8">
            <w:pPr>
              <w:spacing w:line="240" w:lineRule="auto"/>
            </w:pPr>
            <w:r w:rsidRPr="007B7ECB">
              <w:t>Отдых (рекреация) (5.0)</w:t>
            </w:r>
          </w:p>
          <w:p w:rsidR="00092986" w:rsidRPr="007B7ECB" w:rsidRDefault="00092986" w:rsidP="004E2FE8">
            <w:pPr>
              <w:spacing w:line="240" w:lineRule="auto"/>
            </w:pPr>
            <w:r w:rsidRPr="007B7ECB">
              <w:t>Спорт (5.1)</w:t>
            </w:r>
          </w:p>
          <w:p w:rsidR="00092986" w:rsidRPr="007B7ECB" w:rsidRDefault="00092986" w:rsidP="004E2FE8">
            <w:pPr>
              <w:spacing w:line="240" w:lineRule="auto"/>
            </w:pPr>
            <w:r w:rsidRPr="007B7ECB">
              <w:t>Благоустройство территории (12.0.2)</w:t>
            </w:r>
          </w:p>
        </w:tc>
        <w:tc>
          <w:tcPr>
            <w:tcW w:w="4786" w:type="dxa"/>
            <w:shd w:val="clear" w:color="auto" w:fill="auto"/>
          </w:tcPr>
          <w:p w:rsidR="00092986" w:rsidRPr="007B7ECB" w:rsidRDefault="00092986">
            <w:r w:rsidRPr="007B7ECB">
              <w:t>Не установлены</w:t>
            </w:r>
          </w:p>
        </w:tc>
      </w:tr>
      <w:tr w:rsidR="00092986" w:rsidRPr="007B7ECB" w:rsidTr="004E2FE8">
        <w:tc>
          <w:tcPr>
            <w:tcW w:w="2410" w:type="dxa"/>
            <w:shd w:val="clear" w:color="auto" w:fill="auto"/>
          </w:tcPr>
          <w:p w:rsidR="00092986" w:rsidRPr="007B7ECB" w:rsidRDefault="00092986" w:rsidP="004E2FE8">
            <w:pPr>
              <w:spacing w:line="240" w:lineRule="auto"/>
            </w:pPr>
            <w:r w:rsidRPr="007B7ECB">
              <w:t>Земельные участки (территории) общего пользования (12.0)</w:t>
            </w:r>
          </w:p>
        </w:tc>
        <w:tc>
          <w:tcPr>
            <w:tcW w:w="3152" w:type="dxa"/>
            <w:shd w:val="clear" w:color="auto" w:fill="auto"/>
          </w:tcPr>
          <w:p w:rsidR="00092986" w:rsidRPr="007B7ECB" w:rsidRDefault="00092986" w:rsidP="004E2FE8">
            <w:pPr>
              <w:spacing w:line="240" w:lineRule="auto"/>
            </w:pPr>
            <w:r w:rsidRPr="007B7ECB">
              <w:t>Отдых (рекреация) (5.0)</w:t>
            </w:r>
          </w:p>
          <w:p w:rsidR="00092986" w:rsidRPr="007B7ECB" w:rsidRDefault="00092986" w:rsidP="004E2FE8">
            <w:pPr>
              <w:spacing w:line="240" w:lineRule="auto"/>
            </w:pPr>
            <w:r w:rsidRPr="007B7ECB">
              <w:t>Спорт (5.1)</w:t>
            </w:r>
          </w:p>
          <w:p w:rsidR="00092986" w:rsidRPr="007B7ECB" w:rsidRDefault="00092986" w:rsidP="004E2FE8">
            <w:pPr>
              <w:spacing w:line="240" w:lineRule="auto"/>
            </w:pPr>
            <w:r w:rsidRPr="007B7ECB">
              <w:t>Благоустройство территории (12.0.2)</w:t>
            </w:r>
          </w:p>
        </w:tc>
        <w:tc>
          <w:tcPr>
            <w:tcW w:w="4786" w:type="dxa"/>
            <w:shd w:val="clear" w:color="auto" w:fill="auto"/>
          </w:tcPr>
          <w:p w:rsidR="00092986" w:rsidRPr="007B7ECB" w:rsidRDefault="00092986">
            <w:r w:rsidRPr="007B7ECB">
              <w:t>Не установлены</w:t>
            </w:r>
          </w:p>
        </w:tc>
      </w:tr>
      <w:tr w:rsidR="00750D9A" w:rsidRPr="007B7ECB" w:rsidTr="004E2FE8">
        <w:tc>
          <w:tcPr>
            <w:tcW w:w="2410" w:type="dxa"/>
            <w:shd w:val="clear" w:color="auto" w:fill="auto"/>
          </w:tcPr>
          <w:p w:rsidR="00750D9A" w:rsidRPr="007B7ECB" w:rsidRDefault="00750D9A" w:rsidP="004E2FE8">
            <w:pPr>
              <w:suppressAutoHyphens/>
              <w:spacing w:line="240" w:lineRule="auto"/>
              <w:rPr>
                <w:color w:val="000000" w:themeColor="text1"/>
              </w:rPr>
            </w:pPr>
            <w:r w:rsidRPr="007B7ECB">
              <w:rPr>
                <w:color w:val="000000" w:themeColor="text1"/>
              </w:rPr>
              <w:t>Ведение огородничества (13.1)</w:t>
            </w:r>
          </w:p>
        </w:tc>
        <w:tc>
          <w:tcPr>
            <w:tcW w:w="3152" w:type="dxa"/>
            <w:shd w:val="clear" w:color="auto" w:fill="auto"/>
          </w:tcPr>
          <w:p w:rsidR="00750D9A" w:rsidRPr="007B7ECB" w:rsidRDefault="00750D9A" w:rsidP="004E2FE8">
            <w:pPr>
              <w:spacing w:line="240" w:lineRule="auto"/>
              <w:rPr>
                <w:color w:val="000000" w:themeColor="text1"/>
              </w:rPr>
            </w:pPr>
            <w:r w:rsidRPr="007B7ECB">
              <w:rPr>
                <w:color w:val="000000" w:themeColor="text1"/>
              </w:rPr>
              <w:t>Отдых (рекреация) (5.0)</w:t>
            </w:r>
          </w:p>
          <w:p w:rsidR="00750D9A" w:rsidRPr="007B7ECB" w:rsidRDefault="00750D9A" w:rsidP="004E2FE8">
            <w:pPr>
              <w:spacing w:line="240" w:lineRule="auto"/>
              <w:rPr>
                <w:color w:val="000000" w:themeColor="text1"/>
              </w:rPr>
            </w:pPr>
            <w:r w:rsidRPr="007B7ECB">
              <w:rPr>
                <w:color w:val="000000" w:themeColor="text1"/>
              </w:rPr>
              <w:t>Спорт (5.1)</w:t>
            </w:r>
          </w:p>
          <w:p w:rsidR="00750D9A" w:rsidRPr="007B7ECB" w:rsidRDefault="00750D9A" w:rsidP="004E2FE8">
            <w:pPr>
              <w:spacing w:line="240" w:lineRule="auto"/>
              <w:rPr>
                <w:color w:val="000000" w:themeColor="text1"/>
              </w:rPr>
            </w:pPr>
            <w:r w:rsidRPr="007B7ECB">
              <w:rPr>
                <w:color w:val="000000" w:themeColor="text1"/>
              </w:rPr>
              <w:t>Благоустройство территории (12.0.2)</w:t>
            </w:r>
          </w:p>
        </w:tc>
        <w:tc>
          <w:tcPr>
            <w:tcW w:w="4786" w:type="dxa"/>
            <w:vMerge w:val="restart"/>
            <w:shd w:val="clear" w:color="auto" w:fill="auto"/>
          </w:tcPr>
          <w:p w:rsidR="00750D9A" w:rsidRPr="007B7ECB" w:rsidRDefault="00750D9A" w:rsidP="00092986">
            <w:pPr>
              <w:pStyle w:val="ConsNormal"/>
              <w:widowControl/>
              <w:spacing w:before="0"/>
              <w:ind w:left="0" w:right="0" w:firstLine="0"/>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Предельные (минимальные и (или) максимальные) размеры земельных участков:</w:t>
            </w:r>
          </w:p>
          <w:p w:rsidR="00750D9A" w:rsidRPr="007B7ECB" w:rsidRDefault="00750D9A" w:rsidP="00240EDE">
            <w:pPr>
              <w:pStyle w:val="aa"/>
              <w:numPr>
                <w:ilvl w:val="0"/>
                <w:numId w:val="11"/>
              </w:numPr>
              <w:spacing w:line="240" w:lineRule="auto"/>
              <w:ind w:left="285" w:hanging="285"/>
              <w:rPr>
                <w:color w:val="000000" w:themeColor="text1"/>
              </w:rPr>
            </w:pPr>
            <w:r w:rsidRPr="007B7ECB">
              <w:rPr>
                <w:color w:val="000000" w:themeColor="text1"/>
              </w:rPr>
              <w:t>площадь земельного участка – от 30 до 2500 кв. м.</w:t>
            </w:r>
          </w:p>
        </w:tc>
      </w:tr>
      <w:tr w:rsidR="00750D9A" w:rsidRPr="007B7ECB" w:rsidTr="004E2FE8">
        <w:tc>
          <w:tcPr>
            <w:tcW w:w="2410" w:type="dxa"/>
            <w:shd w:val="clear" w:color="auto" w:fill="auto"/>
          </w:tcPr>
          <w:p w:rsidR="00750D9A" w:rsidRPr="007B7ECB" w:rsidRDefault="00750D9A" w:rsidP="004E2FE8">
            <w:pPr>
              <w:suppressAutoHyphens/>
              <w:spacing w:line="240" w:lineRule="auto"/>
              <w:rPr>
                <w:color w:val="000000" w:themeColor="text1"/>
              </w:rPr>
            </w:pPr>
            <w:r w:rsidRPr="007B7ECB">
              <w:rPr>
                <w:color w:val="000000" w:themeColor="text1"/>
              </w:rPr>
              <w:t>Ведение садоводства (13.2)</w:t>
            </w:r>
          </w:p>
        </w:tc>
        <w:tc>
          <w:tcPr>
            <w:tcW w:w="3152" w:type="dxa"/>
            <w:shd w:val="clear" w:color="auto" w:fill="auto"/>
          </w:tcPr>
          <w:p w:rsidR="00750D9A" w:rsidRPr="007B7ECB" w:rsidRDefault="00750D9A" w:rsidP="005D170B">
            <w:pPr>
              <w:spacing w:line="240" w:lineRule="auto"/>
              <w:rPr>
                <w:color w:val="000000" w:themeColor="text1"/>
              </w:rPr>
            </w:pPr>
            <w:r w:rsidRPr="007B7ECB">
              <w:rPr>
                <w:color w:val="000000" w:themeColor="text1"/>
              </w:rPr>
              <w:t>Отдых (рекреация) (5.0)</w:t>
            </w:r>
          </w:p>
          <w:p w:rsidR="00750D9A" w:rsidRPr="007B7ECB" w:rsidRDefault="00750D9A" w:rsidP="005D170B">
            <w:pPr>
              <w:spacing w:line="240" w:lineRule="auto"/>
              <w:rPr>
                <w:color w:val="000000" w:themeColor="text1"/>
              </w:rPr>
            </w:pPr>
            <w:r w:rsidRPr="007B7ECB">
              <w:rPr>
                <w:color w:val="000000" w:themeColor="text1"/>
              </w:rPr>
              <w:t>Спорт (5.1)</w:t>
            </w:r>
          </w:p>
          <w:p w:rsidR="00750D9A" w:rsidRPr="007B7ECB" w:rsidRDefault="00750D9A" w:rsidP="005D170B">
            <w:pPr>
              <w:spacing w:line="240" w:lineRule="auto"/>
              <w:rPr>
                <w:color w:val="000000" w:themeColor="text1"/>
              </w:rPr>
            </w:pPr>
            <w:r w:rsidRPr="007B7ECB">
              <w:rPr>
                <w:color w:val="000000" w:themeColor="text1"/>
              </w:rPr>
              <w:t>Благоустройство территории (12.0.2)</w:t>
            </w:r>
          </w:p>
        </w:tc>
        <w:tc>
          <w:tcPr>
            <w:tcW w:w="4786" w:type="dxa"/>
            <w:vMerge/>
            <w:shd w:val="clear" w:color="auto" w:fill="auto"/>
          </w:tcPr>
          <w:p w:rsidR="00750D9A" w:rsidRPr="00750D9A" w:rsidRDefault="00750D9A" w:rsidP="00750D9A">
            <w:pPr>
              <w:spacing w:line="240" w:lineRule="auto"/>
              <w:rPr>
                <w:color w:val="000000" w:themeColor="text1"/>
              </w:rPr>
            </w:pPr>
          </w:p>
        </w:tc>
      </w:tr>
    </w:tbl>
    <w:p w:rsidR="00AD2FD9" w:rsidRPr="007B7ECB" w:rsidRDefault="00AD2FD9" w:rsidP="00AD2FD9">
      <w:pPr>
        <w:spacing w:line="240" w:lineRule="auto"/>
        <w:ind w:firstLine="709"/>
        <w:rPr>
          <w:bCs/>
          <w:sz w:val="28"/>
          <w:szCs w:val="28"/>
        </w:rPr>
      </w:pPr>
      <w:r w:rsidRPr="007B7ECB">
        <w:rPr>
          <w:bCs/>
          <w:sz w:val="28"/>
          <w:szCs w:val="28"/>
        </w:rPr>
        <w:lastRenderedPageBreak/>
        <w:t xml:space="preserve">Условно разрешенные виды использования земельных участков и </w:t>
      </w:r>
      <w:r w:rsidRPr="007B7ECB">
        <w:rPr>
          <w:bCs/>
          <w:iCs/>
          <w:sz w:val="28"/>
          <w:szCs w:val="28"/>
        </w:rPr>
        <w:t xml:space="preserve">объектов </w:t>
      </w:r>
      <w:r w:rsidRPr="007B7ECB">
        <w:rPr>
          <w:bCs/>
          <w:sz w:val="28"/>
          <w:szCs w:val="28"/>
        </w:rPr>
        <w:t>капитального строительства:</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152"/>
        <w:gridCol w:w="4786"/>
      </w:tblGrid>
      <w:tr w:rsidR="00AD2FD9" w:rsidRPr="007B7ECB" w:rsidTr="004E2FE8">
        <w:tc>
          <w:tcPr>
            <w:tcW w:w="2410" w:type="dxa"/>
            <w:shd w:val="clear" w:color="auto" w:fill="auto"/>
          </w:tcPr>
          <w:p w:rsidR="00AD2FD9" w:rsidRPr="007B7ECB" w:rsidRDefault="001957A1" w:rsidP="004E2FE8">
            <w:pPr>
              <w:spacing w:line="240" w:lineRule="auto"/>
              <w:jc w:val="center"/>
              <w:rPr>
                <w:bCs/>
              </w:rPr>
            </w:pPr>
            <w:r w:rsidRPr="007B7ECB">
              <w:t>Условно разрешенные виды использования</w:t>
            </w:r>
          </w:p>
        </w:tc>
        <w:tc>
          <w:tcPr>
            <w:tcW w:w="3152" w:type="dxa"/>
            <w:shd w:val="clear" w:color="auto" w:fill="auto"/>
          </w:tcPr>
          <w:p w:rsidR="003A17CD" w:rsidRPr="007B7ECB" w:rsidRDefault="003A17CD" w:rsidP="003A17CD">
            <w:pPr>
              <w:spacing w:line="240" w:lineRule="auto"/>
              <w:jc w:val="center"/>
            </w:pPr>
            <w:r w:rsidRPr="007B7ECB">
              <w:t>Вспомогательные виды разрешенного использования (установленные</w:t>
            </w:r>
          </w:p>
          <w:p w:rsidR="00AD2FD9" w:rsidRPr="007B7ECB" w:rsidRDefault="003A17CD" w:rsidP="003A17CD">
            <w:pPr>
              <w:spacing w:line="240" w:lineRule="auto"/>
              <w:jc w:val="center"/>
              <w:rPr>
                <w:bCs/>
              </w:rPr>
            </w:pPr>
            <w:r w:rsidRPr="007B7ECB">
              <w:t>к условно разрешенным)</w:t>
            </w:r>
          </w:p>
        </w:tc>
        <w:tc>
          <w:tcPr>
            <w:tcW w:w="4786" w:type="dxa"/>
            <w:shd w:val="clear" w:color="auto" w:fill="auto"/>
          </w:tcPr>
          <w:p w:rsidR="00AD2FD9" w:rsidRPr="007B7ECB" w:rsidRDefault="00AD2FD9" w:rsidP="004E2FE8">
            <w:pPr>
              <w:spacing w:line="240" w:lineRule="auto"/>
              <w:jc w:val="center"/>
              <w:rPr>
                <w:bCs/>
              </w:rPr>
            </w:pPr>
            <w:r w:rsidRPr="007B7ECB">
              <w:t>Предельные параметры разрешенного строительства, реконструкции объектов капитального строительства</w:t>
            </w:r>
          </w:p>
        </w:tc>
      </w:tr>
      <w:tr w:rsidR="00AD2FD9" w:rsidRPr="007B7ECB" w:rsidTr="004E2FE8">
        <w:tc>
          <w:tcPr>
            <w:tcW w:w="2410" w:type="dxa"/>
            <w:shd w:val="clear" w:color="auto" w:fill="auto"/>
          </w:tcPr>
          <w:p w:rsidR="00AD2FD9" w:rsidRPr="007B7ECB" w:rsidRDefault="00AD2FD9" w:rsidP="004E2FE8">
            <w:pPr>
              <w:pStyle w:val="ConsPlusNormal"/>
              <w:rPr>
                <w:rFonts w:ascii="Times New Roman" w:hAnsi="Times New Roman" w:cs="Times New Roman"/>
                <w:color w:val="000000" w:themeColor="text1"/>
                <w:sz w:val="24"/>
                <w:szCs w:val="24"/>
              </w:rPr>
            </w:pPr>
            <w:r w:rsidRPr="007B7ECB">
              <w:rPr>
                <w:rFonts w:ascii="Times New Roman" w:hAnsi="Times New Roman"/>
                <w:color w:val="000000" w:themeColor="text1"/>
                <w:sz w:val="24"/>
                <w:szCs w:val="24"/>
              </w:rPr>
              <w:t>Религиозное использование (3.7)</w:t>
            </w:r>
          </w:p>
        </w:tc>
        <w:tc>
          <w:tcPr>
            <w:tcW w:w="3152" w:type="dxa"/>
            <w:shd w:val="clear" w:color="auto" w:fill="auto"/>
          </w:tcPr>
          <w:p w:rsidR="00AD2FD9" w:rsidRPr="007B7ECB" w:rsidRDefault="00AD2FD9" w:rsidP="004E2FE8">
            <w:pPr>
              <w:spacing w:line="240" w:lineRule="auto"/>
              <w:jc w:val="left"/>
            </w:pPr>
            <w:r w:rsidRPr="007B7ECB">
              <w:t>Отдых (рекреация) (5.0)</w:t>
            </w:r>
          </w:p>
          <w:p w:rsidR="00AD2FD9" w:rsidRPr="007B7ECB" w:rsidRDefault="00AD2FD9" w:rsidP="004E2FE8">
            <w:pPr>
              <w:spacing w:line="240" w:lineRule="auto"/>
              <w:jc w:val="left"/>
            </w:pPr>
            <w:r w:rsidRPr="007B7ECB">
              <w:t>Спорт (5.1)</w:t>
            </w:r>
          </w:p>
          <w:p w:rsidR="00AD2FD9" w:rsidRPr="007B7ECB" w:rsidRDefault="00AD2FD9" w:rsidP="004E2FE8">
            <w:pPr>
              <w:spacing w:line="240" w:lineRule="auto"/>
              <w:jc w:val="left"/>
            </w:pPr>
            <w:r w:rsidRPr="007B7ECB">
              <w:t>Благоустройство территории (12.0.2)</w:t>
            </w:r>
          </w:p>
        </w:tc>
        <w:tc>
          <w:tcPr>
            <w:tcW w:w="4786" w:type="dxa"/>
            <w:shd w:val="clear" w:color="auto" w:fill="auto"/>
          </w:tcPr>
          <w:p w:rsidR="00AD2FD9" w:rsidRPr="007B7ECB" w:rsidRDefault="00643EEE" w:rsidP="004E2FE8">
            <w:pPr>
              <w:pStyle w:val="ConsNormal"/>
              <w:widowControl/>
              <w:spacing w:before="0"/>
              <w:ind w:left="0" w:right="0" w:firstLine="0"/>
              <w:jc w:val="left"/>
              <w:rPr>
                <w:rFonts w:ascii="Times New Roman" w:hAnsi="Times New Roman" w:cs="Times New Roman"/>
                <w:color w:val="000000"/>
                <w:sz w:val="24"/>
                <w:szCs w:val="24"/>
              </w:rPr>
            </w:pPr>
            <w:r w:rsidRPr="007B7ECB">
              <w:rPr>
                <w:rFonts w:ascii="Times New Roman" w:hAnsi="Times New Roman" w:cs="Times New Roman"/>
                <w:sz w:val="24"/>
                <w:szCs w:val="24"/>
              </w:rPr>
              <w:t>Не установлены</w:t>
            </w:r>
          </w:p>
        </w:tc>
      </w:tr>
      <w:tr w:rsidR="00AD2FD9" w:rsidRPr="007B7ECB" w:rsidTr="004E2FE8">
        <w:tc>
          <w:tcPr>
            <w:tcW w:w="2410" w:type="dxa"/>
            <w:shd w:val="clear" w:color="auto" w:fill="auto"/>
          </w:tcPr>
          <w:p w:rsidR="00AD2FD9" w:rsidRPr="007B7ECB" w:rsidRDefault="00AD2FD9" w:rsidP="004E2FE8">
            <w:pPr>
              <w:pStyle w:val="ConsPlusNormal"/>
              <w:rPr>
                <w:rFonts w:ascii="Times New Roman" w:hAnsi="Times New Roman" w:cs="Times New Roman"/>
                <w:color w:val="000000" w:themeColor="text1"/>
                <w:sz w:val="24"/>
                <w:szCs w:val="24"/>
              </w:rPr>
            </w:pPr>
            <w:r w:rsidRPr="007B7ECB">
              <w:rPr>
                <w:rFonts w:ascii="Times New Roman" w:hAnsi="Times New Roman"/>
                <w:color w:val="000000" w:themeColor="text1"/>
                <w:sz w:val="24"/>
                <w:szCs w:val="24"/>
              </w:rPr>
              <w:t>Рынки (4.3)</w:t>
            </w:r>
          </w:p>
        </w:tc>
        <w:tc>
          <w:tcPr>
            <w:tcW w:w="3152" w:type="dxa"/>
            <w:shd w:val="clear" w:color="auto" w:fill="auto"/>
          </w:tcPr>
          <w:p w:rsidR="00AD2FD9" w:rsidRPr="007B7ECB" w:rsidRDefault="00AD2FD9" w:rsidP="004E2FE8">
            <w:pPr>
              <w:spacing w:line="240" w:lineRule="auto"/>
              <w:jc w:val="left"/>
            </w:pPr>
            <w:r w:rsidRPr="007B7ECB">
              <w:t>Отдых (рекреация) (5.0)</w:t>
            </w:r>
          </w:p>
          <w:p w:rsidR="00AD2FD9" w:rsidRPr="007B7ECB" w:rsidRDefault="00AD2FD9" w:rsidP="004E2FE8">
            <w:pPr>
              <w:spacing w:line="240" w:lineRule="auto"/>
              <w:jc w:val="left"/>
            </w:pPr>
            <w:r w:rsidRPr="007B7ECB">
              <w:t>Спорт (5.1)</w:t>
            </w:r>
          </w:p>
          <w:p w:rsidR="00AD2FD9" w:rsidRPr="007B7ECB" w:rsidRDefault="00AD2FD9" w:rsidP="004E2FE8">
            <w:pPr>
              <w:spacing w:line="240" w:lineRule="auto"/>
              <w:jc w:val="left"/>
            </w:pPr>
            <w:r w:rsidRPr="007B7ECB">
              <w:t>Благоустройство территории (12.0.2)</w:t>
            </w:r>
          </w:p>
        </w:tc>
        <w:tc>
          <w:tcPr>
            <w:tcW w:w="4786" w:type="dxa"/>
            <w:shd w:val="clear" w:color="auto" w:fill="auto"/>
          </w:tcPr>
          <w:p w:rsidR="00AD2FD9" w:rsidRPr="007B7ECB" w:rsidRDefault="00643EEE" w:rsidP="004E2FE8">
            <w:pPr>
              <w:pStyle w:val="ConsNormal"/>
              <w:widowControl/>
              <w:spacing w:before="0"/>
              <w:ind w:left="0" w:right="0" w:firstLine="0"/>
              <w:jc w:val="left"/>
              <w:rPr>
                <w:rFonts w:ascii="Times New Roman" w:hAnsi="Times New Roman" w:cs="Times New Roman"/>
                <w:bCs/>
                <w:sz w:val="24"/>
                <w:szCs w:val="24"/>
              </w:rPr>
            </w:pPr>
            <w:r w:rsidRPr="007B7ECB">
              <w:rPr>
                <w:rFonts w:ascii="Times New Roman" w:hAnsi="Times New Roman" w:cs="Times New Roman"/>
                <w:sz w:val="24"/>
                <w:szCs w:val="24"/>
              </w:rPr>
              <w:t>Не установлены</w:t>
            </w:r>
          </w:p>
        </w:tc>
      </w:tr>
      <w:tr w:rsidR="005354F8" w:rsidRPr="007B7ECB" w:rsidTr="004E2FE8">
        <w:tc>
          <w:tcPr>
            <w:tcW w:w="2410" w:type="dxa"/>
            <w:shd w:val="clear" w:color="auto" w:fill="auto"/>
          </w:tcPr>
          <w:p w:rsidR="005354F8" w:rsidRPr="007B7ECB" w:rsidRDefault="00125D7C" w:rsidP="004E2FE8">
            <w:pPr>
              <w:suppressAutoHyphens/>
              <w:spacing w:line="240" w:lineRule="auto"/>
              <w:jc w:val="left"/>
              <w:rPr>
                <w:color w:val="000000" w:themeColor="text1"/>
              </w:rPr>
            </w:pPr>
            <w:r w:rsidRPr="007B7ECB">
              <w:rPr>
                <w:color w:val="000000" w:themeColor="text1"/>
              </w:rPr>
              <w:t xml:space="preserve">Развлечение </w:t>
            </w:r>
            <w:r w:rsidR="005354F8" w:rsidRPr="007B7ECB">
              <w:rPr>
                <w:color w:val="000000" w:themeColor="text1"/>
              </w:rPr>
              <w:t>(4.8)</w:t>
            </w:r>
          </w:p>
        </w:tc>
        <w:tc>
          <w:tcPr>
            <w:tcW w:w="3152" w:type="dxa"/>
            <w:shd w:val="clear" w:color="auto" w:fill="auto"/>
          </w:tcPr>
          <w:p w:rsidR="005354F8" w:rsidRPr="007B7ECB" w:rsidRDefault="005354F8" w:rsidP="004E2FE8">
            <w:pPr>
              <w:spacing w:line="240" w:lineRule="auto"/>
              <w:jc w:val="left"/>
            </w:pPr>
            <w:r w:rsidRPr="007B7ECB">
              <w:t>Отдых (рекреация) (5.0)</w:t>
            </w:r>
          </w:p>
          <w:p w:rsidR="005354F8" w:rsidRPr="007B7ECB" w:rsidRDefault="005354F8" w:rsidP="004E2FE8">
            <w:pPr>
              <w:spacing w:line="240" w:lineRule="auto"/>
              <w:jc w:val="left"/>
            </w:pPr>
            <w:r w:rsidRPr="007B7ECB">
              <w:t>Спорт (5.1)</w:t>
            </w:r>
          </w:p>
          <w:p w:rsidR="005354F8" w:rsidRPr="007B7ECB" w:rsidRDefault="005354F8" w:rsidP="004E2FE8">
            <w:pPr>
              <w:spacing w:line="240" w:lineRule="auto"/>
              <w:jc w:val="left"/>
            </w:pPr>
            <w:r w:rsidRPr="007B7ECB">
              <w:t>Благоустройство территории (12.0.2)</w:t>
            </w:r>
          </w:p>
        </w:tc>
        <w:tc>
          <w:tcPr>
            <w:tcW w:w="4786" w:type="dxa"/>
            <w:shd w:val="clear" w:color="auto" w:fill="auto"/>
          </w:tcPr>
          <w:p w:rsidR="005354F8" w:rsidRPr="007B7ECB" w:rsidRDefault="005354F8">
            <w:r w:rsidRPr="007B7ECB">
              <w:t>Не установлены</w:t>
            </w:r>
          </w:p>
        </w:tc>
      </w:tr>
      <w:tr w:rsidR="005354F8" w:rsidRPr="007B7ECB" w:rsidTr="004E2FE8">
        <w:tc>
          <w:tcPr>
            <w:tcW w:w="2410" w:type="dxa"/>
            <w:shd w:val="clear" w:color="auto" w:fill="auto"/>
          </w:tcPr>
          <w:p w:rsidR="005354F8" w:rsidRPr="007B7ECB" w:rsidRDefault="00125D7C" w:rsidP="004E2FE8">
            <w:pPr>
              <w:suppressAutoHyphens/>
              <w:spacing w:line="240" w:lineRule="auto"/>
              <w:jc w:val="left"/>
              <w:rPr>
                <w:color w:val="000000" w:themeColor="text1"/>
              </w:rPr>
            </w:pPr>
            <w:r w:rsidRPr="007B7ECB">
              <w:t>Служебные гаражи</w:t>
            </w:r>
            <w:r w:rsidRPr="007B7ECB">
              <w:rPr>
                <w:color w:val="000000" w:themeColor="text1"/>
              </w:rPr>
              <w:t xml:space="preserve"> </w:t>
            </w:r>
            <w:r w:rsidR="005354F8" w:rsidRPr="007B7ECB">
              <w:rPr>
                <w:color w:val="000000" w:themeColor="text1"/>
              </w:rPr>
              <w:t>(4.9)</w:t>
            </w:r>
          </w:p>
        </w:tc>
        <w:tc>
          <w:tcPr>
            <w:tcW w:w="3152" w:type="dxa"/>
            <w:shd w:val="clear" w:color="auto" w:fill="auto"/>
          </w:tcPr>
          <w:p w:rsidR="005354F8" w:rsidRPr="007B7ECB" w:rsidRDefault="005354F8" w:rsidP="004E2FE8">
            <w:pPr>
              <w:spacing w:line="240" w:lineRule="auto"/>
              <w:jc w:val="left"/>
            </w:pPr>
            <w:r w:rsidRPr="007B7ECB">
              <w:t>Отдых (рекреация) (5.0)</w:t>
            </w:r>
          </w:p>
          <w:p w:rsidR="005354F8" w:rsidRPr="007B7ECB" w:rsidRDefault="005354F8" w:rsidP="004E2FE8">
            <w:pPr>
              <w:spacing w:line="240" w:lineRule="auto"/>
              <w:jc w:val="left"/>
            </w:pPr>
            <w:r w:rsidRPr="007B7ECB">
              <w:t>Спорт (5.1)</w:t>
            </w:r>
          </w:p>
          <w:p w:rsidR="005354F8" w:rsidRPr="007B7ECB" w:rsidRDefault="005354F8" w:rsidP="004E2FE8">
            <w:pPr>
              <w:spacing w:line="240" w:lineRule="auto"/>
              <w:jc w:val="left"/>
            </w:pPr>
            <w:r w:rsidRPr="007B7ECB">
              <w:t>Благоустройство территории (12.0.2)</w:t>
            </w:r>
          </w:p>
        </w:tc>
        <w:tc>
          <w:tcPr>
            <w:tcW w:w="4786" w:type="dxa"/>
            <w:shd w:val="clear" w:color="auto" w:fill="auto"/>
          </w:tcPr>
          <w:p w:rsidR="005354F8" w:rsidRPr="007B7ECB" w:rsidRDefault="005354F8">
            <w:r w:rsidRPr="007B7ECB">
              <w:t>Не установлены</w:t>
            </w:r>
          </w:p>
        </w:tc>
      </w:tr>
      <w:tr w:rsidR="005354F8" w:rsidRPr="007B7ECB" w:rsidTr="004E2FE8">
        <w:tc>
          <w:tcPr>
            <w:tcW w:w="2410" w:type="dxa"/>
            <w:shd w:val="clear" w:color="auto" w:fill="auto"/>
          </w:tcPr>
          <w:p w:rsidR="005354F8" w:rsidRPr="007B7ECB" w:rsidRDefault="005354F8" w:rsidP="004E2FE8">
            <w:pPr>
              <w:suppressAutoHyphens/>
              <w:spacing w:line="240" w:lineRule="auto"/>
              <w:jc w:val="left"/>
              <w:rPr>
                <w:color w:val="000000" w:themeColor="text1"/>
              </w:rPr>
            </w:pPr>
            <w:r w:rsidRPr="007B7ECB">
              <w:rPr>
                <w:color w:val="000000" w:themeColor="text1"/>
              </w:rPr>
              <w:t>Выстовочно – ярморочная деятельность (4.10)</w:t>
            </w:r>
          </w:p>
        </w:tc>
        <w:tc>
          <w:tcPr>
            <w:tcW w:w="3152" w:type="dxa"/>
            <w:shd w:val="clear" w:color="auto" w:fill="auto"/>
          </w:tcPr>
          <w:p w:rsidR="005354F8" w:rsidRPr="007B7ECB" w:rsidRDefault="005354F8" w:rsidP="004E2FE8">
            <w:pPr>
              <w:spacing w:line="240" w:lineRule="auto"/>
            </w:pPr>
            <w:r w:rsidRPr="007B7ECB">
              <w:t>Отдых (рекреация) (5.0)</w:t>
            </w:r>
          </w:p>
          <w:p w:rsidR="005354F8" w:rsidRPr="007B7ECB" w:rsidRDefault="005354F8" w:rsidP="004E2FE8">
            <w:pPr>
              <w:spacing w:line="240" w:lineRule="auto"/>
            </w:pPr>
            <w:r w:rsidRPr="007B7ECB">
              <w:t>Спорт (5.1)</w:t>
            </w:r>
          </w:p>
          <w:p w:rsidR="005354F8" w:rsidRPr="007B7ECB" w:rsidRDefault="005354F8" w:rsidP="004E2FE8">
            <w:pPr>
              <w:spacing w:line="240" w:lineRule="auto"/>
              <w:jc w:val="left"/>
            </w:pPr>
            <w:r w:rsidRPr="007B7ECB">
              <w:t>Благоустройство территории (12.0.2)</w:t>
            </w:r>
          </w:p>
        </w:tc>
        <w:tc>
          <w:tcPr>
            <w:tcW w:w="4786" w:type="dxa"/>
            <w:shd w:val="clear" w:color="auto" w:fill="auto"/>
          </w:tcPr>
          <w:p w:rsidR="005354F8" w:rsidRPr="007B7ECB" w:rsidRDefault="005354F8">
            <w:r w:rsidRPr="007B7ECB">
              <w:t>Не установлены</w:t>
            </w:r>
          </w:p>
        </w:tc>
      </w:tr>
      <w:tr w:rsidR="005354F8" w:rsidRPr="007B7ECB" w:rsidTr="004E2FE8">
        <w:tc>
          <w:tcPr>
            <w:tcW w:w="2410" w:type="dxa"/>
            <w:shd w:val="clear" w:color="auto" w:fill="auto"/>
          </w:tcPr>
          <w:p w:rsidR="005354F8" w:rsidRPr="007B7ECB" w:rsidRDefault="005354F8" w:rsidP="004E2FE8">
            <w:pPr>
              <w:suppressAutoHyphens/>
              <w:spacing w:line="240" w:lineRule="auto"/>
              <w:jc w:val="left"/>
              <w:rPr>
                <w:color w:val="000000" w:themeColor="text1"/>
              </w:rPr>
            </w:pPr>
            <w:r w:rsidRPr="007B7ECB">
              <w:rPr>
                <w:color w:val="000000" w:themeColor="text1"/>
              </w:rPr>
              <w:t>Автомобильный транспорт (7.2)</w:t>
            </w:r>
          </w:p>
        </w:tc>
        <w:tc>
          <w:tcPr>
            <w:tcW w:w="3152" w:type="dxa"/>
            <w:shd w:val="clear" w:color="auto" w:fill="auto"/>
          </w:tcPr>
          <w:p w:rsidR="005354F8" w:rsidRPr="007B7ECB" w:rsidRDefault="005354F8" w:rsidP="004E2FE8">
            <w:pPr>
              <w:spacing w:line="240" w:lineRule="auto"/>
            </w:pPr>
            <w:r w:rsidRPr="007B7ECB">
              <w:t>Отдых (рекреация) (5.0)</w:t>
            </w:r>
          </w:p>
          <w:p w:rsidR="005354F8" w:rsidRPr="007B7ECB" w:rsidRDefault="005354F8" w:rsidP="004E2FE8">
            <w:pPr>
              <w:spacing w:line="240" w:lineRule="auto"/>
            </w:pPr>
            <w:r w:rsidRPr="007B7ECB">
              <w:t>Спорт (5.1)</w:t>
            </w:r>
          </w:p>
          <w:p w:rsidR="005354F8" w:rsidRPr="007B7ECB" w:rsidRDefault="005354F8" w:rsidP="004E2FE8">
            <w:pPr>
              <w:spacing w:line="240" w:lineRule="auto"/>
              <w:jc w:val="left"/>
            </w:pPr>
            <w:r w:rsidRPr="007B7ECB">
              <w:t>Благоустройство территории (12.0.2)</w:t>
            </w:r>
          </w:p>
        </w:tc>
        <w:tc>
          <w:tcPr>
            <w:tcW w:w="4786" w:type="dxa"/>
            <w:shd w:val="clear" w:color="auto" w:fill="auto"/>
          </w:tcPr>
          <w:p w:rsidR="005354F8" w:rsidRPr="007B7ECB" w:rsidRDefault="005354F8">
            <w:r w:rsidRPr="007B7ECB">
              <w:t>Не установлены</w:t>
            </w:r>
          </w:p>
        </w:tc>
      </w:tr>
      <w:tr w:rsidR="005354F8" w:rsidRPr="007B7ECB" w:rsidTr="004E2FE8">
        <w:tc>
          <w:tcPr>
            <w:tcW w:w="2410" w:type="dxa"/>
            <w:shd w:val="clear" w:color="auto" w:fill="auto"/>
          </w:tcPr>
          <w:p w:rsidR="005354F8" w:rsidRPr="007B7ECB" w:rsidRDefault="005354F8" w:rsidP="004E2FE8">
            <w:pPr>
              <w:suppressAutoHyphens/>
              <w:spacing w:line="240" w:lineRule="auto"/>
              <w:jc w:val="left"/>
              <w:rPr>
                <w:color w:val="000000" w:themeColor="text1"/>
              </w:rPr>
            </w:pPr>
            <w:r w:rsidRPr="007B7ECB">
              <w:rPr>
                <w:color w:val="000000" w:themeColor="text1"/>
              </w:rPr>
              <w:t>Историко – культурная деятельность (9.3)</w:t>
            </w:r>
          </w:p>
        </w:tc>
        <w:tc>
          <w:tcPr>
            <w:tcW w:w="3152" w:type="dxa"/>
            <w:shd w:val="clear" w:color="auto" w:fill="auto"/>
          </w:tcPr>
          <w:p w:rsidR="005354F8" w:rsidRPr="007B7ECB" w:rsidRDefault="005354F8" w:rsidP="004E2FE8">
            <w:pPr>
              <w:spacing w:line="240" w:lineRule="auto"/>
            </w:pPr>
            <w:r w:rsidRPr="007B7ECB">
              <w:t>Отдых (рекреация) (5.0)</w:t>
            </w:r>
          </w:p>
          <w:p w:rsidR="005354F8" w:rsidRPr="007B7ECB" w:rsidRDefault="005354F8" w:rsidP="004E2FE8">
            <w:pPr>
              <w:spacing w:line="240" w:lineRule="auto"/>
            </w:pPr>
            <w:r w:rsidRPr="007B7ECB">
              <w:t>Спорт (5.1)</w:t>
            </w:r>
          </w:p>
          <w:p w:rsidR="005354F8" w:rsidRPr="007B7ECB" w:rsidRDefault="005354F8" w:rsidP="004E2FE8">
            <w:pPr>
              <w:spacing w:line="240" w:lineRule="auto"/>
              <w:jc w:val="left"/>
            </w:pPr>
            <w:r w:rsidRPr="007B7ECB">
              <w:t>Благоустройство территории (12.0.2)</w:t>
            </w:r>
          </w:p>
        </w:tc>
        <w:tc>
          <w:tcPr>
            <w:tcW w:w="4786" w:type="dxa"/>
            <w:shd w:val="clear" w:color="auto" w:fill="auto"/>
          </w:tcPr>
          <w:p w:rsidR="005354F8" w:rsidRPr="007B7ECB" w:rsidRDefault="005354F8">
            <w:r w:rsidRPr="007B7ECB">
              <w:t>Не установлены</w:t>
            </w:r>
          </w:p>
        </w:tc>
      </w:tr>
    </w:tbl>
    <w:p w:rsidR="00AD2FD9" w:rsidRPr="007B7ECB" w:rsidRDefault="00AD2FD9" w:rsidP="00294A98">
      <w:pPr>
        <w:spacing w:line="240" w:lineRule="auto"/>
        <w:ind w:firstLine="567"/>
        <w:jc w:val="left"/>
        <w:rPr>
          <w:bCs/>
          <w:sz w:val="16"/>
          <w:szCs w:val="16"/>
        </w:rPr>
      </w:pPr>
    </w:p>
    <w:p w:rsidR="005C3734" w:rsidRPr="007B7ECB" w:rsidRDefault="005C3734" w:rsidP="00B16C4F">
      <w:pPr>
        <w:spacing w:line="240" w:lineRule="auto"/>
        <w:ind w:firstLine="709"/>
        <w:rPr>
          <w:b/>
          <w:sz w:val="28"/>
          <w:szCs w:val="28"/>
        </w:rPr>
      </w:pPr>
    </w:p>
    <w:p w:rsidR="00B16C4F" w:rsidRPr="007B7ECB" w:rsidRDefault="00B16C4F" w:rsidP="00B16C4F">
      <w:pPr>
        <w:spacing w:line="240" w:lineRule="auto"/>
        <w:ind w:firstLine="709"/>
        <w:rPr>
          <w:b/>
          <w:sz w:val="28"/>
          <w:szCs w:val="28"/>
        </w:rPr>
      </w:pPr>
      <w:r w:rsidRPr="007B7ECB">
        <w:rPr>
          <w:b/>
          <w:sz w:val="28"/>
          <w:szCs w:val="28"/>
        </w:rPr>
        <w:t>Ж3. Зона среднеэтажной жилой застройки</w:t>
      </w:r>
    </w:p>
    <w:p w:rsidR="0014535A" w:rsidRPr="007B7ECB" w:rsidRDefault="0014535A" w:rsidP="0014535A">
      <w:pPr>
        <w:spacing w:line="240" w:lineRule="auto"/>
        <w:ind w:firstLine="709"/>
        <w:rPr>
          <w:bCs/>
          <w:sz w:val="28"/>
          <w:szCs w:val="28"/>
        </w:rPr>
      </w:pPr>
      <w:r w:rsidRPr="007B7ECB">
        <w:rPr>
          <w:bCs/>
          <w:sz w:val="28"/>
          <w:szCs w:val="28"/>
        </w:rPr>
        <w:t xml:space="preserve">Основные виды разрешенного использования </w:t>
      </w:r>
      <w:r w:rsidRPr="007B7ECB">
        <w:rPr>
          <w:bCs/>
          <w:iCs/>
          <w:sz w:val="28"/>
          <w:szCs w:val="28"/>
        </w:rPr>
        <w:t xml:space="preserve">земельных </w:t>
      </w:r>
      <w:r w:rsidRPr="007B7ECB">
        <w:rPr>
          <w:bCs/>
          <w:sz w:val="28"/>
          <w:szCs w:val="28"/>
        </w:rPr>
        <w:t>участков и объектов капитального строительства:</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152"/>
        <w:gridCol w:w="4786"/>
      </w:tblGrid>
      <w:tr w:rsidR="00B16C4F" w:rsidRPr="007B7ECB" w:rsidTr="00DD5140">
        <w:tc>
          <w:tcPr>
            <w:tcW w:w="2410" w:type="dxa"/>
            <w:shd w:val="clear" w:color="auto" w:fill="auto"/>
          </w:tcPr>
          <w:p w:rsidR="00B16C4F" w:rsidRPr="007B7ECB" w:rsidRDefault="00B16C4F" w:rsidP="00DD5140">
            <w:pPr>
              <w:spacing w:line="240" w:lineRule="auto"/>
              <w:jc w:val="center"/>
              <w:rPr>
                <w:bCs/>
              </w:rPr>
            </w:pPr>
            <w:r w:rsidRPr="007B7ECB">
              <w:t>Основные виды разрешенного использования</w:t>
            </w:r>
          </w:p>
        </w:tc>
        <w:tc>
          <w:tcPr>
            <w:tcW w:w="3152" w:type="dxa"/>
            <w:shd w:val="clear" w:color="auto" w:fill="auto"/>
          </w:tcPr>
          <w:p w:rsidR="00B16C4F" w:rsidRPr="007B7ECB" w:rsidRDefault="00B16C4F" w:rsidP="00DD5140">
            <w:pPr>
              <w:spacing w:line="240" w:lineRule="auto"/>
              <w:jc w:val="center"/>
            </w:pPr>
            <w:r w:rsidRPr="007B7ECB">
              <w:t>Вспомогательные виды разрешенного использования (установленные</w:t>
            </w:r>
          </w:p>
          <w:p w:rsidR="00B16C4F" w:rsidRPr="007B7ECB" w:rsidRDefault="00B16C4F" w:rsidP="00DD5140">
            <w:pPr>
              <w:spacing w:line="240" w:lineRule="auto"/>
              <w:jc w:val="center"/>
              <w:rPr>
                <w:bCs/>
              </w:rPr>
            </w:pPr>
            <w:r w:rsidRPr="007B7ECB">
              <w:t>к основным)</w:t>
            </w:r>
          </w:p>
        </w:tc>
        <w:tc>
          <w:tcPr>
            <w:tcW w:w="4786" w:type="dxa"/>
            <w:shd w:val="clear" w:color="auto" w:fill="auto"/>
          </w:tcPr>
          <w:p w:rsidR="00B16C4F" w:rsidRPr="007B7ECB" w:rsidRDefault="00B16C4F" w:rsidP="00DD5140">
            <w:pPr>
              <w:spacing w:line="240" w:lineRule="auto"/>
              <w:jc w:val="center"/>
              <w:rPr>
                <w:bCs/>
              </w:rPr>
            </w:pPr>
            <w:r w:rsidRPr="007B7ECB">
              <w:t>Предельные параметры разрешенного строительства, реконструкции объектов капитального строительства</w:t>
            </w:r>
          </w:p>
        </w:tc>
      </w:tr>
      <w:tr w:rsidR="00B16C4F" w:rsidRPr="007B7ECB" w:rsidTr="00DD5140">
        <w:tc>
          <w:tcPr>
            <w:tcW w:w="2410" w:type="dxa"/>
            <w:shd w:val="clear" w:color="auto" w:fill="auto"/>
          </w:tcPr>
          <w:p w:rsidR="00B16C4F" w:rsidRPr="007B7ECB" w:rsidRDefault="005C3734" w:rsidP="005C3734">
            <w:pPr>
              <w:pStyle w:val="ConsPlusNormal"/>
              <w:rPr>
                <w:rFonts w:ascii="Times New Roman" w:hAnsi="Times New Roman" w:cs="Times New Roman"/>
                <w:color w:val="000000" w:themeColor="text1"/>
                <w:sz w:val="24"/>
                <w:szCs w:val="24"/>
              </w:rPr>
            </w:pPr>
            <w:r w:rsidRPr="007B7ECB">
              <w:rPr>
                <w:rFonts w:ascii="Times New Roman" w:hAnsi="Times New Roman" w:cs="Times New Roman"/>
                <w:sz w:val="24"/>
                <w:szCs w:val="24"/>
              </w:rPr>
              <w:t xml:space="preserve">Среднеэтажная жилая застройка </w:t>
            </w:r>
            <w:r w:rsidR="00B16C4F" w:rsidRPr="007B7ECB">
              <w:rPr>
                <w:rFonts w:ascii="Times New Roman" w:hAnsi="Times New Roman" w:cs="Times New Roman"/>
                <w:sz w:val="24"/>
                <w:szCs w:val="24"/>
              </w:rPr>
              <w:t>(2.</w:t>
            </w:r>
            <w:r w:rsidRPr="007B7ECB">
              <w:rPr>
                <w:rFonts w:ascii="Times New Roman" w:hAnsi="Times New Roman" w:cs="Times New Roman"/>
                <w:sz w:val="24"/>
                <w:szCs w:val="24"/>
              </w:rPr>
              <w:t>5</w:t>
            </w:r>
            <w:r w:rsidR="00B16C4F" w:rsidRPr="007B7ECB">
              <w:rPr>
                <w:rFonts w:ascii="Times New Roman" w:hAnsi="Times New Roman" w:cs="Times New Roman"/>
                <w:sz w:val="24"/>
                <w:szCs w:val="24"/>
              </w:rPr>
              <w:t>)</w:t>
            </w:r>
          </w:p>
        </w:tc>
        <w:tc>
          <w:tcPr>
            <w:tcW w:w="3152" w:type="dxa"/>
            <w:shd w:val="clear" w:color="auto" w:fill="auto"/>
          </w:tcPr>
          <w:p w:rsidR="00B16C4F" w:rsidRPr="007B7ECB" w:rsidRDefault="00B16C4F" w:rsidP="00DD5140">
            <w:pPr>
              <w:spacing w:line="240" w:lineRule="auto"/>
            </w:pPr>
            <w:r w:rsidRPr="007B7ECB">
              <w:t>Отдых (рекреация) (5.0)</w:t>
            </w:r>
          </w:p>
          <w:p w:rsidR="00B16C4F" w:rsidRPr="007B7ECB" w:rsidRDefault="00B16C4F" w:rsidP="00DD5140">
            <w:pPr>
              <w:spacing w:line="240" w:lineRule="auto"/>
            </w:pPr>
            <w:r w:rsidRPr="007B7ECB">
              <w:t>Спорт (5.1)</w:t>
            </w:r>
          </w:p>
          <w:p w:rsidR="00B16C4F" w:rsidRPr="007B7ECB" w:rsidRDefault="00B16C4F" w:rsidP="00DD5140">
            <w:pPr>
              <w:spacing w:line="240" w:lineRule="auto"/>
            </w:pPr>
            <w:r w:rsidRPr="007B7ECB">
              <w:t>Благоустройство территории (12.0.2)</w:t>
            </w:r>
          </w:p>
        </w:tc>
        <w:tc>
          <w:tcPr>
            <w:tcW w:w="4786" w:type="dxa"/>
            <w:shd w:val="clear" w:color="auto" w:fill="auto"/>
          </w:tcPr>
          <w:p w:rsidR="00B16C4F" w:rsidRPr="007B7ECB" w:rsidRDefault="00B16C4F" w:rsidP="00C64207">
            <w:pPr>
              <w:pStyle w:val="ConsNormal"/>
              <w:widowControl/>
              <w:spacing w:before="0"/>
              <w:ind w:left="0" w:right="0" w:firstLine="0"/>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Предельные (минимальные и (или) максималь</w:t>
            </w:r>
            <w:r w:rsidR="00C64207" w:rsidRPr="007B7ECB">
              <w:rPr>
                <w:rFonts w:ascii="Times New Roman" w:hAnsi="Times New Roman" w:cs="Times New Roman"/>
                <w:color w:val="000000" w:themeColor="text1"/>
                <w:sz w:val="24"/>
                <w:szCs w:val="24"/>
              </w:rPr>
              <w:t>ные) размеры земельных участков не установлены.</w:t>
            </w:r>
          </w:p>
          <w:p w:rsidR="00B16C4F" w:rsidRPr="007B7ECB" w:rsidRDefault="00B16C4F" w:rsidP="00C64207">
            <w:pPr>
              <w:pStyle w:val="ConsNormal"/>
              <w:widowControl/>
              <w:spacing w:before="0"/>
              <w:ind w:left="0" w:right="0" w:firstLine="0"/>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 xml:space="preserve">Минимальные отступы от границ земельных участков: </w:t>
            </w:r>
          </w:p>
          <w:p w:rsidR="00C64207" w:rsidRPr="007B7ECB" w:rsidRDefault="00B16C4F" w:rsidP="00240EDE">
            <w:pPr>
              <w:pStyle w:val="ConsNormal"/>
              <w:widowControl/>
              <w:numPr>
                <w:ilvl w:val="0"/>
                <w:numId w:val="9"/>
              </w:numPr>
              <w:spacing w:before="0"/>
              <w:ind w:left="285" w:right="0" w:hanging="285"/>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lastRenderedPageBreak/>
              <w:t>отступ от границ земельных участков до зданий, строений, сооружений</w:t>
            </w:r>
          </w:p>
          <w:p w:rsidR="00B16C4F" w:rsidRPr="007B7ECB" w:rsidRDefault="00C64207" w:rsidP="00240EDE">
            <w:pPr>
              <w:pStyle w:val="ConsNormal"/>
              <w:widowControl/>
              <w:numPr>
                <w:ilvl w:val="0"/>
                <w:numId w:val="9"/>
              </w:numPr>
              <w:spacing w:before="0"/>
              <w:ind w:left="285" w:right="0" w:hanging="285"/>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 xml:space="preserve"> </w:t>
            </w:r>
            <w:r w:rsidR="00B16C4F" w:rsidRPr="007B7ECB">
              <w:rPr>
                <w:rFonts w:ascii="Times New Roman" w:hAnsi="Times New Roman" w:cs="Times New Roman"/>
                <w:color w:val="000000" w:themeColor="text1"/>
                <w:sz w:val="24"/>
                <w:szCs w:val="24"/>
              </w:rPr>
              <w:t>не менее 3 м со стороны лицевого фасада и не менее 3 м со стороны фасада противоположного лицевому.</w:t>
            </w:r>
          </w:p>
          <w:p w:rsidR="00B16C4F" w:rsidRPr="007B7ECB" w:rsidRDefault="00B16C4F" w:rsidP="00C64207">
            <w:pPr>
              <w:pStyle w:val="ConsNormal"/>
              <w:widowControl/>
              <w:spacing w:before="0"/>
              <w:ind w:left="0" w:right="0" w:firstLine="0"/>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 xml:space="preserve">Предельное количество этажей – не более </w:t>
            </w:r>
            <w:r w:rsidR="00C64207" w:rsidRPr="007B7ECB">
              <w:rPr>
                <w:rFonts w:ascii="Times New Roman" w:hAnsi="Times New Roman" w:cs="Times New Roman"/>
                <w:color w:val="000000" w:themeColor="text1"/>
                <w:sz w:val="24"/>
                <w:szCs w:val="24"/>
              </w:rPr>
              <w:t>8</w:t>
            </w:r>
            <w:r w:rsidRPr="007B7ECB">
              <w:rPr>
                <w:rFonts w:ascii="Times New Roman" w:hAnsi="Times New Roman" w:cs="Times New Roman"/>
                <w:color w:val="000000" w:themeColor="text1"/>
                <w:sz w:val="24"/>
                <w:szCs w:val="24"/>
              </w:rPr>
              <w:t xml:space="preserve"> этажей.</w:t>
            </w:r>
          </w:p>
          <w:p w:rsidR="00B16C4F" w:rsidRPr="007B7ECB" w:rsidRDefault="00B16C4F" w:rsidP="00C64207">
            <w:pPr>
              <w:pStyle w:val="ConsNormal"/>
              <w:widowControl/>
              <w:spacing w:before="0"/>
              <w:ind w:left="0" w:right="0" w:firstLine="0"/>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 xml:space="preserve">Максимальная высота жилого дома – </w:t>
            </w:r>
            <w:r w:rsidR="00F138DD" w:rsidRPr="007B7ECB">
              <w:rPr>
                <w:rFonts w:ascii="Times New Roman" w:hAnsi="Times New Roman" w:cs="Times New Roman"/>
                <w:color w:val="000000" w:themeColor="text1"/>
                <w:sz w:val="24"/>
                <w:szCs w:val="24"/>
              </w:rPr>
              <w:t>не устано</w:t>
            </w:r>
            <w:r w:rsidR="00C64207" w:rsidRPr="007B7ECB">
              <w:rPr>
                <w:rFonts w:ascii="Times New Roman" w:hAnsi="Times New Roman" w:cs="Times New Roman"/>
                <w:color w:val="000000" w:themeColor="text1"/>
                <w:sz w:val="24"/>
                <w:szCs w:val="24"/>
              </w:rPr>
              <w:t>влена</w:t>
            </w:r>
            <w:r w:rsidRPr="007B7ECB">
              <w:rPr>
                <w:rFonts w:ascii="Times New Roman" w:hAnsi="Times New Roman" w:cs="Times New Roman"/>
                <w:color w:val="000000" w:themeColor="text1"/>
                <w:sz w:val="24"/>
                <w:szCs w:val="24"/>
              </w:rPr>
              <w:t>.</w:t>
            </w:r>
          </w:p>
          <w:p w:rsidR="00B16C4F" w:rsidRPr="007B7ECB" w:rsidRDefault="00B16C4F" w:rsidP="00C64207">
            <w:pPr>
              <w:pStyle w:val="ConsNormal"/>
              <w:widowControl/>
              <w:spacing w:before="0"/>
              <w:ind w:left="0" w:right="0" w:firstLine="0"/>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Максимальный процент застройки в границах земельного участка – 60 %.</w:t>
            </w:r>
          </w:p>
          <w:p w:rsidR="00B16C4F" w:rsidRPr="007B7ECB" w:rsidRDefault="00B16C4F" w:rsidP="00C64207">
            <w:pPr>
              <w:pStyle w:val="ConsNormal"/>
              <w:widowControl/>
              <w:spacing w:before="0"/>
              <w:ind w:left="0" w:right="0" w:firstLine="0"/>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Pr="007B7ECB">
                <w:rPr>
                  <w:rFonts w:ascii="Times New Roman" w:hAnsi="Times New Roman" w:cs="Times New Roman"/>
                  <w:color w:val="000000" w:themeColor="text1"/>
                  <w:sz w:val="24"/>
                  <w:szCs w:val="24"/>
                </w:rPr>
                <w:t>1,8 м, на границе с соседними участками ограждения должны быть сетчатые или решётчатые ограждения с целью минимального затемнения</w:t>
              </w:r>
            </w:smartTag>
            <w:r w:rsidRPr="007B7ECB">
              <w:rPr>
                <w:rFonts w:ascii="Times New Roman" w:hAnsi="Times New Roman" w:cs="Times New Roman"/>
                <w:color w:val="000000" w:themeColor="text1"/>
                <w:sz w:val="24"/>
                <w:szCs w:val="24"/>
              </w:rPr>
              <w:t>.</w:t>
            </w:r>
          </w:p>
          <w:p w:rsidR="00B16C4F" w:rsidRPr="007B7ECB" w:rsidRDefault="00B16C4F" w:rsidP="0047772B">
            <w:pPr>
              <w:pStyle w:val="ConsNormal"/>
              <w:widowControl/>
              <w:spacing w:before="0"/>
              <w:ind w:left="0" w:right="0" w:firstLine="0"/>
              <w:rPr>
                <w:rFonts w:ascii="Times New Roman" w:hAnsi="Times New Roman" w:cs="Times New Roman"/>
                <w:b/>
                <w:i/>
                <w:color w:val="000000" w:themeColor="text1"/>
                <w:sz w:val="24"/>
                <w:szCs w:val="24"/>
              </w:rPr>
            </w:pPr>
            <w:r w:rsidRPr="007B7ECB">
              <w:rPr>
                <w:rFonts w:ascii="Times New Roman" w:hAnsi="Times New Roman" w:cs="Times New Roman"/>
                <w:b/>
                <w:i/>
                <w:color w:val="000000" w:themeColor="text1"/>
                <w:sz w:val="24"/>
                <w:szCs w:val="24"/>
              </w:rPr>
              <w:t>Примечание:</w:t>
            </w:r>
          </w:p>
          <w:p w:rsidR="00B16C4F" w:rsidRPr="007B7ECB" w:rsidRDefault="00C64207" w:rsidP="00C64207">
            <w:pPr>
              <w:pStyle w:val="ConsNormal"/>
              <w:widowControl/>
              <w:spacing w:before="0"/>
              <w:ind w:left="0" w:right="0" w:firstLine="0"/>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1</w:t>
            </w:r>
            <w:r w:rsidR="00B16C4F" w:rsidRPr="007B7ECB">
              <w:rPr>
                <w:rFonts w:ascii="Times New Roman" w:hAnsi="Times New Roman" w:cs="Times New Roman"/>
                <w:color w:val="000000" w:themeColor="text1"/>
                <w:sz w:val="24"/>
                <w:szCs w:val="24"/>
              </w:rPr>
              <w:t>.Высота зданий:</w:t>
            </w:r>
          </w:p>
          <w:p w:rsidR="00B16C4F" w:rsidRPr="007B7ECB" w:rsidRDefault="00B16C4F" w:rsidP="00240EDE">
            <w:pPr>
              <w:pStyle w:val="ConsNormal"/>
              <w:widowControl/>
              <w:numPr>
                <w:ilvl w:val="0"/>
                <w:numId w:val="10"/>
              </w:numPr>
              <w:spacing w:before="0"/>
              <w:ind w:left="285" w:right="0" w:hanging="284"/>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 xml:space="preserve">высота ворот гаражей – не более </w:t>
            </w:r>
            <w:smartTag w:uri="urn:schemas-microsoft-com:office:smarttags" w:element="metricconverter">
              <w:smartTagPr>
                <w:attr w:name="ProductID" w:val="2,5 м"/>
              </w:smartTagPr>
              <w:r w:rsidRPr="007B7ECB">
                <w:rPr>
                  <w:rFonts w:ascii="Times New Roman" w:hAnsi="Times New Roman" w:cs="Times New Roman"/>
                  <w:color w:val="000000" w:themeColor="text1"/>
                  <w:sz w:val="24"/>
                  <w:szCs w:val="24"/>
                </w:rPr>
                <w:t>2,5 м</w:t>
              </w:r>
            </w:smartTag>
            <w:r w:rsidRPr="007B7ECB">
              <w:rPr>
                <w:rFonts w:ascii="Times New Roman" w:hAnsi="Times New Roman" w:cs="Times New Roman"/>
                <w:color w:val="000000" w:themeColor="text1"/>
                <w:sz w:val="24"/>
                <w:szCs w:val="24"/>
              </w:rPr>
              <w:t>.</w:t>
            </w:r>
          </w:p>
          <w:p w:rsidR="00B16C4F" w:rsidRPr="007B7ECB" w:rsidRDefault="00B16C4F" w:rsidP="00C64207">
            <w:pPr>
              <w:pStyle w:val="ConsNormal"/>
              <w:widowControl/>
              <w:spacing w:before="0"/>
              <w:ind w:left="0" w:right="0" w:firstLine="0"/>
              <w:rPr>
                <w:rFonts w:ascii="Times New Roman" w:hAnsi="Times New Roman" w:cs="Times New Roman"/>
                <w:color w:val="000000"/>
                <w:sz w:val="24"/>
                <w:szCs w:val="24"/>
              </w:rPr>
            </w:pPr>
          </w:p>
        </w:tc>
      </w:tr>
      <w:tr w:rsidR="00B16C4F" w:rsidRPr="007B7ECB" w:rsidTr="00DD5140">
        <w:tc>
          <w:tcPr>
            <w:tcW w:w="2410" w:type="dxa"/>
            <w:shd w:val="clear" w:color="auto" w:fill="auto"/>
          </w:tcPr>
          <w:p w:rsidR="00B16C4F" w:rsidRPr="007B7ECB" w:rsidRDefault="00B16C4F" w:rsidP="00DD5140">
            <w:pPr>
              <w:suppressAutoHyphens/>
              <w:spacing w:line="240" w:lineRule="auto"/>
              <w:rPr>
                <w:color w:val="000000" w:themeColor="text1"/>
              </w:rPr>
            </w:pPr>
            <w:r w:rsidRPr="007B7ECB">
              <w:rPr>
                <w:color w:val="000000" w:themeColor="text1"/>
              </w:rPr>
              <w:lastRenderedPageBreak/>
              <w:t>Обслуживание жилой застройки (2.7)</w:t>
            </w:r>
          </w:p>
        </w:tc>
        <w:tc>
          <w:tcPr>
            <w:tcW w:w="3152" w:type="dxa"/>
            <w:shd w:val="clear" w:color="auto" w:fill="auto"/>
          </w:tcPr>
          <w:p w:rsidR="00B16C4F" w:rsidRPr="007B7ECB" w:rsidRDefault="00B16C4F" w:rsidP="00DD5140">
            <w:pPr>
              <w:spacing w:line="240" w:lineRule="auto"/>
            </w:pPr>
            <w:r w:rsidRPr="007B7ECB">
              <w:t>Отдых (рекреация) (5.0)</w:t>
            </w:r>
          </w:p>
          <w:p w:rsidR="00B16C4F" w:rsidRPr="007B7ECB" w:rsidRDefault="00B16C4F" w:rsidP="00DD5140">
            <w:pPr>
              <w:spacing w:line="240" w:lineRule="auto"/>
            </w:pPr>
            <w:r w:rsidRPr="007B7ECB">
              <w:t>Спорт (5.1)</w:t>
            </w:r>
          </w:p>
          <w:p w:rsidR="00B16C4F" w:rsidRPr="007B7ECB" w:rsidRDefault="00B16C4F" w:rsidP="00DD5140">
            <w:pPr>
              <w:spacing w:line="240" w:lineRule="auto"/>
            </w:pPr>
            <w:r w:rsidRPr="007B7ECB">
              <w:t>Благоустройство территории (12.0.2)</w:t>
            </w:r>
          </w:p>
        </w:tc>
        <w:tc>
          <w:tcPr>
            <w:tcW w:w="4786" w:type="dxa"/>
            <w:shd w:val="clear" w:color="auto" w:fill="auto"/>
          </w:tcPr>
          <w:p w:rsidR="00B16C4F" w:rsidRPr="007B7ECB" w:rsidRDefault="00C60E16" w:rsidP="00C60E16">
            <w:pPr>
              <w:spacing w:line="240" w:lineRule="auto"/>
            </w:pPr>
            <w:r w:rsidRPr="007B7ECB">
              <w:t>Не установлены</w:t>
            </w:r>
          </w:p>
        </w:tc>
      </w:tr>
      <w:tr w:rsidR="00B16C4F" w:rsidRPr="007B7ECB" w:rsidTr="00DD5140">
        <w:tc>
          <w:tcPr>
            <w:tcW w:w="2410" w:type="dxa"/>
            <w:shd w:val="clear" w:color="auto" w:fill="auto"/>
          </w:tcPr>
          <w:p w:rsidR="00B16C4F" w:rsidRPr="007B7ECB" w:rsidRDefault="00125D7C" w:rsidP="00DD5140">
            <w:pPr>
              <w:suppressAutoHyphens/>
              <w:spacing w:line="240" w:lineRule="auto"/>
              <w:rPr>
                <w:color w:val="000000" w:themeColor="text1"/>
              </w:rPr>
            </w:pPr>
            <w:r w:rsidRPr="007B7ECB">
              <w:t>Хранение автотранспорта</w:t>
            </w:r>
            <w:r w:rsidRPr="007B7ECB">
              <w:rPr>
                <w:color w:val="000000" w:themeColor="text1"/>
              </w:rPr>
              <w:t xml:space="preserve"> </w:t>
            </w:r>
            <w:r w:rsidR="00B16C4F" w:rsidRPr="007B7ECB">
              <w:rPr>
                <w:color w:val="000000" w:themeColor="text1"/>
              </w:rPr>
              <w:t>(2.7.1)</w:t>
            </w:r>
          </w:p>
        </w:tc>
        <w:tc>
          <w:tcPr>
            <w:tcW w:w="3152" w:type="dxa"/>
            <w:shd w:val="clear" w:color="auto" w:fill="auto"/>
          </w:tcPr>
          <w:p w:rsidR="00B16C4F" w:rsidRPr="007B7ECB" w:rsidRDefault="00B16C4F" w:rsidP="00DD5140">
            <w:pPr>
              <w:spacing w:line="240" w:lineRule="auto"/>
            </w:pPr>
            <w:r w:rsidRPr="007B7ECB">
              <w:t>Отдых (рекреация) (5.0)</w:t>
            </w:r>
          </w:p>
          <w:p w:rsidR="00B16C4F" w:rsidRPr="007B7ECB" w:rsidRDefault="00B16C4F" w:rsidP="00DD5140">
            <w:pPr>
              <w:spacing w:line="240" w:lineRule="auto"/>
            </w:pPr>
            <w:r w:rsidRPr="007B7ECB">
              <w:t>Спорт (5.1)</w:t>
            </w:r>
          </w:p>
          <w:p w:rsidR="00B16C4F" w:rsidRPr="007B7ECB" w:rsidRDefault="00B16C4F" w:rsidP="00DD5140">
            <w:pPr>
              <w:spacing w:line="240" w:lineRule="auto"/>
            </w:pPr>
            <w:r w:rsidRPr="007B7ECB">
              <w:t>Благоустройство территории (12.0.2)</w:t>
            </w:r>
          </w:p>
        </w:tc>
        <w:tc>
          <w:tcPr>
            <w:tcW w:w="4786" w:type="dxa"/>
            <w:shd w:val="clear" w:color="auto" w:fill="auto"/>
          </w:tcPr>
          <w:p w:rsidR="00B16C4F" w:rsidRPr="007B7ECB" w:rsidRDefault="00C60E16" w:rsidP="00C60E16">
            <w:pPr>
              <w:spacing w:line="240" w:lineRule="auto"/>
            </w:pPr>
            <w:r w:rsidRPr="007B7ECB">
              <w:t>Не установлены</w:t>
            </w:r>
          </w:p>
        </w:tc>
      </w:tr>
      <w:tr w:rsidR="00B16C4F" w:rsidRPr="007B7ECB" w:rsidTr="00DD5140">
        <w:tc>
          <w:tcPr>
            <w:tcW w:w="2410" w:type="dxa"/>
            <w:shd w:val="clear" w:color="auto" w:fill="auto"/>
          </w:tcPr>
          <w:p w:rsidR="00B16C4F" w:rsidRPr="007B7ECB" w:rsidRDefault="00B16C4F" w:rsidP="00DD5140">
            <w:pPr>
              <w:spacing w:line="240" w:lineRule="auto"/>
              <w:rPr>
                <w:rFonts w:eastAsia="Calibri"/>
                <w:lang w:eastAsia="en-US"/>
              </w:rPr>
            </w:pPr>
            <w:r w:rsidRPr="007B7ECB">
              <w:t>Коммунальное обслуживание (3.1)</w:t>
            </w:r>
          </w:p>
        </w:tc>
        <w:tc>
          <w:tcPr>
            <w:tcW w:w="3152" w:type="dxa"/>
            <w:shd w:val="clear" w:color="auto" w:fill="auto"/>
          </w:tcPr>
          <w:p w:rsidR="00B16C4F" w:rsidRPr="007B7ECB" w:rsidRDefault="00B16C4F" w:rsidP="00DD5140">
            <w:pPr>
              <w:spacing w:line="240" w:lineRule="auto"/>
            </w:pPr>
            <w:r w:rsidRPr="007B7ECB">
              <w:t>Отдых (рекреация) (5.0)</w:t>
            </w:r>
          </w:p>
          <w:p w:rsidR="00B16C4F" w:rsidRPr="007B7ECB" w:rsidRDefault="00B16C4F" w:rsidP="00DD5140">
            <w:pPr>
              <w:spacing w:line="240" w:lineRule="auto"/>
            </w:pPr>
            <w:r w:rsidRPr="007B7ECB">
              <w:t>Спорт (5.1)</w:t>
            </w:r>
          </w:p>
          <w:p w:rsidR="00B16C4F" w:rsidRPr="007B7ECB" w:rsidRDefault="00B16C4F" w:rsidP="00DD5140">
            <w:pPr>
              <w:spacing w:line="240" w:lineRule="auto"/>
            </w:pPr>
            <w:r w:rsidRPr="007B7ECB">
              <w:t>Благоустройство территории (12.0.2)</w:t>
            </w:r>
          </w:p>
        </w:tc>
        <w:tc>
          <w:tcPr>
            <w:tcW w:w="4786" w:type="dxa"/>
            <w:shd w:val="clear" w:color="auto" w:fill="auto"/>
          </w:tcPr>
          <w:p w:rsidR="00B16C4F" w:rsidRPr="007B7ECB" w:rsidRDefault="00B16C4F" w:rsidP="00125D7C">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Не подлежат установлению.</w:t>
            </w:r>
          </w:p>
          <w:p w:rsidR="00B16C4F" w:rsidRPr="007B7ECB" w:rsidRDefault="00B16C4F" w:rsidP="00125D7C">
            <w:pPr>
              <w:spacing w:line="240" w:lineRule="auto"/>
            </w:pPr>
            <w:r w:rsidRPr="007B7ECB">
              <w:rPr>
                <w:color w:val="000000"/>
              </w:rPr>
              <w:t>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 технических регламентов, СанПиН, и др. документов.</w:t>
            </w:r>
          </w:p>
        </w:tc>
      </w:tr>
      <w:tr w:rsidR="00C60E16" w:rsidRPr="007B7ECB" w:rsidTr="00DD5140">
        <w:tc>
          <w:tcPr>
            <w:tcW w:w="2410" w:type="dxa"/>
            <w:shd w:val="clear" w:color="auto" w:fill="auto"/>
          </w:tcPr>
          <w:p w:rsidR="00C60E16" w:rsidRPr="007B7ECB" w:rsidRDefault="00C60E16" w:rsidP="00DD5140">
            <w:pPr>
              <w:suppressAutoHyphens/>
              <w:spacing w:line="240" w:lineRule="auto"/>
              <w:rPr>
                <w:color w:val="000000" w:themeColor="text1"/>
              </w:rPr>
            </w:pPr>
            <w:r w:rsidRPr="007B7ECB">
              <w:rPr>
                <w:color w:val="000000" w:themeColor="text1"/>
              </w:rPr>
              <w:t>Социальное обслуживание (3.2)</w:t>
            </w:r>
          </w:p>
        </w:tc>
        <w:tc>
          <w:tcPr>
            <w:tcW w:w="3152" w:type="dxa"/>
            <w:shd w:val="clear" w:color="auto" w:fill="auto"/>
          </w:tcPr>
          <w:p w:rsidR="00C60E16" w:rsidRPr="007B7ECB" w:rsidRDefault="00C60E16" w:rsidP="00DD5140">
            <w:pPr>
              <w:spacing w:line="240" w:lineRule="auto"/>
            </w:pPr>
            <w:r w:rsidRPr="007B7ECB">
              <w:t>Отдых (рекреация) (5.0)</w:t>
            </w:r>
          </w:p>
          <w:p w:rsidR="00C60E16" w:rsidRPr="007B7ECB" w:rsidRDefault="00C60E16" w:rsidP="00DD5140">
            <w:pPr>
              <w:spacing w:line="240" w:lineRule="auto"/>
            </w:pPr>
            <w:r w:rsidRPr="007B7ECB">
              <w:t>Спорт (5.1)</w:t>
            </w:r>
          </w:p>
          <w:p w:rsidR="00C60E16" w:rsidRPr="007B7ECB" w:rsidRDefault="00C60E16" w:rsidP="00DD5140">
            <w:pPr>
              <w:spacing w:line="240" w:lineRule="auto"/>
            </w:pPr>
            <w:r w:rsidRPr="007B7ECB">
              <w:t>Благоустройство территории (12.0.2)</w:t>
            </w:r>
          </w:p>
        </w:tc>
        <w:tc>
          <w:tcPr>
            <w:tcW w:w="4786" w:type="dxa"/>
            <w:shd w:val="clear" w:color="auto" w:fill="auto"/>
          </w:tcPr>
          <w:p w:rsidR="00C60E16" w:rsidRPr="007B7ECB" w:rsidRDefault="00C60E16">
            <w:r w:rsidRPr="007B7ECB">
              <w:t>Не установлены</w:t>
            </w:r>
          </w:p>
        </w:tc>
      </w:tr>
      <w:tr w:rsidR="00C60E16" w:rsidRPr="007B7ECB" w:rsidTr="00DD5140">
        <w:tc>
          <w:tcPr>
            <w:tcW w:w="2410" w:type="dxa"/>
            <w:shd w:val="clear" w:color="auto" w:fill="auto"/>
          </w:tcPr>
          <w:p w:rsidR="00C60E16" w:rsidRPr="007B7ECB" w:rsidRDefault="00C60E16" w:rsidP="00DD5140">
            <w:pPr>
              <w:suppressAutoHyphens/>
              <w:spacing w:line="240" w:lineRule="auto"/>
              <w:rPr>
                <w:color w:val="000000" w:themeColor="text1"/>
              </w:rPr>
            </w:pPr>
            <w:r w:rsidRPr="007B7ECB">
              <w:rPr>
                <w:color w:val="000000" w:themeColor="text1"/>
              </w:rPr>
              <w:t>Бытовое обслуживание (3.3)</w:t>
            </w:r>
          </w:p>
        </w:tc>
        <w:tc>
          <w:tcPr>
            <w:tcW w:w="3152" w:type="dxa"/>
            <w:shd w:val="clear" w:color="auto" w:fill="auto"/>
          </w:tcPr>
          <w:p w:rsidR="00C60E16" w:rsidRPr="007B7ECB" w:rsidRDefault="00C60E16" w:rsidP="00DD5140">
            <w:pPr>
              <w:spacing w:line="240" w:lineRule="auto"/>
            </w:pPr>
            <w:r w:rsidRPr="007B7ECB">
              <w:t>Отдых (рекреация) (5.0)</w:t>
            </w:r>
          </w:p>
          <w:p w:rsidR="00C60E16" w:rsidRPr="007B7ECB" w:rsidRDefault="00C60E16" w:rsidP="00DD5140">
            <w:pPr>
              <w:spacing w:line="240" w:lineRule="auto"/>
            </w:pPr>
            <w:r w:rsidRPr="007B7ECB">
              <w:t>Спорт (5.1)</w:t>
            </w:r>
          </w:p>
          <w:p w:rsidR="00C60E16" w:rsidRPr="007B7ECB" w:rsidRDefault="00C60E16" w:rsidP="00DD5140">
            <w:pPr>
              <w:spacing w:line="240" w:lineRule="auto"/>
            </w:pPr>
            <w:r w:rsidRPr="007B7ECB">
              <w:t>Благоустройство территории (12.0.2)</w:t>
            </w:r>
          </w:p>
        </w:tc>
        <w:tc>
          <w:tcPr>
            <w:tcW w:w="4786" w:type="dxa"/>
            <w:shd w:val="clear" w:color="auto" w:fill="auto"/>
          </w:tcPr>
          <w:p w:rsidR="00C60E16" w:rsidRPr="007B7ECB" w:rsidRDefault="00C60E16">
            <w:r w:rsidRPr="007B7ECB">
              <w:t>Не установлены</w:t>
            </w:r>
          </w:p>
        </w:tc>
      </w:tr>
      <w:tr w:rsidR="00C60E16" w:rsidRPr="007B7ECB" w:rsidTr="00DD5140">
        <w:tc>
          <w:tcPr>
            <w:tcW w:w="2410" w:type="dxa"/>
            <w:shd w:val="clear" w:color="auto" w:fill="auto"/>
          </w:tcPr>
          <w:p w:rsidR="00C60E16" w:rsidRPr="007B7ECB" w:rsidRDefault="00C60E16" w:rsidP="00DD5140">
            <w:pPr>
              <w:suppressAutoHyphens/>
              <w:spacing w:line="240" w:lineRule="auto"/>
              <w:rPr>
                <w:color w:val="000000" w:themeColor="text1"/>
              </w:rPr>
            </w:pPr>
            <w:r w:rsidRPr="007B7ECB">
              <w:rPr>
                <w:color w:val="000000" w:themeColor="text1"/>
              </w:rPr>
              <w:t>Образование и просвещение (3.5)</w:t>
            </w:r>
          </w:p>
        </w:tc>
        <w:tc>
          <w:tcPr>
            <w:tcW w:w="3152" w:type="dxa"/>
            <w:shd w:val="clear" w:color="auto" w:fill="auto"/>
          </w:tcPr>
          <w:p w:rsidR="00C60E16" w:rsidRPr="007B7ECB" w:rsidRDefault="00C60E16" w:rsidP="00DD5140">
            <w:pPr>
              <w:spacing w:line="240" w:lineRule="auto"/>
            </w:pPr>
            <w:r w:rsidRPr="007B7ECB">
              <w:t>Отдых (рекреация) (5.0)</w:t>
            </w:r>
          </w:p>
          <w:p w:rsidR="00C60E16" w:rsidRPr="007B7ECB" w:rsidRDefault="00C60E16" w:rsidP="00DD5140">
            <w:pPr>
              <w:spacing w:line="240" w:lineRule="auto"/>
            </w:pPr>
            <w:r w:rsidRPr="007B7ECB">
              <w:t>Спорт (5.1)</w:t>
            </w:r>
          </w:p>
          <w:p w:rsidR="00C60E16" w:rsidRPr="007B7ECB" w:rsidRDefault="00C60E16" w:rsidP="00DD5140">
            <w:pPr>
              <w:spacing w:line="240" w:lineRule="auto"/>
            </w:pPr>
            <w:r w:rsidRPr="007B7ECB">
              <w:t>Благоустройство территории (12.0.2)</w:t>
            </w:r>
          </w:p>
        </w:tc>
        <w:tc>
          <w:tcPr>
            <w:tcW w:w="4786" w:type="dxa"/>
            <w:shd w:val="clear" w:color="auto" w:fill="auto"/>
          </w:tcPr>
          <w:p w:rsidR="00C60E16" w:rsidRPr="007B7ECB" w:rsidRDefault="00C60E16">
            <w:r w:rsidRPr="007B7ECB">
              <w:t>Не установлены</w:t>
            </w:r>
          </w:p>
        </w:tc>
      </w:tr>
      <w:tr w:rsidR="00C60E16" w:rsidRPr="007B7ECB" w:rsidTr="00DD5140">
        <w:tc>
          <w:tcPr>
            <w:tcW w:w="2410" w:type="dxa"/>
            <w:shd w:val="clear" w:color="auto" w:fill="auto"/>
          </w:tcPr>
          <w:p w:rsidR="00C60E16" w:rsidRPr="007B7ECB" w:rsidRDefault="00C60E16" w:rsidP="00DD5140">
            <w:pPr>
              <w:suppressAutoHyphens/>
              <w:spacing w:line="240" w:lineRule="auto"/>
              <w:rPr>
                <w:color w:val="000000" w:themeColor="text1"/>
              </w:rPr>
            </w:pPr>
            <w:r w:rsidRPr="007B7ECB">
              <w:rPr>
                <w:color w:val="000000" w:themeColor="text1"/>
              </w:rPr>
              <w:t>Культурное развитие (3.6)</w:t>
            </w:r>
          </w:p>
        </w:tc>
        <w:tc>
          <w:tcPr>
            <w:tcW w:w="3152" w:type="dxa"/>
            <w:shd w:val="clear" w:color="auto" w:fill="auto"/>
          </w:tcPr>
          <w:p w:rsidR="00C60E16" w:rsidRPr="007B7ECB" w:rsidRDefault="00C60E16" w:rsidP="00DD5140">
            <w:pPr>
              <w:spacing w:line="240" w:lineRule="auto"/>
            </w:pPr>
            <w:r w:rsidRPr="007B7ECB">
              <w:t>Отдых (рекреация) (5.0)</w:t>
            </w:r>
          </w:p>
          <w:p w:rsidR="00C60E16" w:rsidRPr="007B7ECB" w:rsidRDefault="00C60E16" w:rsidP="00DD5140">
            <w:pPr>
              <w:spacing w:line="240" w:lineRule="auto"/>
            </w:pPr>
            <w:r w:rsidRPr="007B7ECB">
              <w:t>Спорт (5.1)</w:t>
            </w:r>
          </w:p>
          <w:p w:rsidR="00C60E16" w:rsidRPr="007B7ECB" w:rsidRDefault="00C60E16" w:rsidP="00DD5140">
            <w:pPr>
              <w:spacing w:line="240" w:lineRule="auto"/>
            </w:pPr>
            <w:r w:rsidRPr="007B7ECB">
              <w:t xml:space="preserve">Благоустройство </w:t>
            </w:r>
            <w:r w:rsidRPr="007B7ECB">
              <w:lastRenderedPageBreak/>
              <w:t>территории (12.0.2)</w:t>
            </w:r>
          </w:p>
        </w:tc>
        <w:tc>
          <w:tcPr>
            <w:tcW w:w="4786" w:type="dxa"/>
            <w:shd w:val="clear" w:color="auto" w:fill="auto"/>
          </w:tcPr>
          <w:p w:rsidR="00C60E16" w:rsidRPr="007B7ECB" w:rsidRDefault="00C60E16">
            <w:r w:rsidRPr="007B7ECB">
              <w:lastRenderedPageBreak/>
              <w:t>Не установлены</w:t>
            </w:r>
          </w:p>
        </w:tc>
      </w:tr>
      <w:tr w:rsidR="00C60E16" w:rsidRPr="007B7ECB" w:rsidTr="00DD5140">
        <w:tc>
          <w:tcPr>
            <w:tcW w:w="2410" w:type="dxa"/>
            <w:shd w:val="clear" w:color="auto" w:fill="auto"/>
          </w:tcPr>
          <w:p w:rsidR="00C60E16" w:rsidRPr="007B7ECB" w:rsidRDefault="00C60E16" w:rsidP="00DD5140">
            <w:pPr>
              <w:suppressAutoHyphens/>
              <w:spacing w:line="240" w:lineRule="auto"/>
              <w:rPr>
                <w:color w:val="000000" w:themeColor="text1"/>
              </w:rPr>
            </w:pPr>
            <w:r w:rsidRPr="007B7ECB">
              <w:rPr>
                <w:color w:val="000000" w:themeColor="text1"/>
              </w:rPr>
              <w:t>Амбулаторное ветеринарное обслуживание (3.10.1)</w:t>
            </w:r>
          </w:p>
        </w:tc>
        <w:tc>
          <w:tcPr>
            <w:tcW w:w="3152" w:type="dxa"/>
            <w:shd w:val="clear" w:color="auto" w:fill="auto"/>
          </w:tcPr>
          <w:p w:rsidR="00C60E16" w:rsidRPr="007B7ECB" w:rsidRDefault="00C60E16" w:rsidP="00DD5140">
            <w:pPr>
              <w:spacing w:line="240" w:lineRule="auto"/>
            </w:pPr>
            <w:r w:rsidRPr="007B7ECB">
              <w:t>Отдых (рекреация) (5.0)</w:t>
            </w:r>
          </w:p>
          <w:p w:rsidR="00C60E16" w:rsidRPr="007B7ECB" w:rsidRDefault="00C60E16" w:rsidP="00DD5140">
            <w:pPr>
              <w:spacing w:line="240" w:lineRule="auto"/>
            </w:pPr>
            <w:r w:rsidRPr="007B7ECB">
              <w:t>Спорт (5.1)</w:t>
            </w:r>
          </w:p>
          <w:p w:rsidR="00C60E16" w:rsidRPr="007B7ECB" w:rsidRDefault="00C60E16" w:rsidP="00DD5140">
            <w:pPr>
              <w:spacing w:line="240" w:lineRule="auto"/>
            </w:pPr>
            <w:r w:rsidRPr="007B7ECB">
              <w:t>Благоустройство территории (12.0.2)</w:t>
            </w:r>
          </w:p>
        </w:tc>
        <w:tc>
          <w:tcPr>
            <w:tcW w:w="4786" w:type="dxa"/>
            <w:shd w:val="clear" w:color="auto" w:fill="auto"/>
          </w:tcPr>
          <w:p w:rsidR="00C60E16" w:rsidRPr="007B7ECB" w:rsidRDefault="00C60E16">
            <w:r w:rsidRPr="007B7ECB">
              <w:t>Не установлены</w:t>
            </w:r>
          </w:p>
        </w:tc>
      </w:tr>
      <w:tr w:rsidR="006550F5" w:rsidRPr="007B7ECB" w:rsidTr="00DD5140">
        <w:tc>
          <w:tcPr>
            <w:tcW w:w="2410" w:type="dxa"/>
            <w:shd w:val="clear" w:color="auto" w:fill="auto"/>
          </w:tcPr>
          <w:p w:rsidR="006550F5" w:rsidRPr="007B7ECB" w:rsidRDefault="006550F5" w:rsidP="00DB33AE">
            <w:pPr>
              <w:spacing w:line="240" w:lineRule="auto"/>
              <w:jc w:val="left"/>
              <w:rPr>
                <w:rFonts w:eastAsia="Calibri"/>
                <w:lang w:eastAsia="en-US"/>
              </w:rPr>
            </w:pPr>
            <w:r w:rsidRPr="007B7ECB">
              <w:t>Магазины (4.4)</w:t>
            </w:r>
          </w:p>
        </w:tc>
        <w:tc>
          <w:tcPr>
            <w:tcW w:w="3152" w:type="dxa"/>
            <w:shd w:val="clear" w:color="auto" w:fill="auto"/>
          </w:tcPr>
          <w:p w:rsidR="006550F5" w:rsidRPr="007B7ECB" w:rsidRDefault="006550F5" w:rsidP="00DB33AE">
            <w:pPr>
              <w:spacing w:line="240" w:lineRule="auto"/>
              <w:jc w:val="left"/>
            </w:pPr>
            <w:r w:rsidRPr="007B7ECB">
              <w:t>Отдых (рекреация) (5.0)</w:t>
            </w:r>
          </w:p>
          <w:p w:rsidR="006550F5" w:rsidRPr="007B7ECB" w:rsidRDefault="006550F5" w:rsidP="00DB33AE">
            <w:pPr>
              <w:spacing w:line="240" w:lineRule="auto"/>
              <w:jc w:val="left"/>
            </w:pPr>
            <w:r w:rsidRPr="007B7ECB">
              <w:t>Спорт (5.1)</w:t>
            </w:r>
          </w:p>
          <w:p w:rsidR="006550F5" w:rsidRPr="007B7ECB" w:rsidRDefault="006550F5" w:rsidP="00DB33AE">
            <w:pPr>
              <w:spacing w:line="240" w:lineRule="auto"/>
              <w:jc w:val="left"/>
            </w:pPr>
            <w:r w:rsidRPr="007B7ECB">
              <w:t>Благоустройство территории (12.0.2)</w:t>
            </w:r>
          </w:p>
        </w:tc>
        <w:tc>
          <w:tcPr>
            <w:tcW w:w="4786" w:type="dxa"/>
            <w:shd w:val="clear" w:color="auto" w:fill="auto"/>
          </w:tcPr>
          <w:p w:rsidR="008716A2" w:rsidRPr="003F74BC" w:rsidRDefault="008716A2" w:rsidP="008716A2">
            <w:pPr>
              <w:pStyle w:val="ConsNormal"/>
              <w:widowControl/>
              <w:spacing w:before="0"/>
              <w:ind w:left="0" w:right="0" w:firstLine="0"/>
              <w:rPr>
                <w:rFonts w:ascii="Times New Roman" w:hAnsi="Times New Roman" w:cs="Times New Roman"/>
                <w:color w:val="000000" w:themeColor="text1"/>
                <w:sz w:val="24"/>
                <w:szCs w:val="24"/>
              </w:rPr>
            </w:pPr>
            <w:r w:rsidRPr="003F74BC">
              <w:rPr>
                <w:rFonts w:ascii="Times New Roman" w:hAnsi="Times New Roman" w:cs="Times New Roman"/>
                <w:color w:val="000000" w:themeColor="text1"/>
                <w:sz w:val="24"/>
                <w:szCs w:val="24"/>
              </w:rPr>
              <w:t>Предельные (минимальные и (или) максимальные) размеры земельных участков:</w:t>
            </w:r>
          </w:p>
          <w:p w:rsidR="008716A2" w:rsidRPr="003F74BC" w:rsidRDefault="008716A2" w:rsidP="008716A2">
            <w:pPr>
              <w:pStyle w:val="ConsNormal"/>
              <w:widowControl/>
              <w:numPr>
                <w:ilvl w:val="0"/>
                <w:numId w:val="14"/>
              </w:numPr>
              <w:spacing w:before="0"/>
              <w:ind w:left="285" w:right="0" w:hanging="284"/>
              <w:rPr>
                <w:rFonts w:ascii="Times New Roman" w:hAnsi="Times New Roman" w:cs="Times New Roman"/>
                <w:color w:val="000000" w:themeColor="text1"/>
                <w:sz w:val="24"/>
                <w:szCs w:val="24"/>
              </w:rPr>
            </w:pPr>
            <w:r w:rsidRPr="003F74BC">
              <w:rPr>
                <w:rFonts w:ascii="Times New Roman" w:hAnsi="Times New Roman" w:cs="Times New Roman"/>
                <w:color w:val="000000" w:themeColor="text1"/>
                <w:sz w:val="24"/>
                <w:szCs w:val="24"/>
              </w:rPr>
              <w:t>площадь земельного участка – от 20 до 10000 кв. м;</w:t>
            </w:r>
          </w:p>
          <w:p w:rsidR="008716A2" w:rsidRPr="003F74BC" w:rsidRDefault="008716A2" w:rsidP="008716A2">
            <w:pPr>
              <w:pStyle w:val="ConsNormal"/>
              <w:widowControl/>
              <w:numPr>
                <w:ilvl w:val="0"/>
                <w:numId w:val="14"/>
              </w:numPr>
              <w:spacing w:before="0"/>
              <w:ind w:left="285" w:right="0" w:hanging="284"/>
              <w:rPr>
                <w:rFonts w:ascii="Times New Roman" w:hAnsi="Times New Roman" w:cs="Times New Roman"/>
                <w:color w:val="000000" w:themeColor="text1"/>
                <w:sz w:val="24"/>
                <w:szCs w:val="24"/>
              </w:rPr>
            </w:pPr>
            <w:r w:rsidRPr="003F74BC">
              <w:rPr>
                <w:rFonts w:ascii="Times New Roman" w:hAnsi="Times New Roman" w:cs="Times New Roman"/>
                <w:color w:val="000000" w:themeColor="text1"/>
                <w:sz w:val="24"/>
                <w:szCs w:val="24"/>
              </w:rPr>
              <w:t>ширина земельного участка – от 4 до 100 м;</w:t>
            </w:r>
          </w:p>
          <w:p w:rsidR="008716A2" w:rsidRPr="003F74BC" w:rsidRDefault="008716A2" w:rsidP="008716A2">
            <w:pPr>
              <w:pStyle w:val="ConsNormal"/>
              <w:widowControl/>
              <w:numPr>
                <w:ilvl w:val="0"/>
                <w:numId w:val="14"/>
              </w:numPr>
              <w:spacing w:before="0"/>
              <w:ind w:left="285" w:right="0" w:hanging="284"/>
              <w:rPr>
                <w:rFonts w:ascii="Times New Roman" w:hAnsi="Times New Roman" w:cs="Times New Roman"/>
                <w:color w:val="000000" w:themeColor="text1"/>
                <w:sz w:val="24"/>
                <w:szCs w:val="24"/>
              </w:rPr>
            </w:pPr>
            <w:r w:rsidRPr="003F74BC">
              <w:rPr>
                <w:rFonts w:ascii="Times New Roman" w:hAnsi="Times New Roman" w:cs="Times New Roman"/>
                <w:color w:val="000000" w:themeColor="text1"/>
                <w:sz w:val="24"/>
                <w:szCs w:val="24"/>
              </w:rPr>
              <w:t>длина земельного участка – от 5 до 100 м.</w:t>
            </w:r>
          </w:p>
          <w:p w:rsidR="008716A2" w:rsidRPr="003F74BC" w:rsidRDefault="008716A2" w:rsidP="008716A2">
            <w:pPr>
              <w:pStyle w:val="ConsNormal"/>
              <w:widowControl/>
              <w:spacing w:before="0"/>
              <w:ind w:left="0" w:right="0" w:firstLine="0"/>
              <w:rPr>
                <w:rFonts w:ascii="Times New Roman" w:hAnsi="Times New Roman" w:cs="Times New Roman"/>
                <w:color w:val="000000" w:themeColor="text1"/>
                <w:sz w:val="24"/>
                <w:szCs w:val="24"/>
              </w:rPr>
            </w:pPr>
            <w:r w:rsidRPr="003F74BC">
              <w:rPr>
                <w:rFonts w:ascii="Times New Roman" w:hAnsi="Times New Roman" w:cs="Times New Roman"/>
                <w:color w:val="000000" w:themeColor="text1"/>
                <w:sz w:val="24"/>
                <w:szCs w:val="24"/>
              </w:rPr>
              <w:t>Минимальные отступы от границ земельных участков – 1 м.</w:t>
            </w:r>
          </w:p>
          <w:p w:rsidR="008716A2" w:rsidRPr="003F74BC" w:rsidRDefault="008716A2" w:rsidP="008716A2">
            <w:pPr>
              <w:pStyle w:val="ConsNormal"/>
              <w:widowControl/>
              <w:spacing w:before="0"/>
              <w:ind w:left="0" w:right="0" w:firstLine="0"/>
              <w:rPr>
                <w:rFonts w:ascii="Times New Roman" w:hAnsi="Times New Roman" w:cs="Times New Roman"/>
                <w:color w:val="000000" w:themeColor="text1"/>
                <w:sz w:val="24"/>
                <w:szCs w:val="24"/>
              </w:rPr>
            </w:pPr>
            <w:r w:rsidRPr="003F74BC">
              <w:rPr>
                <w:rFonts w:ascii="Times New Roman" w:hAnsi="Times New Roman" w:cs="Times New Roman"/>
                <w:color w:val="000000" w:themeColor="text1"/>
                <w:sz w:val="24"/>
                <w:szCs w:val="24"/>
              </w:rPr>
              <w:t>Предельное количество этажей – 2 этажа.</w:t>
            </w:r>
          </w:p>
          <w:p w:rsidR="008716A2" w:rsidRPr="003F74BC" w:rsidRDefault="008716A2" w:rsidP="008716A2">
            <w:pPr>
              <w:pStyle w:val="ConsNormal"/>
              <w:widowControl/>
              <w:spacing w:before="0"/>
              <w:ind w:left="0" w:right="0" w:firstLine="0"/>
              <w:rPr>
                <w:rFonts w:ascii="Times New Roman" w:hAnsi="Times New Roman" w:cs="Times New Roman"/>
                <w:color w:val="000000" w:themeColor="text1"/>
                <w:sz w:val="24"/>
                <w:szCs w:val="24"/>
              </w:rPr>
            </w:pPr>
            <w:r w:rsidRPr="003F74BC">
              <w:rPr>
                <w:rFonts w:ascii="Times New Roman" w:hAnsi="Times New Roman" w:cs="Times New Roman"/>
                <w:color w:val="000000" w:themeColor="text1"/>
                <w:sz w:val="24"/>
                <w:szCs w:val="24"/>
              </w:rPr>
              <w:t>Максимальный процент застройки в границах земельного участка – не подлежит установлению.</w:t>
            </w:r>
          </w:p>
          <w:p w:rsidR="006550F5" w:rsidRPr="007B7ECB" w:rsidRDefault="008716A2" w:rsidP="008716A2">
            <w:pPr>
              <w:pStyle w:val="ConsNormal"/>
              <w:widowControl/>
              <w:spacing w:before="0"/>
              <w:ind w:left="0" w:right="0" w:firstLine="0"/>
              <w:rPr>
                <w:rFonts w:ascii="Times New Roman" w:hAnsi="Times New Roman" w:cs="Times New Roman"/>
                <w:color w:val="000000"/>
                <w:sz w:val="24"/>
                <w:szCs w:val="24"/>
              </w:rPr>
            </w:pPr>
            <w:r w:rsidRPr="003F74BC">
              <w:rPr>
                <w:rFonts w:ascii="Times New Roman" w:hAnsi="Times New Roman" w:cs="Times New Roman"/>
                <w:color w:val="000000" w:themeColor="text1"/>
                <w:sz w:val="24"/>
                <w:szCs w:val="24"/>
              </w:rPr>
              <w:t>Иные показатели – максимальная высота оград – 1м в легких конструкциях.</w:t>
            </w:r>
          </w:p>
        </w:tc>
      </w:tr>
      <w:tr w:rsidR="00C60E16" w:rsidRPr="007B7ECB" w:rsidTr="00DD5140">
        <w:tc>
          <w:tcPr>
            <w:tcW w:w="2410" w:type="dxa"/>
            <w:shd w:val="clear" w:color="auto" w:fill="auto"/>
          </w:tcPr>
          <w:p w:rsidR="00C60E16" w:rsidRPr="007B7ECB" w:rsidRDefault="00C60E16" w:rsidP="00DD5140">
            <w:pPr>
              <w:suppressAutoHyphens/>
              <w:spacing w:line="240" w:lineRule="auto"/>
              <w:rPr>
                <w:color w:val="000000" w:themeColor="text1"/>
              </w:rPr>
            </w:pPr>
            <w:r w:rsidRPr="007B7ECB">
              <w:rPr>
                <w:color w:val="000000" w:themeColor="text1"/>
              </w:rPr>
              <w:t>Общественное питание (4.6)</w:t>
            </w:r>
          </w:p>
        </w:tc>
        <w:tc>
          <w:tcPr>
            <w:tcW w:w="3152" w:type="dxa"/>
            <w:shd w:val="clear" w:color="auto" w:fill="auto"/>
          </w:tcPr>
          <w:p w:rsidR="00C60E16" w:rsidRPr="007B7ECB" w:rsidRDefault="00C60E16" w:rsidP="00DD5140">
            <w:pPr>
              <w:spacing w:line="240" w:lineRule="auto"/>
            </w:pPr>
            <w:r w:rsidRPr="007B7ECB">
              <w:t>Отдых (рекреация) (5.0)</w:t>
            </w:r>
          </w:p>
          <w:p w:rsidR="00C60E16" w:rsidRPr="007B7ECB" w:rsidRDefault="00C60E16" w:rsidP="00DD5140">
            <w:pPr>
              <w:spacing w:line="240" w:lineRule="auto"/>
            </w:pPr>
            <w:r w:rsidRPr="007B7ECB">
              <w:t>Спорт (5.1)</w:t>
            </w:r>
          </w:p>
          <w:p w:rsidR="00C60E16" w:rsidRPr="007B7ECB" w:rsidRDefault="00C60E16" w:rsidP="00DD5140">
            <w:pPr>
              <w:spacing w:line="240" w:lineRule="auto"/>
            </w:pPr>
            <w:r w:rsidRPr="007B7ECB">
              <w:t>Благоустройство территории (12.0.2)</w:t>
            </w:r>
          </w:p>
        </w:tc>
        <w:tc>
          <w:tcPr>
            <w:tcW w:w="4786" w:type="dxa"/>
            <w:shd w:val="clear" w:color="auto" w:fill="auto"/>
          </w:tcPr>
          <w:p w:rsidR="00C60E16" w:rsidRPr="007B7ECB" w:rsidRDefault="00C60E16">
            <w:r w:rsidRPr="007B7ECB">
              <w:t>Не установлены</w:t>
            </w:r>
          </w:p>
        </w:tc>
      </w:tr>
      <w:tr w:rsidR="00C60E16" w:rsidRPr="007B7ECB" w:rsidTr="00DD5140">
        <w:tc>
          <w:tcPr>
            <w:tcW w:w="2410" w:type="dxa"/>
            <w:shd w:val="clear" w:color="auto" w:fill="auto"/>
          </w:tcPr>
          <w:p w:rsidR="00C60E16" w:rsidRPr="007B7ECB" w:rsidRDefault="00C60E16" w:rsidP="00DD5140">
            <w:pPr>
              <w:suppressAutoHyphens/>
              <w:spacing w:line="240" w:lineRule="auto"/>
              <w:rPr>
                <w:color w:val="000000" w:themeColor="text1"/>
              </w:rPr>
            </w:pPr>
            <w:r w:rsidRPr="007B7ECB">
              <w:rPr>
                <w:color w:val="000000" w:themeColor="text1"/>
              </w:rPr>
              <w:t>Гостиничное обслуживание (4.7)</w:t>
            </w:r>
          </w:p>
        </w:tc>
        <w:tc>
          <w:tcPr>
            <w:tcW w:w="3152" w:type="dxa"/>
            <w:shd w:val="clear" w:color="auto" w:fill="auto"/>
          </w:tcPr>
          <w:p w:rsidR="00C60E16" w:rsidRPr="007B7ECB" w:rsidRDefault="00C60E16" w:rsidP="00DD5140">
            <w:pPr>
              <w:spacing w:line="240" w:lineRule="auto"/>
            </w:pPr>
            <w:r w:rsidRPr="007B7ECB">
              <w:t>Отдых (рекреация) (5.0)</w:t>
            </w:r>
          </w:p>
          <w:p w:rsidR="00C60E16" w:rsidRPr="007B7ECB" w:rsidRDefault="00C60E16" w:rsidP="00DD5140">
            <w:pPr>
              <w:spacing w:line="240" w:lineRule="auto"/>
            </w:pPr>
            <w:r w:rsidRPr="007B7ECB">
              <w:t>Спорт (5.1)</w:t>
            </w:r>
          </w:p>
          <w:p w:rsidR="00C60E16" w:rsidRPr="007B7ECB" w:rsidRDefault="00C60E16" w:rsidP="00DD5140">
            <w:pPr>
              <w:spacing w:line="240" w:lineRule="auto"/>
            </w:pPr>
            <w:r w:rsidRPr="007B7ECB">
              <w:t>Благоустройство территории (12.0.2)</w:t>
            </w:r>
          </w:p>
        </w:tc>
        <w:tc>
          <w:tcPr>
            <w:tcW w:w="4786" w:type="dxa"/>
            <w:shd w:val="clear" w:color="auto" w:fill="auto"/>
          </w:tcPr>
          <w:p w:rsidR="00C60E16" w:rsidRPr="007B7ECB" w:rsidRDefault="00C60E16">
            <w:r w:rsidRPr="007B7ECB">
              <w:t>Не установлены</w:t>
            </w:r>
          </w:p>
        </w:tc>
      </w:tr>
      <w:tr w:rsidR="00C60E16" w:rsidRPr="007B7ECB" w:rsidTr="00DD5140">
        <w:tc>
          <w:tcPr>
            <w:tcW w:w="2410" w:type="dxa"/>
            <w:shd w:val="clear" w:color="auto" w:fill="auto"/>
          </w:tcPr>
          <w:p w:rsidR="00C60E16" w:rsidRPr="007B7ECB" w:rsidRDefault="00C60E16" w:rsidP="00DD5140">
            <w:pPr>
              <w:suppressAutoHyphens/>
              <w:spacing w:line="240" w:lineRule="auto"/>
              <w:rPr>
                <w:color w:val="000000" w:themeColor="text1"/>
              </w:rPr>
            </w:pPr>
            <w:r w:rsidRPr="007B7ECB">
              <w:rPr>
                <w:color w:val="000000" w:themeColor="text1"/>
              </w:rPr>
              <w:t>Спорт (5.1)</w:t>
            </w:r>
          </w:p>
        </w:tc>
        <w:tc>
          <w:tcPr>
            <w:tcW w:w="3152" w:type="dxa"/>
            <w:shd w:val="clear" w:color="auto" w:fill="auto"/>
          </w:tcPr>
          <w:p w:rsidR="00C60E16" w:rsidRPr="007B7ECB" w:rsidRDefault="00C60E16" w:rsidP="00DD5140">
            <w:pPr>
              <w:spacing w:line="240" w:lineRule="auto"/>
            </w:pPr>
            <w:r w:rsidRPr="007B7ECB">
              <w:t>Отдых (рекреация) (5.0)</w:t>
            </w:r>
          </w:p>
          <w:p w:rsidR="00C60E16" w:rsidRPr="007B7ECB" w:rsidRDefault="00C60E16" w:rsidP="00DD5140">
            <w:pPr>
              <w:spacing w:line="240" w:lineRule="auto"/>
            </w:pPr>
            <w:r w:rsidRPr="007B7ECB">
              <w:t>Спорт (5.1)</w:t>
            </w:r>
          </w:p>
          <w:p w:rsidR="00C60E16" w:rsidRPr="007B7ECB" w:rsidRDefault="00C60E16" w:rsidP="00DD5140">
            <w:pPr>
              <w:spacing w:line="240" w:lineRule="auto"/>
            </w:pPr>
            <w:r w:rsidRPr="007B7ECB">
              <w:t>Благоустройство территории (12.0.2)</w:t>
            </w:r>
          </w:p>
        </w:tc>
        <w:tc>
          <w:tcPr>
            <w:tcW w:w="4786" w:type="dxa"/>
            <w:shd w:val="clear" w:color="auto" w:fill="auto"/>
          </w:tcPr>
          <w:p w:rsidR="00C60E16" w:rsidRPr="007B7ECB" w:rsidRDefault="00C60E16">
            <w:r w:rsidRPr="007B7ECB">
              <w:t>Не установлены</w:t>
            </w:r>
          </w:p>
        </w:tc>
      </w:tr>
      <w:tr w:rsidR="00C60E16" w:rsidRPr="007B7ECB" w:rsidTr="00DD5140">
        <w:tc>
          <w:tcPr>
            <w:tcW w:w="2410" w:type="dxa"/>
            <w:shd w:val="clear" w:color="auto" w:fill="auto"/>
          </w:tcPr>
          <w:p w:rsidR="00C60E16" w:rsidRPr="007B7ECB" w:rsidRDefault="00C60E16" w:rsidP="00DD5140">
            <w:pPr>
              <w:spacing w:line="240" w:lineRule="auto"/>
            </w:pPr>
            <w:r w:rsidRPr="007B7ECB">
              <w:t>Земельные участки (территории) общего пользования (12.0)</w:t>
            </w:r>
          </w:p>
        </w:tc>
        <w:tc>
          <w:tcPr>
            <w:tcW w:w="3152" w:type="dxa"/>
            <w:shd w:val="clear" w:color="auto" w:fill="auto"/>
          </w:tcPr>
          <w:p w:rsidR="00C60E16" w:rsidRPr="007B7ECB" w:rsidRDefault="00C60E16" w:rsidP="00DD5140">
            <w:pPr>
              <w:spacing w:line="240" w:lineRule="auto"/>
            </w:pPr>
            <w:r w:rsidRPr="007B7ECB">
              <w:t>Отдых (рекреация) (5.0)</w:t>
            </w:r>
          </w:p>
          <w:p w:rsidR="00C60E16" w:rsidRPr="007B7ECB" w:rsidRDefault="00C60E16" w:rsidP="00DD5140">
            <w:pPr>
              <w:spacing w:line="240" w:lineRule="auto"/>
            </w:pPr>
            <w:r w:rsidRPr="007B7ECB">
              <w:t>Спорт (5.1)</w:t>
            </w:r>
          </w:p>
          <w:p w:rsidR="00C60E16" w:rsidRPr="007B7ECB" w:rsidRDefault="00C60E16" w:rsidP="00DD5140">
            <w:pPr>
              <w:spacing w:line="240" w:lineRule="auto"/>
            </w:pPr>
            <w:r w:rsidRPr="007B7ECB">
              <w:t>Благоустройство территории (12.0.2)</w:t>
            </w:r>
          </w:p>
        </w:tc>
        <w:tc>
          <w:tcPr>
            <w:tcW w:w="4786" w:type="dxa"/>
            <w:shd w:val="clear" w:color="auto" w:fill="auto"/>
          </w:tcPr>
          <w:p w:rsidR="00C60E16" w:rsidRPr="007B7ECB" w:rsidRDefault="00C60E16">
            <w:r w:rsidRPr="007B7ECB">
              <w:t>Не установлены</w:t>
            </w:r>
          </w:p>
        </w:tc>
      </w:tr>
    </w:tbl>
    <w:p w:rsidR="00B16C4F" w:rsidRPr="007B7ECB" w:rsidRDefault="00B16C4F" w:rsidP="00B16C4F">
      <w:pPr>
        <w:spacing w:line="240" w:lineRule="auto"/>
        <w:ind w:firstLine="709"/>
        <w:rPr>
          <w:bCs/>
          <w:sz w:val="28"/>
          <w:szCs w:val="28"/>
        </w:rPr>
      </w:pPr>
    </w:p>
    <w:p w:rsidR="00B16C4F" w:rsidRPr="007B7ECB" w:rsidRDefault="00B16C4F" w:rsidP="00B16C4F">
      <w:pPr>
        <w:spacing w:line="240" w:lineRule="auto"/>
        <w:ind w:firstLine="709"/>
        <w:rPr>
          <w:bCs/>
          <w:sz w:val="28"/>
          <w:szCs w:val="28"/>
        </w:rPr>
      </w:pPr>
      <w:r w:rsidRPr="007B7ECB">
        <w:rPr>
          <w:bCs/>
          <w:sz w:val="28"/>
          <w:szCs w:val="28"/>
        </w:rPr>
        <w:t xml:space="preserve">Условно разрешенные виды использования земельных участков и </w:t>
      </w:r>
      <w:r w:rsidRPr="007B7ECB">
        <w:rPr>
          <w:bCs/>
          <w:iCs/>
          <w:sz w:val="28"/>
          <w:szCs w:val="28"/>
        </w:rPr>
        <w:t xml:space="preserve">объектов </w:t>
      </w:r>
      <w:r w:rsidRPr="007B7ECB">
        <w:rPr>
          <w:bCs/>
          <w:sz w:val="28"/>
          <w:szCs w:val="28"/>
        </w:rPr>
        <w:t>капитального строительства:</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152"/>
        <w:gridCol w:w="4786"/>
      </w:tblGrid>
      <w:tr w:rsidR="00B16C4F" w:rsidRPr="007B7ECB" w:rsidTr="00DD5140">
        <w:tc>
          <w:tcPr>
            <w:tcW w:w="2410" w:type="dxa"/>
            <w:shd w:val="clear" w:color="auto" w:fill="auto"/>
          </w:tcPr>
          <w:p w:rsidR="00B16C4F" w:rsidRPr="007B7ECB" w:rsidRDefault="001957A1" w:rsidP="00DD5140">
            <w:pPr>
              <w:spacing w:line="240" w:lineRule="auto"/>
              <w:jc w:val="center"/>
              <w:rPr>
                <w:bCs/>
              </w:rPr>
            </w:pPr>
            <w:r w:rsidRPr="007B7ECB">
              <w:t>Условно разрешенные виды использования</w:t>
            </w:r>
          </w:p>
        </w:tc>
        <w:tc>
          <w:tcPr>
            <w:tcW w:w="3152" w:type="dxa"/>
            <w:shd w:val="clear" w:color="auto" w:fill="auto"/>
          </w:tcPr>
          <w:p w:rsidR="003A17CD" w:rsidRPr="007B7ECB" w:rsidRDefault="003A17CD" w:rsidP="003A17CD">
            <w:pPr>
              <w:spacing w:line="240" w:lineRule="auto"/>
              <w:jc w:val="center"/>
            </w:pPr>
            <w:r w:rsidRPr="007B7ECB">
              <w:t>Вспомогательные виды разрешенного использования (установленные</w:t>
            </w:r>
          </w:p>
          <w:p w:rsidR="00B16C4F" w:rsidRPr="007B7ECB" w:rsidRDefault="003A17CD" w:rsidP="003A17CD">
            <w:pPr>
              <w:spacing w:line="240" w:lineRule="auto"/>
              <w:jc w:val="center"/>
              <w:rPr>
                <w:bCs/>
              </w:rPr>
            </w:pPr>
            <w:r w:rsidRPr="007B7ECB">
              <w:t>к условно разрешенным)</w:t>
            </w:r>
          </w:p>
        </w:tc>
        <w:tc>
          <w:tcPr>
            <w:tcW w:w="4786" w:type="dxa"/>
            <w:shd w:val="clear" w:color="auto" w:fill="auto"/>
          </w:tcPr>
          <w:p w:rsidR="00B16C4F" w:rsidRPr="007B7ECB" w:rsidRDefault="00B16C4F" w:rsidP="00DD5140">
            <w:pPr>
              <w:spacing w:line="240" w:lineRule="auto"/>
              <w:jc w:val="center"/>
              <w:rPr>
                <w:bCs/>
              </w:rPr>
            </w:pPr>
            <w:r w:rsidRPr="007B7ECB">
              <w:t>Предельные параметры разрешенного строительства, реконструкции объектов капитального строительства</w:t>
            </w:r>
          </w:p>
        </w:tc>
      </w:tr>
      <w:tr w:rsidR="00C60E16" w:rsidRPr="007B7ECB" w:rsidTr="00DD5140">
        <w:tc>
          <w:tcPr>
            <w:tcW w:w="2410" w:type="dxa"/>
            <w:shd w:val="clear" w:color="auto" w:fill="auto"/>
          </w:tcPr>
          <w:p w:rsidR="00C60E16" w:rsidRPr="007B7ECB" w:rsidRDefault="00C60E16" w:rsidP="00DD5140">
            <w:pPr>
              <w:pStyle w:val="ConsPlusNormal"/>
              <w:rPr>
                <w:rFonts w:ascii="Times New Roman" w:hAnsi="Times New Roman" w:cs="Times New Roman"/>
                <w:color w:val="000000" w:themeColor="text1"/>
                <w:sz w:val="24"/>
                <w:szCs w:val="24"/>
              </w:rPr>
            </w:pPr>
            <w:r w:rsidRPr="007B7ECB">
              <w:rPr>
                <w:rFonts w:ascii="Times New Roman" w:hAnsi="Times New Roman"/>
                <w:color w:val="000000" w:themeColor="text1"/>
                <w:sz w:val="24"/>
                <w:szCs w:val="24"/>
              </w:rPr>
              <w:t>Религиозное использование (3.7)</w:t>
            </w:r>
          </w:p>
        </w:tc>
        <w:tc>
          <w:tcPr>
            <w:tcW w:w="3152" w:type="dxa"/>
            <w:shd w:val="clear" w:color="auto" w:fill="auto"/>
          </w:tcPr>
          <w:p w:rsidR="00C60E16" w:rsidRPr="007B7ECB" w:rsidRDefault="00C60E16" w:rsidP="00DD5140">
            <w:pPr>
              <w:spacing w:line="240" w:lineRule="auto"/>
              <w:jc w:val="left"/>
            </w:pPr>
            <w:r w:rsidRPr="007B7ECB">
              <w:t>Отдых (рекреация) (5.0)</w:t>
            </w:r>
          </w:p>
          <w:p w:rsidR="00C60E16" w:rsidRPr="007B7ECB" w:rsidRDefault="00C60E16" w:rsidP="00DD5140">
            <w:pPr>
              <w:spacing w:line="240" w:lineRule="auto"/>
              <w:jc w:val="left"/>
            </w:pPr>
            <w:r w:rsidRPr="007B7ECB">
              <w:t>Спорт (5.1)</w:t>
            </w:r>
          </w:p>
          <w:p w:rsidR="00C60E16" w:rsidRPr="007B7ECB" w:rsidRDefault="00C60E16" w:rsidP="00DD5140">
            <w:pPr>
              <w:spacing w:line="240" w:lineRule="auto"/>
              <w:jc w:val="left"/>
            </w:pPr>
            <w:r w:rsidRPr="007B7ECB">
              <w:t>Благоустройство территории (12.0.2)</w:t>
            </w:r>
          </w:p>
        </w:tc>
        <w:tc>
          <w:tcPr>
            <w:tcW w:w="4786" w:type="dxa"/>
            <w:shd w:val="clear" w:color="auto" w:fill="auto"/>
          </w:tcPr>
          <w:p w:rsidR="00C60E16" w:rsidRPr="007B7ECB" w:rsidRDefault="00C60E16">
            <w:r w:rsidRPr="007B7ECB">
              <w:t>Не установлены</w:t>
            </w:r>
          </w:p>
        </w:tc>
      </w:tr>
      <w:tr w:rsidR="00C60E16" w:rsidRPr="007B7ECB" w:rsidTr="00DD5140">
        <w:tc>
          <w:tcPr>
            <w:tcW w:w="2410" w:type="dxa"/>
            <w:shd w:val="clear" w:color="auto" w:fill="auto"/>
          </w:tcPr>
          <w:p w:rsidR="00C60E16" w:rsidRPr="007B7ECB" w:rsidRDefault="00C60E16" w:rsidP="00DD5140">
            <w:pPr>
              <w:pStyle w:val="ConsPlusNormal"/>
              <w:rPr>
                <w:rFonts w:ascii="Times New Roman" w:hAnsi="Times New Roman" w:cs="Times New Roman"/>
                <w:color w:val="000000" w:themeColor="text1"/>
                <w:sz w:val="24"/>
                <w:szCs w:val="24"/>
              </w:rPr>
            </w:pPr>
            <w:r w:rsidRPr="007B7ECB">
              <w:rPr>
                <w:rFonts w:ascii="Times New Roman" w:hAnsi="Times New Roman"/>
                <w:color w:val="000000" w:themeColor="text1"/>
                <w:sz w:val="24"/>
                <w:szCs w:val="24"/>
              </w:rPr>
              <w:lastRenderedPageBreak/>
              <w:t>Рынки (4.3)</w:t>
            </w:r>
          </w:p>
        </w:tc>
        <w:tc>
          <w:tcPr>
            <w:tcW w:w="3152" w:type="dxa"/>
            <w:shd w:val="clear" w:color="auto" w:fill="auto"/>
          </w:tcPr>
          <w:p w:rsidR="00C60E16" w:rsidRPr="007B7ECB" w:rsidRDefault="00C60E16" w:rsidP="00DD5140">
            <w:pPr>
              <w:spacing w:line="240" w:lineRule="auto"/>
              <w:jc w:val="left"/>
            </w:pPr>
            <w:r w:rsidRPr="007B7ECB">
              <w:t>Отдых (рекреация) (5.0)</w:t>
            </w:r>
          </w:p>
          <w:p w:rsidR="00C60E16" w:rsidRPr="007B7ECB" w:rsidRDefault="00C60E16" w:rsidP="00DD5140">
            <w:pPr>
              <w:spacing w:line="240" w:lineRule="auto"/>
              <w:jc w:val="left"/>
            </w:pPr>
            <w:r w:rsidRPr="007B7ECB">
              <w:t>Спорт (5.1)</w:t>
            </w:r>
          </w:p>
          <w:p w:rsidR="00C60E16" w:rsidRPr="007B7ECB" w:rsidRDefault="00C60E16" w:rsidP="00DD5140">
            <w:pPr>
              <w:spacing w:line="240" w:lineRule="auto"/>
              <w:jc w:val="left"/>
            </w:pPr>
            <w:r w:rsidRPr="007B7ECB">
              <w:t>Благоустройство территории (12.0.2)</w:t>
            </w:r>
          </w:p>
        </w:tc>
        <w:tc>
          <w:tcPr>
            <w:tcW w:w="4786" w:type="dxa"/>
            <w:shd w:val="clear" w:color="auto" w:fill="auto"/>
          </w:tcPr>
          <w:p w:rsidR="00C60E16" w:rsidRPr="007B7ECB" w:rsidRDefault="00C60E16">
            <w:r w:rsidRPr="007B7ECB">
              <w:t>Не установлены</w:t>
            </w:r>
          </w:p>
        </w:tc>
      </w:tr>
      <w:tr w:rsidR="00C60E16" w:rsidRPr="007B7ECB" w:rsidTr="00DD5140">
        <w:tc>
          <w:tcPr>
            <w:tcW w:w="2410" w:type="dxa"/>
            <w:shd w:val="clear" w:color="auto" w:fill="auto"/>
          </w:tcPr>
          <w:p w:rsidR="00C60E16" w:rsidRPr="007B7ECB" w:rsidRDefault="00C60E16" w:rsidP="00DD5140">
            <w:pPr>
              <w:suppressAutoHyphens/>
              <w:spacing w:line="240" w:lineRule="auto"/>
              <w:jc w:val="left"/>
              <w:rPr>
                <w:color w:val="000000" w:themeColor="text1"/>
              </w:rPr>
            </w:pPr>
            <w:r w:rsidRPr="007B7ECB">
              <w:rPr>
                <w:color w:val="000000" w:themeColor="text1"/>
              </w:rPr>
              <w:t>Развлечение (4.8)</w:t>
            </w:r>
          </w:p>
        </w:tc>
        <w:tc>
          <w:tcPr>
            <w:tcW w:w="3152" w:type="dxa"/>
            <w:shd w:val="clear" w:color="auto" w:fill="auto"/>
          </w:tcPr>
          <w:p w:rsidR="00C60E16" w:rsidRPr="007B7ECB" w:rsidRDefault="00C60E16" w:rsidP="00DD5140">
            <w:pPr>
              <w:spacing w:line="240" w:lineRule="auto"/>
              <w:jc w:val="left"/>
            </w:pPr>
            <w:r w:rsidRPr="007B7ECB">
              <w:t>Отдых (рекреация) (5.0)</w:t>
            </w:r>
          </w:p>
          <w:p w:rsidR="00C60E16" w:rsidRPr="007B7ECB" w:rsidRDefault="00C60E16" w:rsidP="00DD5140">
            <w:pPr>
              <w:spacing w:line="240" w:lineRule="auto"/>
              <w:jc w:val="left"/>
            </w:pPr>
            <w:r w:rsidRPr="007B7ECB">
              <w:t>Спорт (5.1)</w:t>
            </w:r>
          </w:p>
          <w:p w:rsidR="00C60E16" w:rsidRPr="007B7ECB" w:rsidRDefault="00C60E16" w:rsidP="00DD5140">
            <w:pPr>
              <w:spacing w:line="240" w:lineRule="auto"/>
              <w:jc w:val="left"/>
            </w:pPr>
            <w:r w:rsidRPr="007B7ECB">
              <w:t>Благоустройство территории (12.0.2)</w:t>
            </w:r>
          </w:p>
        </w:tc>
        <w:tc>
          <w:tcPr>
            <w:tcW w:w="4786" w:type="dxa"/>
            <w:shd w:val="clear" w:color="auto" w:fill="auto"/>
          </w:tcPr>
          <w:p w:rsidR="00C60E16" w:rsidRPr="007B7ECB" w:rsidRDefault="00C60E16">
            <w:r w:rsidRPr="007B7ECB">
              <w:t>Не установлены</w:t>
            </w:r>
          </w:p>
        </w:tc>
      </w:tr>
      <w:tr w:rsidR="00C60E16" w:rsidRPr="007B7ECB" w:rsidTr="00DD5140">
        <w:tc>
          <w:tcPr>
            <w:tcW w:w="2410" w:type="dxa"/>
            <w:shd w:val="clear" w:color="auto" w:fill="auto"/>
          </w:tcPr>
          <w:p w:rsidR="00C60E16" w:rsidRPr="007B7ECB" w:rsidRDefault="00C60E16" w:rsidP="00DD5140">
            <w:pPr>
              <w:suppressAutoHyphens/>
              <w:spacing w:line="240" w:lineRule="auto"/>
              <w:jc w:val="left"/>
              <w:rPr>
                <w:color w:val="000000" w:themeColor="text1"/>
              </w:rPr>
            </w:pPr>
            <w:r w:rsidRPr="007B7ECB">
              <w:t>Служебные гаражи</w:t>
            </w:r>
            <w:r w:rsidRPr="007B7ECB">
              <w:rPr>
                <w:color w:val="000000" w:themeColor="text1"/>
              </w:rPr>
              <w:t xml:space="preserve"> (4.9)</w:t>
            </w:r>
          </w:p>
        </w:tc>
        <w:tc>
          <w:tcPr>
            <w:tcW w:w="3152" w:type="dxa"/>
            <w:shd w:val="clear" w:color="auto" w:fill="auto"/>
          </w:tcPr>
          <w:p w:rsidR="00C60E16" w:rsidRPr="007B7ECB" w:rsidRDefault="00C60E16" w:rsidP="00DD5140">
            <w:pPr>
              <w:spacing w:line="240" w:lineRule="auto"/>
              <w:jc w:val="left"/>
            </w:pPr>
            <w:r w:rsidRPr="007B7ECB">
              <w:t>Отдых (рекреация) (5.0)</w:t>
            </w:r>
          </w:p>
          <w:p w:rsidR="00C60E16" w:rsidRPr="007B7ECB" w:rsidRDefault="00C60E16" w:rsidP="00DD5140">
            <w:pPr>
              <w:spacing w:line="240" w:lineRule="auto"/>
              <w:jc w:val="left"/>
            </w:pPr>
            <w:r w:rsidRPr="007B7ECB">
              <w:t>Спорт (5.1)</w:t>
            </w:r>
          </w:p>
          <w:p w:rsidR="00C60E16" w:rsidRPr="007B7ECB" w:rsidRDefault="00C60E16" w:rsidP="00DD5140">
            <w:pPr>
              <w:spacing w:line="240" w:lineRule="auto"/>
              <w:jc w:val="left"/>
            </w:pPr>
            <w:r w:rsidRPr="007B7ECB">
              <w:t>Благоустройство территории (12.0.2)</w:t>
            </w:r>
          </w:p>
        </w:tc>
        <w:tc>
          <w:tcPr>
            <w:tcW w:w="4786" w:type="dxa"/>
            <w:shd w:val="clear" w:color="auto" w:fill="auto"/>
          </w:tcPr>
          <w:p w:rsidR="00C60E16" w:rsidRPr="007B7ECB" w:rsidRDefault="00C60E16">
            <w:r w:rsidRPr="007B7ECB">
              <w:t>Не установлены</w:t>
            </w:r>
          </w:p>
        </w:tc>
      </w:tr>
      <w:tr w:rsidR="00C60E16" w:rsidRPr="007B7ECB" w:rsidTr="00DD5140">
        <w:tc>
          <w:tcPr>
            <w:tcW w:w="2410" w:type="dxa"/>
            <w:shd w:val="clear" w:color="auto" w:fill="auto"/>
          </w:tcPr>
          <w:p w:rsidR="00C60E16" w:rsidRPr="007B7ECB" w:rsidRDefault="00C60E16" w:rsidP="00DD5140">
            <w:pPr>
              <w:suppressAutoHyphens/>
              <w:spacing w:line="240" w:lineRule="auto"/>
              <w:jc w:val="left"/>
              <w:rPr>
                <w:color w:val="000000" w:themeColor="text1"/>
              </w:rPr>
            </w:pPr>
            <w:r w:rsidRPr="007B7ECB">
              <w:rPr>
                <w:color w:val="000000" w:themeColor="text1"/>
              </w:rPr>
              <w:t>Выстовочно – ярморочная деятельность (4.10)</w:t>
            </w:r>
          </w:p>
        </w:tc>
        <w:tc>
          <w:tcPr>
            <w:tcW w:w="3152" w:type="dxa"/>
            <w:shd w:val="clear" w:color="auto" w:fill="auto"/>
          </w:tcPr>
          <w:p w:rsidR="00C60E16" w:rsidRPr="007B7ECB" w:rsidRDefault="00C60E16" w:rsidP="00DD5140">
            <w:pPr>
              <w:spacing w:line="240" w:lineRule="auto"/>
            </w:pPr>
            <w:r w:rsidRPr="007B7ECB">
              <w:t>Отдых (рекреация) (5.0)</w:t>
            </w:r>
          </w:p>
          <w:p w:rsidR="00C60E16" w:rsidRPr="007B7ECB" w:rsidRDefault="00C60E16" w:rsidP="00DD5140">
            <w:pPr>
              <w:spacing w:line="240" w:lineRule="auto"/>
            </w:pPr>
            <w:r w:rsidRPr="007B7ECB">
              <w:t>Спорт (5.1)</w:t>
            </w:r>
          </w:p>
          <w:p w:rsidR="00C60E16" w:rsidRPr="007B7ECB" w:rsidRDefault="00C60E16" w:rsidP="00DD5140">
            <w:pPr>
              <w:spacing w:line="240" w:lineRule="auto"/>
              <w:jc w:val="left"/>
            </w:pPr>
            <w:r w:rsidRPr="007B7ECB">
              <w:t>Благоустройство территории (12.0.2)</w:t>
            </w:r>
          </w:p>
        </w:tc>
        <w:tc>
          <w:tcPr>
            <w:tcW w:w="4786" w:type="dxa"/>
            <w:shd w:val="clear" w:color="auto" w:fill="auto"/>
          </w:tcPr>
          <w:p w:rsidR="00C60E16" w:rsidRPr="007B7ECB" w:rsidRDefault="00C60E16">
            <w:r w:rsidRPr="007B7ECB">
              <w:t>Не установлены</w:t>
            </w:r>
          </w:p>
        </w:tc>
      </w:tr>
      <w:tr w:rsidR="00C60E16" w:rsidRPr="007B7ECB" w:rsidTr="00DD5140">
        <w:tc>
          <w:tcPr>
            <w:tcW w:w="2410" w:type="dxa"/>
            <w:shd w:val="clear" w:color="auto" w:fill="auto"/>
          </w:tcPr>
          <w:p w:rsidR="00C60E16" w:rsidRPr="007B7ECB" w:rsidRDefault="00C60E16" w:rsidP="00DD5140">
            <w:pPr>
              <w:suppressAutoHyphens/>
              <w:spacing w:line="240" w:lineRule="auto"/>
              <w:jc w:val="left"/>
              <w:rPr>
                <w:color w:val="000000" w:themeColor="text1"/>
              </w:rPr>
            </w:pPr>
            <w:r w:rsidRPr="007B7ECB">
              <w:rPr>
                <w:color w:val="000000" w:themeColor="text1"/>
              </w:rPr>
              <w:t>Автомобильный транспорт (7.2)</w:t>
            </w:r>
          </w:p>
        </w:tc>
        <w:tc>
          <w:tcPr>
            <w:tcW w:w="3152" w:type="dxa"/>
            <w:shd w:val="clear" w:color="auto" w:fill="auto"/>
          </w:tcPr>
          <w:p w:rsidR="00C60E16" w:rsidRPr="007B7ECB" w:rsidRDefault="00C60E16" w:rsidP="00DD5140">
            <w:pPr>
              <w:spacing w:line="240" w:lineRule="auto"/>
            </w:pPr>
            <w:r w:rsidRPr="007B7ECB">
              <w:t>Отдых (рекреация) (5.0)</w:t>
            </w:r>
          </w:p>
          <w:p w:rsidR="00C60E16" w:rsidRPr="007B7ECB" w:rsidRDefault="00C60E16" w:rsidP="00DD5140">
            <w:pPr>
              <w:spacing w:line="240" w:lineRule="auto"/>
            </w:pPr>
            <w:r w:rsidRPr="007B7ECB">
              <w:t>Спорт (5.1)</w:t>
            </w:r>
          </w:p>
          <w:p w:rsidR="00C60E16" w:rsidRPr="007B7ECB" w:rsidRDefault="00C60E16" w:rsidP="00DD5140">
            <w:pPr>
              <w:spacing w:line="240" w:lineRule="auto"/>
              <w:jc w:val="left"/>
            </w:pPr>
            <w:r w:rsidRPr="007B7ECB">
              <w:t>Благоустройство территории (12.0.2)</w:t>
            </w:r>
          </w:p>
        </w:tc>
        <w:tc>
          <w:tcPr>
            <w:tcW w:w="4786" w:type="dxa"/>
            <w:shd w:val="clear" w:color="auto" w:fill="auto"/>
          </w:tcPr>
          <w:p w:rsidR="00C60E16" w:rsidRPr="007B7ECB" w:rsidRDefault="00C60E16">
            <w:r w:rsidRPr="007B7ECB">
              <w:t>Не установлены</w:t>
            </w:r>
          </w:p>
        </w:tc>
      </w:tr>
      <w:tr w:rsidR="00C60E16" w:rsidRPr="007B7ECB" w:rsidTr="00DD5140">
        <w:tc>
          <w:tcPr>
            <w:tcW w:w="2410" w:type="dxa"/>
            <w:shd w:val="clear" w:color="auto" w:fill="auto"/>
          </w:tcPr>
          <w:p w:rsidR="00C60E16" w:rsidRPr="007B7ECB" w:rsidRDefault="00C60E16" w:rsidP="00DD5140">
            <w:pPr>
              <w:suppressAutoHyphens/>
              <w:spacing w:line="240" w:lineRule="auto"/>
              <w:jc w:val="left"/>
              <w:rPr>
                <w:color w:val="000000" w:themeColor="text1"/>
              </w:rPr>
            </w:pPr>
            <w:r w:rsidRPr="007B7ECB">
              <w:rPr>
                <w:color w:val="000000" w:themeColor="text1"/>
              </w:rPr>
              <w:t>Историко – культурная деятельность (9.3)</w:t>
            </w:r>
          </w:p>
        </w:tc>
        <w:tc>
          <w:tcPr>
            <w:tcW w:w="3152" w:type="dxa"/>
            <w:shd w:val="clear" w:color="auto" w:fill="auto"/>
          </w:tcPr>
          <w:p w:rsidR="00C60E16" w:rsidRPr="007B7ECB" w:rsidRDefault="00C60E16" w:rsidP="00DD5140">
            <w:pPr>
              <w:spacing w:line="240" w:lineRule="auto"/>
            </w:pPr>
            <w:r w:rsidRPr="007B7ECB">
              <w:t>Отдых (рекреация) (5.0)</w:t>
            </w:r>
          </w:p>
          <w:p w:rsidR="00C60E16" w:rsidRPr="007B7ECB" w:rsidRDefault="00C60E16" w:rsidP="00DD5140">
            <w:pPr>
              <w:spacing w:line="240" w:lineRule="auto"/>
            </w:pPr>
            <w:r w:rsidRPr="007B7ECB">
              <w:t>Спорт (5.1)</w:t>
            </w:r>
          </w:p>
          <w:p w:rsidR="00C60E16" w:rsidRPr="007B7ECB" w:rsidRDefault="00C60E16" w:rsidP="00DD5140">
            <w:pPr>
              <w:spacing w:line="240" w:lineRule="auto"/>
              <w:jc w:val="left"/>
            </w:pPr>
            <w:r w:rsidRPr="007B7ECB">
              <w:t>Благоустройство территории (12.0.2)</w:t>
            </w:r>
          </w:p>
        </w:tc>
        <w:tc>
          <w:tcPr>
            <w:tcW w:w="4786" w:type="dxa"/>
            <w:shd w:val="clear" w:color="auto" w:fill="auto"/>
          </w:tcPr>
          <w:p w:rsidR="00C60E16" w:rsidRPr="007B7ECB" w:rsidRDefault="00C60E16">
            <w:r w:rsidRPr="007B7ECB">
              <w:t>Не установлены</w:t>
            </w:r>
          </w:p>
        </w:tc>
      </w:tr>
    </w:tbl>
    <w:p w:rsidR="00B16C4F" w:rsidRPr="007B7ECB" w:rsidRDefault="00B16C4F" w:rsidP="00294A98">
      <w:pPr>
        <w:spacing w:line="240" w:lineRule="auto"/>
        <w:ind w:firstLine="567"/>
        <w:jc w:val="left"/>
        <w:rPr>
          <w:bCs/>
          <w:sz w:val="16"/>
          <w:szCs w:val="16"/>
        </w:rPr>
      </w:pPr>
    </w:p>
    <w:p w:rsidR="008A5AAF" w:rsidRPr="007B7ECB" w:rsidRDefault="00DE2B43" w:rsidP="008A5AAF">
      <w:pPr>
        <w:pStyle w:val="afc"/>
        <w:tabs>
          <w:tab w:val="left" w:pos="1134"/>
        </w:tabs>
        <w:spacing w:after="0" w:line="300" w:lineRule="auto"/>
        <w:ind w:left="709" w:firstLine="0"/>
        <w:outlineLvl w:val="2"/>
        <w:rPr>
          <w:iCs/>
        </w:rPr>
      </w:pPr>
      <w:bookmarkStart w:id="437" w:name="_Toc468351538"/>
      <w:bookmarkStart w:id="438" w:name="_Toc114217623"/>
      <w:r w:rsidRPr="007B7ECB">
        <w:rPr>
          <w:color w:val="000000" w:themeColor="text1"/>
          <w:lang w:eastAsia="ar-SA"/>
        </w:rPr>
        <w:t xml:space="preserve">Статья </w:t>
      </w:r>
      <w:r w:rsidR="00371200" w:rsidRPr="007B7ECB">
        <w:rPr>
          <w:color w:val="000000" w:themeColor="text1"/>
          <w:lang w:eastAsia="ar-SA"/>
        </w:rPr>
        <w:t>40</w:t>
      </w:r>
      <w:r w:rsidRPr="007B7ECB">
        <w:rPr>
          <w:color w:val="000000" w:themeColor="text1"/>
          <w:lang w:eastAsia="ar-SA"/>
        </w:rPr>
        <w:t xml:space="preserve">. </w:t>
      </w:r>
      <w:bookmarkEnd w:id="437"/>
      <w:r w:rsidR="008A5AAF" w:rsidRPr="007B7ECB">
        <w:rPr>
          <w:iCs/>
        </w:rPr>
        <w:t>Общественно-деловые зоны</w:t>
      </w:r>
      <w:bookmarkEnd w:id="438"/>
    </w:p>
    <w:p w:rsidR="00DE2B43" w:rsidRPr="007B7ECB" w:rsidRDefault="00DE2B43" w:rsidP="008A5AAF">
      <w:pPr>
        <w:ind w:firstLine="709"/>
        <w:rPr>
          <w:rFonts w:eastAsiaTheme="minorEastAsia"/>
          <w:color w:val="000000" w:themeColor="text1"/>
          <w:sz w:val="28"/>
          <w:szCs w:val="28"/>
        </w:rPr>
      </w:pPr>
      <w:r w:rsidRPr="007B7ECB">
        <w:rPr>
          <w:rFonts w:eastAsiaTheme="minorEastAsia"/>
          <w:color w:val="000000" w:themeColor="text1"/>
          <w:sz w:val="28"/>
          <w:szCs w:val="28"/>
        </w:rPr>
        <w:t xml:space="preserve">Общественно – деловые зоны предназначены для размещения объектов здравоохранения, культуры, торговли, общественного питания, социального и коммунально – бытового назначения, предпринимательской деятельности, объектов среднего профессионального и высшего образования, административных, научно – 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 </w:t>
      </w:r>
    </w:p>
    <w:p w:rsidR="00B065E3" w:rsidRPr="007B7ECB" w:rsidRDefault="00B065E3" w:rsidP="008A5AAF">
      <w:pPr>
        <w:ind w:firstLine="709"/>
        <w:rPr>
          <w:rFonts w:eastAsiaTheme="minorEastAsia"/>
          <w:color w:val="000000" w:themeColor="text1"/>
          <w:sz w:val="28"/>
          <w:szCs w:val="28"/>
        </w:rPr>
      </w:pPr>
    </w:p>
    <w:p w:rsidR="0044169B" w:rsidRPr="007B7ECB" w:rsidRDefault="00DB4185" w:rsidP="00BD5F73">
      <w:pPr>
        <w:tabs>
          <w:tab w:val="left" w:pos="1134"/>
        </w:tabs>
        <w:spacing w:line="300" w:lineRule="auto"/>
        <w:ind w:firstLine="709"/>
        <w:rPr>
          <w:b/>
          <w:sz w:val="28"/>
          <w:szCs w:val="28"/>
        </w:rPr>
      </w:pPr>
      <w:r w:rsidRPr="007B7ECB">
        <w:rPr>
          <w:b/>
          <w:sz w:val="28"/>
          <w:szCs w:val="28"/>
        </w:rPr>
        <w:t>ОД</w:t>
      </w:r>
      <w:r w:rsidR="00BD5F73" w:rsidRPr="007B7ECB">
        <w:rPr>
          <w:b/>
          <w:sz w:val="28"/>
          <w:szCs w:val="28"/>
        </w:rPr>
        <w:t>1. Многофункциональная и общественно-деловая зона</w:t>
      </w:r>
    </w:p>
    <w:p w:rsidR="000357AE" w:rsidRPr="007B7ECB" w:rsidRDefault="000357AE" w:rsidP="000357AE">
      <w:pPr>
        <w:spacing w:line="240" w:lineRule="auto"/>
        <w:ind w:firstLine="709"/>
        <w:rPr>
          <w:bCs/>
          <w:sz w:val="28"/>
          <w:szCs w:val="28"/>
        </w:rPr>
      </w:pPr>
      <w:r w:rsidRPr="007B7ECB">
        <w:rPr>
          <w:bCs/>
          <w:sz w:val="28"/>
          <w:szCs w:val="28"/>
        </w:rPr>
        <w:t xml:space="preserve">Основные виды разрешенного использования </w:t>
      </w:r>
      <w:r w:rsidRPr="007B7ECB">
        <w:rPr>
          <w:bCs/>
          <w:iCs/>
          <w:sz w:val="28"/>
          <w:szCs w:val="28"/>
        </w:rPr>
        <w:t xml:space="preserve">земельных </w:t>
      </w:r>
      <w:r w:rsidRPr="007B7ECB">
        <w:rPr>
          <w:bCs/>
          <w:sz w:val="28"/>
          <w:szCs w:val="28"/>
        </w:rPr>
        <w:t>участков и объектов капитального строительства:</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010"/>
        <w:gridCol w:w="4786"/>
      </w:tblGrid>
      <w:tr w:rsidR="00287528" w:rsidRPr="007B7ECB" w:rsidTr="003336C4">
        <w:tc>
          <w:tcPr>
            <w:tcW w:w="2552" w:type="dxa"/>
            <w:shd w:val="clear" w:color="auto" w:fill="auto"/>
          </w:tcPr>
          <w:p w:rsidR="00287528" w:rsidRPr="007B7ECB" w:rsidRDefault="00287528" w:rsidP="00157CE7">
            <w:pPr>
              <w:spacing w:line="240" w:lineRule="auto"/>
              <w:jc w:val="center"/>
              <w:rPr>
                <w:bCs/>
              </w:rPr>
            </w:pPr>
            <w:r w:rsidRPr="007B7ECB">
              <w:t>Основные виды разрешенного использования</w:t>
            </w:r>
          </w:p>
        </w:tc>
        <w:tc>
          <w:tcPr>
            <w:tcW w:w="3010" w:type="dxa"/>
            <w:shd w:val="clear" w:color="auto" w:fill="auto"/>
          </w:tcPr>
          <w:p w:rsidR="00287528" w:rsidRPr="007B7ECB" w:rsidRDefault="00287528" w:rsidP="00157CE7">
            <w:pPr>
              <w:spacing w:line="240" w:lineRule="auto"/>
              <w:jc w:val="center"/>
            </w:pPr>
            <w:r w:rsidRPr="007B7ECB">
              <w:t>Вспомогательные виды разрешенного использования (установленные</w:t>
            </w:r>
          </w:p>
          <w:p w:rsidR="00287528" w:rsidRPr="007B7ECB" w:rsidRDefault="00287528" w:rsidP="00157CE7">
            <w:pPr>
              <w:spacing w:line="240" w:lineRule="auto"/>
              <w:jc w:val="center"/>
              <w:rPr>
                <w:bCs/>
              </w:rPr>
            </w:pPr>
            <w:r w:rsidRPr="007B7ECB">
              <w:t>к основным)</w:t>
            </w:r>
          </w:p>
        </w:tc>
        <w:tc>
          <w:tcPr>
            <w:tcW w:w="4786" w:type="dxa"/>
            <w:shd w:val="clear" w:color="auto" w:fill="auto"/>
          </w:tcPr>
          <w:p w:rsidR="00287528" w:rsidRPr="007B7ECB" w:rsidRDefault="00287528" w:rsidP="00157CE7">
            <w:pPr>
              <w:spacing w:line="240" w:lineRule="auto"/>
              <w:jc w:val="center"/>
              <w:rPr>
                <w:bCs/>
              </w:rPr>
            </w:pPr>
            <w:r w:rsidRPr="007B7ECB">
              <w:t>Предельные параметры разрешенного строительства, реконструкции объектов капитального строительства</w:t>
            </w:r>
          </w:p>
        </w:tc>
      </w:tr>
      <w:tr w:rsidR="00444BEF" w:rsidRPr="007B7ECB" w:rsidTr="003336C4">
        <w:tc>
          <w:tcPr>
            <w:tcW w:w="2552" w:type="dxa"/>
            <w:shd w:val="clear" w:color="auto" w:fill="auto"/>
          </w:tcPr>
          <w:p w:rsidR="00444BEF" w:rsidRPr="007B7ECB" w:rsidRDefault="00444BEF" w:rsidP="00444BEF">
            <w:pPr>
              <w:spacing w:line="240" w:lineRule="auto"/>
            </w:pPr>
            <w:r w:rsidRPr="007B7ECB">
              <w:t>Коммунальное обслуживание (3.1)</w:t>
            </w:r>
          </w:p>
        </w:tc>
        <w:tc>
          <w:tcPr>
            <w:tcW w:w="3010" w:type="dxa"/>
            <w:shd w:val="clear" w:color="auto" w:fill="auto"/>
          </w:tcPr>
          <w:p w:rsidR="00444BEF" w:rsidRPr="007B7ECB" w:rsidRDefault="00444BEF" w:rsidP="00444BEF">
            <w:pPr>
              <w:spacing w:line="240" w:lineRule="auto"/>
              <w:rPr>
                <w:color w:val="000000" w:themeColor="text1"/>
              </w:rPr>
            </w:pPr>
            <w:r w:rsidRPr="007B7ECB">
              <w:rPr>
                <w:color w:val="000000" w:themeColor="text1"/>
              </w:rPr>
              <w:t>Служебные гаражи (4.9)</w:t>
            </w:r>
          </w:p>
          <w:p w:rsidR="00444BEF" w:rsidRPr="007B7ECB" w:rsidRDefault="00444BEF" w:rsidP="00444BEF">
            <w:pPr>
              <w:spacing w:line="240" w:lineRule="auto"/>
              <w:rPr>
                <w:color w:val="000000" w:themeColor="text1"/>
              </w:rPr>
            </w:pPr>
            <w:r w:rsidRPr="007B7ECB">
              <w:rPr>
                <w:color w:val="000000" w:themeColor="text1"/>
              </w:rPr>
              <w:t>Благоустройство территории (12.0.2)</w:t>
            </w:r>
          </w:p>
        </w:tc>
        <w:tc>
          <w:tcPr>
            <w:tcW w:w="4786" w:type="dxa"/>
            <w:shd w:val="clear" w:color="auto" w:fill="auto"/>
          </w:tcPr>
          <w:p w:rsidR="00444BEF" w:rsidRPr="007B7ECB" w:rsidRDefault="00444BEF" w:rsidP="00420B26">
            <w:pPr>
              <w:spacing w:line="240" w:lineRule="auto"/>
            </w:pPr>
            <w:r w:rsidRPr="007B7ECB">
              <w:t>Не установлены</w:t>
            </w:r>
          </w:p>
        </w:tc>
      </w:tr>
      <w:tr w:rsidR="00444BEF" w:rsidRPr="007B7ECB" w:rsidTr="003336C4">
        <w:tc>
          <w:tcPr>
            <w:tcW w:w="2552" w:type="dxa"/>
            <w:shd w:val="clear" w:color="auto" w:fill="auto"/>
          </w:tcPr>
          <w:p w:rsidR="00444BEF" w:rsidRPr="007B7ECB" w:rsidRDefault="00444BEF" w:rsidP="00444BEF">
            <w:pPr>
              <w:spacing w:line="240" w:lineRule="auto"/>
            </w:pPr>
            <w:r w:rsidRPr="007B7ECB">
              <w:t>Бытовое обслуживание (3.3)</w:t>
            </w:r>
          </w:p>
        </w:tc>
        <w:tc>
          <w:tcPr>
            <w:tcW w:w="3010" w:type="dxa"/>
            <w:shd w:val="clear" w:color="auto" w:fill="auto"/>
          </w:tcPr>
          <w:p w:rsidR="00444BEF" w:rsidRPr="007B7ECB" w:rsidRDefault="00444BEF" w:rsidP="00444BEF">
            <w:pPr>
              <w:spacing w:line="240" w:lineRule="auto"/>
              <w:rPr>
                <w:color w:val="000000" w:themeColor="text1"/>
              </w:rPr>
            </w:pPr>
            <w:r w:rsidRPr="007B7ECB">
              <w:rPr>
                <w:color w:val="000000" w:themeColor="text1"/>
              </w:rPr>
              <w:t>Служебные гаражи (4.9)</w:t>
            </w:r>
          </w:p>
          <w:p w:rsidR="00444BEF" w:rsidRPr="007B7ECB" w:rsidRDefault="00444BEF" w:rsidP="00444BEF">
            <w:pPr>
              <w:spacing w:line="240" w:lineRule="auto"/>
              <w:rPr>
                <w:color w:val="000000" w:themeColor="text1"/>
              </w:rPr>
            </w:pPr>
            <w:r w:rsidRPr="007B7ECB">
              <w:rPr>
                <w:color w:val="000000" w:themeColor="text1"/>
              </w:rPr>
              <w:t xml:space="preserve">Благоустройство </w:t>
            </w:r>
            <w:r w:rsidRPr="007B7ECB">
              <w:rPr>
                <w:color w:val="000000" w:themeColor="text1"/>
              </w:rPr>
              <w:lastRenderedPageBreak/>
              <w:t>территории (12.0.2)</w:t>
            </w:r>
          </w:p>
        </w:tc>
        <w:tc>
          <w:tcPr>
            <w:tcW w:w="4786" w:type="dxa"/>
            <w:shd w:val="clear" w:color="auto" w:fill="auto"/>
          </w:tcPr>
          <w:p w:rsidR="00CE28AB" w:rsidRPr="007B7ECB" w:rsidRDefault="00CE28AB" w:rsidP="00CE28AB">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lastRenderedPageBreak/>
              <w:t xml:space="preserve">Предельные (минимальные и (или) максимальные) размеры земельных </w:t>
            </w:r>
            <w:r w:rsidRPr="007B7ECB">
              <w:rPr>
                <w:rFonts w:ascii="Times New Roman" w:hAnsi="Times New Roman" w:cs="Times New Roman"/>
                <w:color w:val="000000"/>
                <w:sz w:val="24"/>
                <w:szCs w:val="24"/>
              </w:rPr>
              <w:lastRenderedPageBreak/>
              <w:t>участков:</w:t>
            </w:r>
          </w:p>
          <w:p w:rsidR="00CE28AB" w:rsidRPr="007B7ECB" w:rsidRDefault="00CE28AB" w:rsidP="00240EDE">
            <w:pPr>
              <w:pStyle w:val="ConsNormal"/>
              <w:widowControl/>
              <w:numPr>
                <w:ilvl w:val="0"/>
                <w:numId w:val="38"/>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площадь земельного участка</w:t>
            </w:r>
            <w:r w:rsidR="00B56F7B" w:rsidRPr="007B7ECB">
              <w:rPr>
                <w:rFonts w:ascii="Times New Roman" w:hAnsi="Times New Roman" w:cs="Times New Roman"/>
                <w:color w:val="000000"/>
                <w:sz w:val="24"/>
                <w:szCs w:val="24"/>
              </w:rPr>
              <w:t xml:space="preserve"> –</w:t>
            </w:r>
            <w:r w:rsidRPr="007B7ECB">
              <w:rPr>
                <w:rFonts w:ascii="Times New Roman" w:hAnsi="Times New Roman" w:cs="Times New Roman"/>
                <w:color w:val="000000"/>
                <w:sz w:val="24"/>
                <w:szCs w:val="24"/>
              </w:rPr>
              <w:t xml:space="preserve"> от 400 до 10000 кв. м;</w:t>
            </w:r>
          </w:p>
          <w:p w:rsidR="00CE28AB" w:rsidRPr="007B7ECB" w:rsidRDefault="00CE28AB" w:rsidP="00240EDE">
            <w:pPr>
              <w:pStyle w:val="ConsNormal"/>
              <w:widowControl/>
              <w:numPr>
                <w:ilvl w:val="0"/>
                <w:numId w:val="38"/>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ширина земельного участка – от 20 до 100 м;</w:t>
            </w:r>
          </w:p>
          <w:p w:rsidR="00CE28AB" w:rsidRPr="007B7ECB" w:rsidRDefault="00CE28AB" w:rsidP="00240EDE">
            <w:pPr>
              <w:pStyle w:val="ConsNormal"/>
              <w:widowControl/>
              <w:numPr>
                <w:ilvl w:val="0"/>
                <w:numId w:val="38"/>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длина земельного участка – от 20 до 100 м.</w:t>
            </w:r>
          </w:p>
          <w:p w:rsidR="00CE28AB" w:rsidRPr="007B7ECB" w:rsidRDefault="00CE28AB" w:rsidP="00CE28AB">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 xml:space="preserve">Минимальные отступы от границ земельных участков </w:t>
            </w:r>
            <w:r w:rsidR="00B56F7B" w:rsidRPr="007B7ECB">
              <w:rPr>
                <w:rFonts w:ascii="Times New Roman" w:hAnsi="Times New Roman" w:cs="Times New Roman"/>
                <w:color w:val="000000"/>
                <w:sz w:val="24"/>
                <w:szCs w:val="24"/>
              </w:rPr>
              <w:t>–</w:t>
            </w:r>
            <w:r w:rsidRPr="007B7ECB">
              <w:rPr>
                <w:rFonts w:ascii="Times New Roman" w:hAnsi="Times New Roman" w:cs="Times New Roman"/>
                <w:color w:val="000000"/>
                <w:sz w:val="24"/>
                <w:szCs w:val="24"/>
              </w:rPr>
              <w:t xml:space="preserve"> 5 м.</w:t>
            </w:r>
          </w:p>
          <w:p w:rsidR="00CE28AB" w:rsidRPr="007B7ECB" w:rsidRDefault="00CE28AB" w:rsidP="00CE28AB">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Предельное количество этажей – 1 этаж.</w:t>
            </w:r>
          </w:p>
          <w:p w:rsidR="00CE28AB" w:rsidRPr="007B7ECB" w:rsidRDefault="00CE28AB" w:rsidP="00CE28AB">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Максимальный процент застройки в границах земельного участка – 60 %.</w:t>
            </w:r>
          </w:p>
          <w:p w:rsidR="00444BEF" w:rsidRPr="007B7ECB" w:rsidRDefault="00CE28AB" w:rsidP="00CE28AB">
            <w:pPr>
              <w:spacing w:line="240" w:lineRule="auto"/>
            </w:pPr>
            <w:r w:rsidRPr="007B7ECB">
              <w:rPr>
                <w:color w:val="000000"/>
              </w:rPr>
              <w:t>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420B26" w:rsidRPr="007B7ECB" w:rsidTr="003336C4">
        <w:tc>
          <w:tcPr>
            <w:tcW w:w="2552" w:type="dxa"/>
            <w:shd w:val="clear" w:color="auto" w:fill="auto"/>
          </w:tcPr>
          <w:p w:rsidR="00420B26" w:rsidRPr="007B7ECB" w:rsidRDefault="00420B26" w:rsidP="003336C4">
            <w:pPr>
              <w:spacing w:line="240" w:lineRule="auto"/>
            </w:pPr>
            <w:r w:rsidRPr="007B7ECB">
              <w:lastRenderedPageBreak/>
              <w:t>Предпринимательство (4.0)</w:t>
            </w:r>
          </w:p>
        </w:tc>
        <w:tc>
          <w:tcPr>
            <w:tcW w:w="3010" w:type="dxa"/>
            <w:shd w:val="clear" w:color="auto" w:fill="auto"/>
          </w:tcPr>
          <w:p w:rsidR="00420B26" w:rsidRPr="007B7ECB" w:rsidRDefault="00420B26" w:rsidP="00420B26">
            <w:pPr>
              <w:spacing w:line="240" w:lineRule="auto"/>
              <w:rPr>
                <w:color w:val="000000" w:themeColor="text1"/>
              </w:rPr>
            </w:pPr>
            <w:r w:rsidRPr="007B7ECB">
              <w:rPr>
                <w:color w:val="000000" w:themeColor="text1"/>
              </w:rPr>
              <w:t>Служебные гаражи (4.9)</w:t>
            </w:r>
          </w:p>
          <w:p w:rsidR="00420B26" w:rsidRPr="007B7ECB" w:rsidRDefault="00420B26" w:rsidP="00420B26">
            <w:pPr>
              <w:spacing w:line="240" w:lineRule="auto"/>
              <w:rPr>
                <w:color w:val="000000" w:themeColor="text1"/>
              </w:rPr>
            </w:pPr>
            <w:r w:rsidRPr="007B7ECB">
              <w:rPr>
                <w:color w:val="000000" w:themeColor="text1"/>
              </w:rPr>
              <w:t>Благоустройство территории (12.0.2)</w:t>
            </w:r>
          </w:p>
        </w:tc>
        <w:tc>
          <w:tcPr>
            <w:tcW w:w="4786" w:type="dxa"/>
            <w:shd w:val="clear" w:color="auto" w:fill="auto"/>
          </w:tcPr>
          <w:p w:rsidR="00420B26" w:rsidRPr="007B7ECB" w:rsidRDefault="00420B26" w:rsidP="00420B26">
            <w:pPr>
              <w:spacing w:line="240" w:lineRule="auto"/>
            </w:pPr>
            <w:r w:rsidRPr="007B7ECB">
              <w:t>Не установлены</w:t>
            </w:r>
          </w:p>
        </w:tc>
      </w:tr>
      <w:tr w:rsidR="00420B26" w:rsidRPr="007B7ECB" w:rsidTr="003336C4">
        <w:tc>
          <w:tcPr>
            <w:tcW w:w="2552" w:type="dxa"/>
            <w:shd w:val="clear" w:color="auto" w:fill="auto"/>
          </w:tcPr>
          <w:p w:rsidR="00420B26" w:rsidRPr="007B7ECB" w:rsidRDefault="00420B26" w:rsidP="003336C4">
            <w:pPr>
              <w:spacing w:line="240" w:lineRule="auto"/>
            </w:pPr>
            <w:r w:rsidRPr="007B7ECB">
              <w:t>Деловое управление (4.1)</w:t>
            </w:r>
          </w:p>
        </w:tc>
        <w:tc>
          <w:tcPr>
            <w:tcW w:w="3010" w:type="dxa"/>
            <w:shd w:val="clear" w:color="auto" w:fill="auto"/>
          </w:tcPr>
          <w:p w:rsidR="00420B26" w:rsidRPr="007B7ECB" w:rsidRDefault="00420B26" w:rsidP="00420B26">
            <w:pPr>
              <w:spacing w:line="240" w:lineRule="auto"/>
              <w:rPr>
                <w:color w:val="000000" w:themeColor="text1"/>
              </w:rPr>
            </w:pPr>
            <w:r w:rsidRPr="007B7ECB">
              <w:rPr>
                <w:color w:val="000000" w:themeColor="text1"/>
              </w:rPr>
              <w:t>Служебные гаражи (4.9)</w:t>
            </w:r>
          </w:p>
          <w:p w:rsidR="00420B26" w:rsidRPr="007B7ECB" w:rsidRDefault="00420B26" w:rsidP="00420B26">
            <w:pPr>
              <w:spacing w:line="240" w:lineRule="auto"/>
              <w:rPr>
                <w:color w:val="000000" w:themeColor="text1"/>
              </w:rPr>
            </w:pPr>
            <w:r w:rsidRPr="007B7ECB">
              <w:rPr>
                <w:color w:val="000000" w:themeColor="text1"/>
              </w:rPr>
              <w:t>Благоустройство территории (12.0.2)</w:t>
            </w:r>
          </w:p>
        </w:tc>
        <w:tc>
          <w:tcPr>
            <w:tcW w:w="4786" w:type="dxa"/>
            <w:shd w:val="clear" w:color="auto" w:fill="auto"/>
          </w:tcPr>
          <w:p w:rsidR="009D66C5" w:rsidRPr="007B7ECB" w:rsidRDefault="009D66C5" w:rsidP="009D66C5">
            <w:pPr>
              <w:pStyle w:val="ConsNormal"/>
              <w:widowControl/>
              <w:spacing w:before="0"/>
              <w:ind w:left="0" w:right="0" w:firstLine="0"/>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Предельные (минимальные и (или) максимальные) размеры земельных участков:</w:t>
            </w:r>
          </w:p>
          <w:p w:rsidR="009D66C5" w:rsidRPr="007B7ECB" w:rsidRDefault="009D66C5" w:rsidP="00240EDE">
            <w:pPr>
              <w:pStyle w:val="ConsNormal"/>
              <w:widowControl/>
              <w:numPr>
                <w:ilvl w:val="0"/>
                <w:numId w:val="17"/>
              </w:numPr>
              <w:spacing w:before="0"/>
              <w:ind w:left="285" w:right="0" w:hanging="284"/>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площадь земельного участка – от 400 до 50000 кв. м;</w:t>
            </w:r>
          </w:p>
          <w:p w:rsidR="009D66C5" w:rsidRPr="007B7ECB" w:rsidRDefault="009D66C5" w:rsidP="00240EDE">
            <w:pPr>
              <w:pStyle w:val="ConsNormal"/>
              <w:widowControl/>
              <w:numPr>
                <w:ilvl w:val="0"/>
                <w:numId w:val="17"/>
              </w:numPr>
              <w:spacing w:before="0"/>
              <w:ind w:left="285" w:right="0" w:hanging="284"/>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ширина земельного участка – от 15 до 100 м;</w:t>
            </w:r>
          </w:p>
          <w:p w:rsidR="009D66C5" w:rsidRPr="007B7ECB" w:rsidRDefault="009D66C5" w:rsidP="00240EDE">
            <w:pPr>
              <w:pStyle w:val="ConsNormal"/>
              <w:widowControl/>
              <w:numPr>
                <w:ilvl w:val="0"/>
                <w:numId w:val="17"/>
              </w:numPr>
              <w:spacing w:before="0"/>
              <w:ind w:left="285" w:right="0" w:hanging="284"/>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длина земельного участка – от 15 до 100 м.</w:t>
            </w:r>
          </w:p>
          <w:p w:rsidR="009D66C5" w:rsidRPr="007B7ECB" w:rsidRDefault="009D66C5" w:rsidP="009D66C5">
            <w:pPr>
              <w:pStyle w:val="ConsNormal"/>
              <w:widowControl/>
              <w:spacing w:before="0"/>
              <w:ind w:left="0" w:right="0" w:firstLine="0"/>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Минимальные отступы от границ земельных участков – 5 м.</w:t>
            </w:r>
          </w:p>
          <w:p w:rsidR="009D66C5" w:rsidRPr="007B7ECB" w:rsidRDefault="009D66C5" w:rsidP="009D66C5">
            <w:pPr>
              <w:pStyle w:val="ConsNormal"/>
              <w:widowControl/>
              <w:spacing w:before="0"/>
              <w:ind w:left="0" w:right="0" w:firstLine="0"/>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Предельное количество этажей – 3 этажа.</w:t>
            </w:r>
          </w:p>
          <w:p w:rsidR="00420B26" w:rsidRPr="007B7ECB" w:rsidRDefault="009D66C5" w:rsidP="009D66C5">
            <w:pPr>
              <w:spacing w:line="240" w:lineRule="auto"/>
            </w:pPr>
            <w:r w:rsidRPr="007B7ECB">
              <w:rPr>
                <w:color w:val="000000" w:themeColor="text1"/>
              </w:rPr>
              <w:t>Максимальный процент застройки в границах земельного участка – 70 %.</w:t>
            </w:r>
          </w:p>
        </w:tc>
      </w:tr>
      <w:tr w:rsidR="00420B26" w:rsidRPr="007B7ECB" w:rsidTr="003336C4">
        <w:tc>
          <w:tcPr>
            <w:tcW w:w="2552" w:type="dxa"/>
            <w:shd w:val="clear" w:color="auto" w:fill="auto"/>
          </w:tcPr>
          <w:p w:rsidR="00420B26" w:rsidRPr="007B7ECB" w:rsidRDefault="009D66C5" w:rsidP="00444BEF">
            <w:pPr>
              <w:spacing w:line="240" w:lineRule="auto"/>
            </w:pPr>
            <w:r w:rsidRPr="007B7ECB">
              <w:t>Объекты торговли (торговые центры, торгово-развлекательные центры (комплексы) (4.2)</w:t>
            </w:r>
          </w:p>
        </w:tc>
        <w:tc>
          <w:tcPr>
            <w:tcW w:w="3010" w:type="dxa"/>
            <w:shd w:val="clear" w:color="auto" w:fill="auto"/>
          </w:tcPr>
          <w:p w:rsidR="009D66C5" w:rsidRPr="007B7ECB" w:rsidRDefault="009D66C5" w:rsidP="009D66C5">
            <w:pPr>
              <w:spacing w:line="240" w:lineRule="auto"/>
              <w:rPr>
                <w:color w:val="000000" w:themeColor="text1"/>
              </w:rPr>
            </w:pPr>
            <w:r w:rsidRPr="007B7ECB">
              <w:rPr>
                <w:color w:val="000000" w:themeColor="text1"/>
              </w:rPr>
              <w:t>Служебные гаражи (4.9)</w:t>
            </w:r>
          </w:p>
          <w:p w:rsidR="00420B26" w:rsidRPr="007B7ECB" w:rsidRDefault="009D66C5" w:rsidP="009D66C5">
            <w:pPr>
              <w:spacing w:line="240" w:lineRule="auto"/>
              <w:rPr>
                <w:color w:val="000000" w:themeColor="text1"/>
              </w:rPr>
            </w:pPr>
            <w:r w:rsidRPr="007B7ECB">
              <w:rPr>
                <w:color w:val="000000" w:themeColor="text1"/>
              </w:rPr>
              <w:t>Благоустройство территории (12.0.2)</w:t>
            </w:r>
          </w:p>
        </w:tc>
        <w:tc>
          <w:tcPr>
            <w:tcW w:w="4786" w:type="dxa"/>
            <w:shd w:val="clear" w:color="auto" w:fill="auto"/>
          </w:tcPr>
          <w:p w:rsidR="00420B26" w:rsidRPr="007B7ECB" w:rsidRDefault="009D66C5" w:rsidP="00420B26">
            <w:pPr>
              <w:spacing w:line="240" w:lineRule="auto"/>
            </w:pPr>
            <w:r w:rsidRPr="007B7ECB">
              <w:t>Не установлены</w:t>
            </w:r>
          </w:p>
        </w:tc>
      </w:tr>
      <w:tr w:rsidR="00444BEF" w:rsidRPr="007B7ECB" w:rsidTr="003336C4">
        <w:tc>
          <w:tcPr>
            <w:tcW w:w="2552" w:type="dxa"/>
            <w:shd w:val="clear" w:color="auto" w:fill="auto"/>
          </w:tcPr>
          <w:p w:rsidR="00444BEF" w:rsidRPr="007B7ECB" w:rsidRDefault="00444BEF" w:rsidP="00444BEF">
            <w:pPr>
              <w:spacing w:line="240" w:lineRule="auto"/>
            </w:pPr>
            <w:r w:rsidRPr="007B7ECB">
              <w:t>Рынки (4.3)</w:t>
            </w:r>
          </w:p>
        </w:tc>
        <w:tc>
          <w:tcPr>
            <w:tcW w:w="3010" w:type="dxa"/>
            <w:shd w:val="clear" w:color="auto" w:fill="auto"/>
          </w:tcPr>
          <w:p w:rsidR="00444BEF" w:rsidRPr="007B7ECB" w:rsidRDefault="00444BEF" w:rsidP="00444BEF">
            <w:pPr>
              <w:spacing w:line="240" w:lineRule="auto"/>
              <w:rPr>
                <w:color w:val="000000" w:themeColor="text1"/>
              </w:rPr>
            </w:pPr>
            <w:r w:rsidRPr="007B7ECB">
              <w:rPr>
                <w:color w:val="000000" w:themeColor="text1"/>
              </w:rPr>
              <w:t>Служебные гаражи (4.9)</w:t>
            </w:r>
          </w:p>
          <w:p w:rsidR="00444BEF" w:rsidRPr="007B7ECB" w:rsidRDefault="00444BEF" w:rsidP="00444BEF">
            <w:pPr>
              <w:spacing w:line="240" w:lineRule="auto"/>
              <w:rPr>
                <w:color w:val="000000" w:themeColor="text1"/>
              </w:rPr>
            </w:pPr>
            <w:r w:rsidRPr="007B7ECB">
              <w:rPr>
                <w:color w:val="000000" w:themeColor="text1"/>
              </w:rPr>
              <w:t>Благоустройство территории (12.0.2)</w:t>
            </w:r>
          </w:p>
        </w:tc>
        <w:tc>
          <w:tcPr>
            <w:tcW w:w="4786" w:type="dxa"/>
            <w:shd w:val="clear" w:color="auto" w:fill="auto"/>
          </w:tcPr>
          <w:p w:rsidR="00FC327B" w:rsidRPr="007B7ECB" w:rsidRDefault="00FC327B" w:rsidP="00FC327B">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Предельные (минимальные и (или) максимальные) размеры земельных участков:</w:t>
            </w:r>
          </w:p>
          <w:p w:rsidR="00FC327B" w:rsidRPr="007B7ECB" w:rsidRDefault="00FC327B" w:rsidP="00240EDE">
            <w:pPr>
              <w:pStyle w:val="ConsNormal"/>
              <w:widowControl/>
              <w:numPr>
                <w:ilvl w:val="0"/>
                <w:numId w:val="39"/>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 xml:space="preserve">площадь земельного участка – от 400 до </w:t>
            </w:r>
            <w:r w:rsidR="00240EDE">
              <w:rPr>
                <w:rFonts w:ascii="Times New Roman" w:hAnsi="Times New Roman" w:cs="Times New Roman"/>
                <w:color w:val="000000"/>
                <w:sz w:val="24"/>
                <w:szCs w:val="24"/>
              </w:rPr>
              <w:t>20000 кв. м</w:t>
            </w:r>
            <w:r w:rsidRPr="007B7ECB">
              <w:rPr>
                <w:rFonts w:ascii="Times New Roman" w:hAnsi="Times New Roman" w:cs="Times New Roman"/>
                <w:color w:val="000000"/>
                <w:sz w:val="24"/>
                <w:szCs w:val="24"/>
              </w:rPr>
              <w:t>;</w:t>
            </w:r>
          </w:p>
          <w:p w:rsidR="00FC327B" w:rsidRPr="007B7ECB" w:rsidRDefault="00FC327B" w:rsidP="00240EDE">
            <w:pPr>
              <w:pStyle w:val="ConsNormal"/>
              <w:widowControl/>
              <w:numPr>
                <w:ilvl w:val="0"/>
                <w:numId w:val="39"/>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ширина земельного участка – от 15 до 100 м;</w:t>
            </w:r>
          </w:p>
          <w:p w:rsidR="00FC327B" w:rsidRPr="007B7ECB" w:rsidRDefault="00FC327B" w:rsidP="00240EDE">
            <w:pPr>
              <w:pStyle w:val="ConsNormal"/>
              <w:widowControl/>
              <w:numPr>
                <w:ilvl w:val="0"/>
                <w:numId w:val="39"/>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lastRenderedPageBreak/>
              <w:t>длина земельного участка – от 15 до 100 м.</w:t>
            </w:r>
          </w:p>
          <w:p w:rsidR="00FC327B" w:rsidRPr="007B7ECB" w:rsidRDefault="00FC327B" w:rsidP="00FC327B">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Минимальные отступы от границ земельных участков – 5 м.</w:t>
            </w:r>
          </w:p>
          <w:p w:rsidR="00FC327B" w:rsidRPr="007B7ECB" w:rsidRDefault="00FC327B" w:rsidP="00FC327B">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Предельное количество этажей – 2 этажа.</w:t>
            </w:r>
          </w:p>
          <w:p w:rsidR="00FC327B" w:rsidRPr="007B7ECB" w:rsidRDefault="00FC327B" w:rsidP="00FC327B">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Максимальный процент застройки в границах земельного участка – 70 %.</w:t>
            </w:r>
          </w:p>
          <w:p w:rsidR="00FC327B" w:rsidRPr="007B7ECB" w:rsidRDefault="00FC327B" w:rsidP="00FC327B">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Иные показатели - максимальная высота оград – 1м в легких конструкциях.</w:t>
            </w:r>
          </w:p>
        </w:tc>
      </w:tr>
      <w:tr w:rsidR="00287528" w:rsidRPr="007B7ECB" w:rsidTr="003336C4">
        <w:tc>
          <w:tcPr>
            <w:tcW w:w="2552" w:type="dxa"/>
            <w:shd w:val="clear" w:color="auto" w:fill="auto"/>
          </w:tcPr>
          <w:p w:rsidR="00287528" w:rsidRPr="007B7ECB" w:rsidRDefault="00287528" w:rsidP="00157CE7">
            <w:pPr>
              <w:pStyle w:val="ConsPlusNormal"/>
              <w:rPr>
                <w:rFonts w:ascii="Times New Roman" w:hAnsi="Times New Roman" w:cs="Times New Roman"/>
                <w:color w:val="000000" w:themeColor="text1"/>
                <w:sz w:val="24"/>
                <w:szCs w:val="24"/>
              </w:rPr>
            </w:pPr>
            <w:r w:rsidRPr="007B7ECB">
              <w:rPr>
                <w:rFonts w:ascii="Times New Roman" w:hAnsi="Times New Roman"/>
                <w:color w:val="000000" w:themeColor="text1"/>
                <w:sz w:val="24"/>
                <w:szCs w:val="24"/>
              </w:rPr>
              <w:lastRenderedPageBreak/>
              <w:t>Магазины (4.4)</w:t>
            </w:r>
          </w:p>
        </w:tc>
        <w:tc>
          <w:tcPr>
            <w:tcW w:w="3010" w:type="dxa"/>
            <w:shd w:val="clear" w:color="auto" w:fill="auto"/>
          </w:tcPr>
          <w:p w:rsidR="00287528" w:rsidRPr="007B7ECB" w:rsidRDefault="00287528" w:rsidP="00157CE7">
            <w:pPr>
              <w:spacing w:line="240" w:lineRule="auto"/>
              <w:rPr>
                <w:color w:val="000000" w:themeColor="text1"/>
              </w:rPr>
            </w:pPr>
            <w:r w:rsidRPr="007B7ECB">
              <w:rPr>
                <w:color w:val="000000" w:themeColor="text1"/>
              </w:rPr>
              <w:t>Служебные гаражи (4.9)</w:t>
            </w:r>
          </w:p>
          <w:p w:rsidR="00287528" w:rsidRPr="007B7ECB" w:rsidRDefault="00287528" w:rsidP="00157CE7">
            <w:pPr>
              <w:spacing w:line="240" w:lineRule="auto"/>
              <w:rPr>
                <w:color w:val="000000" w:themeColor="text1"/>
              </w:rPr>
            </w:pPr>
            <w:r w:rsidRPr="007B7ECB">
              <w:rPr>
                <w:color w:val="000000" w:themeColor="text1"/>
              </w:rPr>
              <w:t>Благоустройство территории (12.0.2)</w:t>
            </w:r>
          </w:p>
        </w:tc>
        <w:tc>
          <w:tcPr>
            <w:tcW w:w="4786" w:type="dxa"/>
            <w:shd w:val="clear" w:color="auto" w:fill="auto"/>
          </w:tcPr>
          <w:p w:rsidR="00287528" w:rsidRPr="007B7ECB" w:rsidRDefault="00287528" w:rsidP="00157CE7">
            <w:pPr>
              <w:pStyle w:val="ConsNormal"/>
              <w:widowControl/>
              <w:spacing w:before="0"/>
              <w:ind w:left="0" w:right="0" w:firstLine="0"/>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Предельные (минимальные и (или) максимальные) размеры земельных участков:</w:t>
            </w:r>
          </w:p>
          <w:p w:rsidR="00287528" w:rsidRPr="007B7ECB" w:rsidRDefault="00287528" w:rsidP="00383376">
            <w:pPr>
              <w:pStyle w:val="ConsNormal"/>
              <w:widowControl/>
              <w:numPr>
                <w:ilvl w:val="0"/>
                <w:numId w:val="14"/>
              </w:numPr>
              <w:spacing w:before="0"/>
              <w:ind w:left="285" w:right="0" w:hanging="285"/>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 xml:space="preserve">площадь земельного участка </w:t>
            </w:r>
            <w:r w:rsidR="00A21EFE" w:rsidRPr="007B7ECB">
              <w:rPr>
                <w:rFonts w:ascii="Times New Roman" w:hAnsi="Times New Roman" w:cs="Times New Roman"/>
                <w:color w:val="000000" w:themeColor="text1"/>
                <w:sz w:val="24"/>
                <w:szCs w:val="24"/>
              </w:rPr>
              <w:t>–</w:t>
            </w:r>
            <w:r w:rsidRPr="007B7ECB">
              <w:rPr>
                <w:rFonts w:ascii="Times New Roman" w:hAnsi="Times New Roman" w:cs="Times New Roman"/>
                <w:color w:val="000000" w:themeColor="text1"/>
                <w:sz w:val="24"/>
                <w:szCs w:val="24"/>
              </w:rPr>
              <w:t xml:space="preserve"> от 20 до 10000 кв. м;</w:t>
            </w:r>
          </w:p>
          <w:p w:rsidR="00287528" w:rsidRPr="007B7ECB" w:rsidRDefault="00287528" w:rsidP="00383376">
            <w:pPr>
              <w:pStyle w:val="ConsNormal"/>
              <w:widowControl/>
              <w:numPr>
                <w:ilvl w:val="0"/>
                <w:numId w:val="14"/>
              </w:numPr>
              <w:spacing w:before="0"/>
              <w:ind w:left="285" w:right="0" w:hanging="285"/>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ширина земельного участка – от 4 до 100 м;</w:t>
            </w:r>
          </w:p>
          <w:p w:rsidR="00287528" w:rsidRPr="007B7ECB" w:rsidRDefault="00287528" w:rsidP="00383376">
            <w:pPr>
              <w:pStyle w:val="ConsNormal"/>
              <w:widowControl/>
              <w:numPr>
                <w:ilvl w:val="0"/>
                <w:numId w:val="14"/>
              </w:numPr>
              <w:spacing w:before="0"/>
              <w:ind w:left="285" w:right="0" w:hanging="285"/>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длина земельного участка – от 5 до 100 м.</w:t>
            </w:r>
          </w:p>
          <w:p w:rsidR="00287528" w:rsidRPr="007B7ECB" w:rsidRDefault="00287528" w:rsidP="00157CE7">
            <w:pPr>
              <w:pStyle w:val="ConsNormal"/>
              <w:widowControl/>
              <w:spacing w:before="0"/>
              <w:ind w:left="0" w:right="0" w:firstLine="0"/>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 xml:space="preserve">Минимальные отступы от границ земельных участков </w:t>
            </w:r>
            <w:r w:rsidR="00AC4E44" w:rsidRPr="007B7ECB">
              <w:rPr>
                <w:rFonts w:ascii="Times New Roman" w:hAnsi="Times New Roman" w:cs="Times New Roman"/>
                <w:color w:val="000000" w:themeColor="text1"/>
                <w:sz w:val="24"/>
                <w:szCs w:val="24"/>
              </w:rPr>
              <w:t>–</w:t>
            </w:r>
            <w:r w:rsidRPr="007B7ECB">
              <w:rPr>
                <w:rFonts w:ascii="Times New Roman" w:hAnsi="Times New Roman" w:cs="Times New Roman"/>
                <w:color w:val="000000" w:themeColor="text1"/>
                <w:sz w:val="24"/>
                <w:szCs w:val="24"/>
              </w:rPr>
              <w:t xml:space="preserve"> 1 м.</w:t>
            </w:r>
          </w:p>
          <w:p w:rsidR="00287528" w:rsidRPr="007B7ECB" w:rsidRDefault="00287528" w:rsidP="00157CE7">
            <w:pPr>
              <w:pStyle w:val="ConsNormal"/>
              <w:widowControl/>
              <w:spacing w:before="0"/>
              <w:ind w:left="0" w:right="0" w:firstLine="0"/>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Предельное количество этажей – 2 этажа.</w:t>
            </w:r>
          </w:p>
          <w:p w:rsidR="00287528" w:rsidRPr="007B7ECB" w:rsidRDefault="00287528" w:rsidP="00157CE7">
            <w:pPr>
              <w:pStyle w:val="ConsNormal"/>
              <w:widowControl/>
              <w:spacing w:before="0"/>
              <w:ind w:left="0" w:right="0" w:firstLine="0"/>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Максимальный процент застройки в границах земельного участка – не подлежит установлению.</w:t>
            </w:r>
          </w:p>
          <w:p w:rsidR="00287528" w:rsidRPr="007B7ECB" w:rsidRDefault="00287528" w:rsidP="00157CE7">
            <w:pPr>
              <w:spacing w:line="240" w:lineRule="auto"/>
              <w:rPr>
                <w:bCs/>
                <w:color w:val="000000" w:themeColor="text1"/>
              </w:rPr>
            </w:pPr>
            <w:r w:rsidRPr="007B7ECB">
              <w:rPr>
                <w:color w:val="000000" w:themeColor="text1"/>
              </w:rPr>
              <w:t>Иные показатели – максимальная высота оград – 1м в легких конструкциях.</w:t>
            </w:r>
          </w:p>
        </w:tc>
      </w:tr>
      <w:tr w:rsidR="004A0388" w:rsidRPr="007B7ECB" w:rsidTr="003336C4">
        <w:tc>
          <w:tcPr>
            <w:tcW w:w="2552" w:type="dxa"/>
            <w:shd w:val="clear" w:color="auto" w:fill="auto"/>
          </w:tcPr>
          <w:p w:rsidR="004A0388" w:rsidRPr="007B7ECB" w:rsidRDefault="004A0388" w:rsidP="00157CE7">
            <w:pPr>
              <w:pStyle w:val="ConsPlusNormal"/>
              <w:rPr>
                <w:rFonts w:ascii="Times New Roman" w:hAnsi="Times New Roman" w:cs="Times New Roman"/>
                <w:color w:val="000000" w:themeColor="text1"/>
                <w:sz w:val="24"/>
                <w:szCs w:val="24"/>
              </w:rPr>
            </w:pPr>
            <w:r w:rsidRPr="007B7ECB">
              <w:rPr>
                <w:rFonts w:ascii="Times New Roman" w:hAnsi="Times New Roman" w:cs="Times New Roman"/>
                <w:sz w:val="24"/>
                <w:szCs w:val="24"/>
              </w:rPr>
              <w:t>Общественное питание (4.6)</w:t>
            </w:r>
          </w:p>
        </w:tc>
        <w:tc>
          <w:tcPr>
            <w:tcW w:w="3010" w:type="dxa"/>
            <w:shd w:val="clear" w:color="auto" w:fill="auto"/>
          </w:tcPr>
          <w:p w:rsidR="004A0388" w:rsidRPr="007B7ECB" w:rsidRDefault="004A0388" w:rsidP="004A0388">
            <w:pPr>
              <w:spacing w:line="240" w:lineRule="auto"/>
              <w:rPr>
                <w:color w:val="000000" w:themeColor="text1"/>
              </w:rPr>
            </w:pPr>
            <w:r w:rsidRPr="007B7ECB">
              <w:rPr>
                <w:color w:val="000000" w:themeColor="text1"/>
              </w:rPr>
              <w:t>Служебные гаражи (4.9)</w:t>
            </w:r>
          </w:p>
          <w:p w:rsidR="004A0388" w:rsidRPr="007B7ECB" w:rsidRDefault="004A0388" w:rsidP="004A0388">
            <w:pPr>
              <w:spacing w:line="240" w:lineRule="auto"/>
              <w:rPr>
                <w:color w:val="000000" w:themeColor="text1"/>
              </w:rPr>
            </w:pPr>
            <w:r w:rsidRPr="007B7ECB">
              <w:rPr>
                <w:color w:val="000000" w:themeColor="text1"/>
              </w:rPr>
              <w:t>Благоустройство территории (12.0.2)</w:t>
            </w:r>
          </w:p>
        </w:tc>
        <w:tc>
          <w:tcPr>
            <w:tcW w:w="4786" w:type="dxa"/>
            <w:shd w:val="clear" w:color="auto" w:fill="auto"/>
          </w:tcPr>
          <w:p w:rsidR="00786465" w:rsidRPr="007B7ECB" w:rsidRDefault="00786465" w:rsidP="00786465">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Предельные (минимальные и (или) максимальные) размеры земельных участков:</w:t>
            </w:r>
          </w:p>
          <w:p w:rsidR="00786465" w:rsidRPr="007B7ECB" w:rsidRDefault="00786465" w:rsidP="00383376">
            <w:pPr>
              <w:pStyle w:val="ConsNormal"/>
              <w:widowControl/>
              <w:numPr>
                <w:ilvl w:val="0"/>
                <w:numId w:val="40"/>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площадь земельного участка – от 400 до 20000 кв. м;</w:t>
            </w:r>
          </w:p>
          <w:p w:rsidR="00786465" w:rsidRPr="007B7ECB" w:rsidRDefault="00786465" w:rsidP="00383376">
            <w:pPr>
              <w:pStyle w:val="ConsNormal"/>
              <w:widowControl/>
              <w:numPr>
                <w:ilvl w:val="0"/>
                <w:numId w:val="40"/>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ширина земельного участка – от 20 до 100 м;</w:t>
            </w:r>
          </w:p>
          <w:p w:rsidR="00786465" w:rsidRPr="007B7ECB" w:rsidRDefault="00EC15A7" w:rsidP="00383376">
            <w:pPr>
              <w:pStyle w:val="ConsNormal"/>
              <w:widowControl/>
              <w:numPr>
                <w:ilvl w:val="0"/>
                <w:numId w:val="40"/>
              </w:numPr>
              <w:spacing w:before="0"/>
              <w:ind w:left="285" w:right="0" w:hanging="284"/>
              <w:rPr>
                <w:rFonts w:ascii="Times New Roman" w:hAnsi="Times New Roman" w:cs="Times New Roman"/>
                <w:color w:val="000000"/>
                <w:sz w:val="24"/>
                <w:szCs w:val="24"/>
              </w:rPr>
            </w:pPr>
            <w:r>
              <w:rPr>
                <w:rFonts w:ascii="Times New Roman" w:hAnsi="Times New Roman" w:cs="Times New Roman"/>
                <w:color w:val="000000"/>
                <w:sz w:val="24"/>
                <w:szCs w:val="24"/>
              </w:rPr>
              <w:t>длин</w:t>
            </w:r>
            <w:r w:rsidR="00786465" w:rsidRPr="007B7ECB">
              <w:rPr>
                <w:rFonts w:ascii="Times New Roman" w:hAnsi="Times New Roman" w:cs="Times New Roman"/>
                <w:color w:val="000000"/>
                <w:sz w:val="24"/>
                <w:szCs w:val="24"/>
              </w:rPr>
              <w:t>а земельного участка – от 20 до 100 м.</w:t>
            </w:r>
          </w:p>
          <w:p w:rsidR="00786465" w:rsidRPr="007B7ECB" w:rsidRDefault="00786465" w:rsidP="00786465">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Минимальные отступы от границ земельных участков - 5 м.</w:t>
            </w:r>
          </w:p>
          <w:p w:rsidR="00786465" w:rsidRPr="007B7ECB" w:rsidRDefault="00786465" w:rsidP="00786465">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Предельное количество этажей – 3 этажа.</w:t>
            </w:r>
          </w:p>
          <w:p w:rsidR="00786465" w:rsidRPr="007B7ECB" w:rsidRDefault="00786465" w:rsidP="00786465">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Максимальный процент застройки в границах земельного участка – 70 %.</w:t>
            </w:r>
          </w:p>
          <w:p w:rsidR="004A0388" w:rsidRPr="007B7ECB" w:rsidRDefault="00786465" w:rsidP="00786465">
            <w:pPr>
              <w:pStyle w:val="ConsNormal"/>
              <w:widowControl/>
              <w:spacing w:before="0"/>
              <w:ind w:left="0" w:right="0" w:firstLine="0"/>
              <w:rPr>
                <w:rFonts w:ascii="Times New Roman" w:hAnsi="Times New Roman" w:cs="Times New Roman"/>
                <w:color w:val="000000" w:themeColor="text1"/>
                <w:sz w:val="24"/>
                <w:szCs w:val="24"/>
              </w:rPr>
            </w:pPr>
            <w:r w:rsidRPr="007B7ECB">
              <w:rPr>
                <w:rFonts w:ascii="Times New Roman" w:hAnsi="Times New Roman" w:cs="Times New Roman"/>
                <w:color w:val="000000"/>
                <w:sz w:val="24"/>
                <w:szCs w:val="24"/>
              </w:rPr>
              <w:t>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287528" w:rsidRPr="007B7ECB" w:rsidTr="003336C4">
        <w:tc>
          <w:tcPr>
            <w:tcW w:w="2552" w:type="dxa"/>
            <w:shd w:val="clear" w:color="auto" w:fill="auto"/>
          </w:tcPr>
          <w:p w:rsidR="00287528" w:rsidRPr="007B7ECB" w:rsidRDefault="00287528" w:rsidP="00157CE7">
            <w:pPr>
              <w:suppressAutoHyphens/>
              <w:spacing w:line="240" w:lineRule="auto"/>
              <w:rPr>
                <w:color w:val="000000" w:themeColor="text1"/>
              </w:rPr>
            </w:pPr>
            <w:r w:rsidRPr="007B7ECB">
              <w:rPr>
                <w:color w:val="000000" w:themeColor="text1"/>
              </w:rPr>
              <w:t>Развлечение (4.8)</w:t>
            </w:r>
          </w:p>
        </w:tc>
        <w:tc>
          <w:tcPr>
            <w:tcW w:w="3010" w:type="dxa"/>
            <w:shd w:val="clear" w:color="auto" w:fill="auto"/>
          </w:tcPr>
          <w:p w:rsidR="00287528" w:rsidRPr="007B7ECB" w:rsidRDefault="00287528" w:rsidP="00157CE7">
            <w:pPr>
              <w:spacing w:line="240" w:lineRule="auto"/>
              <w:rPr>
                <w:color w:val="000000" w:themeColor="text1"/>
              </w:rPr>
            </w:pPr>
            <w:r w:rsidRPr="007B7ECB">
              <w:rPr>
                <w:color w:val="000000" w:themeColor="text1"/>
              </w:rPr>
              <w:t>Служебные гаражи (4.9)</w:t>
            </w:r>
          </w:p>
          <w:p w:rsidR="00287528" w:rsidRPr="007B7ECB" w:rsidRDefault="00287528" w:rsidP="00157CE7">
            <w:pPr>
              <w:spacing w:line="240" w:lineRule="auto"/>
              <w:rPr>
                <w:color w:val="000000" w:themeColor="text1"/>
              </w:rPr>
            </w:pPr>
            <w:r w:rsidRPr="007B7ECB">
              <w:rPr>
                <w:color w:val="000000" w:themeColor="text1"/>
              </w:rPr>
              <w:t xml:space="preserve">Благоустройство </w:t>
            </w:r>
            <w:r w:rsidRPr="007B7ECB">
              <w:rPr>
                <w:color w:val="000000" w:themeColor="text1"/>
              </w:rPr>
              <w:lastRenderedPageBreak/>
              <w:t>территории (12.0.2)</w:t>
            </w:r>
          </w:p>
        </w:tc>
        <w:tc>
          <w:tcPr>
            <w:tcW w:w="4786" w:type="dxa"/>
            <w:shd w:val="clear" w:color="auto" w:fill="auto"/>
          </w:tcPr>
          <w:p w:rsidR="00287528" w:rsidRPr="007B7ECB" w:rsidRDefault="00287528" w:rsidP="00157CE7">
            <w:pPr>
              <w:pStyle w:val="ConsNormal"/>
              <w:widowControl/>
              <w:spacing w:before="0"/>
              <w:ind w:left="0" w:right="0" w:firstLine="0"/>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lastRenderedPageBreak/>
              <w:t xml:space="preserve">Предельные (минимальные и (или) максимальные) размеры земельных </w:t>
            </w:r>
            <w:r w:rsidRPr="007B7ECB">
              <w:rPr>
                <w:rFonts w:ascii="Times New Roman" w:hAnsi="Times New Roman" w:cs="Times New Roman"/>
                <w:color w:val="000000" w:themeColor="text1"/>
                <w:sz w:val="24"/>
                <w:szCs w:val="24"/>
              </w:rPr>
              <w:lastRenderedPageBreak/>
              <w:t>участков:</w:t>
            </w:r>
          </w:p>
          <w:p w:rsidR="00287528" w:rsidRPr="007B7ECB" w:rsidRDefault="00287528" w:rsidP="00383376">
            <w:pPr>
              <w:pStyle w:val="ConsNormal"/>
              <w:widowControl/>
              <w:numPr>
                <w:ilvl w:val="0"/>
                <w:numId w:val="15"/>
              </w:numPr>
              <w:spacing w:before="0"/>
              <w:ind w:left="285" w:right="0" w:hanging="284"/>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площадь земельного участка- от 500 до 1000 кв. м;</w:t>
            </w:r>
          </w:p>
          <w:p w:rsidR="00287528" w:rsidRPr="007B7ECB" w:rsidRDefault="00287528" w:rsidP="00383376">
            <w:pPr>
              <w:pStyle w:val="ConsNormal"/>
              <w:widowControl/>
              <w:numPr>
                <w:ilvl w:val="0"/>
                <w:numId w:val="15"/>
              </w:numPr>
              <w:spacing w:before="0"/>
              <w:ind w:left="285" w:right="0" w:hanging="284"/>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ширина земельного участка – от 15 до 100 м;</w:t>
            </w:r>
          </w:p>
          <w:p w:rsidR="00287528" w:rsidRPr="007B7ECB" w:rsidRDefault="00287528" w:rsidP="00383376">
            <w:pPr>
              <w:pStyle w:val="ConsNormal"/>
              <w:widowControl/>
              <w:numPr>
                <w:ilvl w:val="0"/>
                <w:numId w:val="15"/>
              </w:numPr>
              <w:spacing w:before="0"/>
              <w:ind w:left="285" w:right="0" w:hanging="284"/>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длина земельного участка – от 15 до 100 м.</w:t>
            </w:r>
          </w:p>
          <w:p w:rsidR="00287528" w:rsidRPr="007B7ECB" w:rsidRDefault="00287528" w:rsidP="00157CE7">
            <w:pPr>
              <w:pStyle w:val="ConsNormal"/>
              <w:widowControl/>
              <w:spacing w:before="0"/>
              <w:ind w:left="0" w:right="0" w:firstLine="0"/>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Минимальные отступы от границ земельных участков - 5 м.</w:t>
            </w:r>
          </w:p>
          <w:p w:rsidR="00287528" w:rsidRPr="007B7ECB" w:rsidRDefault="00287528" w:rsidP="00157CE7">
            <w:pPr>
              <w:pStyle w:val="ConsNormal"/>
              <w:widowControl/>
              <w:spacing w:before="0"/>
              <w:ind w:left="0" w:right="0" w:firstLine="0"/>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Предельное количество этажей –1 этаж.</w:t>
            </w:r>
          </w:p>
          <w:p w:rsidR="00287528" w:rsidRPr="007B7ECB" w:rsidRDefault="00287528" w:rsidP="00157CE7">
            <w:pPr>
              <w:spacing w:line="240" w:lineRule="auto"/>
              <w:rPr>
                <w:color w:val="000000" w:themeColor="text1"/>
              </w:rPr>
            </w:pPr>
            <w:r w:rsidRPr="007B7ECB">
              <w:rPr>
                <w:color w:val="000000" w:themeColor="text1"/>
              </w:rPr>
              <w:t>Максимальный процент застройки в границах земельного участка – 60 %.</w:t>
            </w:r>
          </w:p>
        </w:tc>
      </w:tr>
      <w:tr w:rsidR="00844E74" w:rsidRPr="007B7ECB" w:rsidTr="003336C4">
        <w:tc>
          <w:tcPr>
            <w:tcW w:w="2552" w:type="dxa"/>
            <w:shd w:val="clear" w:color="auto" w:fill="auto"/>
          </w:tcPr>
          <w:p w:rsidR="00844E74" w:rsidRPr="007B7ECB" w:rsidRDefault="00844E74" w:rsidP="00157CE7">
            <w:pPr>
              <w:suppressAutoHyphens/>
              <w:spacing w:line="240" w:lineRule="auto"/>
              <w:rPr>
                <w:color w:val="000000" w:themeColor="text1"/>
              </w:rPr>
            </w:pPr>
            <w:r w:rsidRPr="007B7ECB">
              <w:rPr>
                <w:color w:val="000000" w:themeColor="text1"/>
              </w:rPr>
              <w:lastRenderedPageBreak/>
              <w:t>Служебные гаражи (4.9)</w:t>
            </w:r>
          </w:p>
        </w:tc>
        <w:tc>
          <w:tcPr>
            <w:tcW w:w="3010" w:type="dxa"/>
            <w:shd w:val="clear" w:color="auto" w:fill="auto"/>
          </w:tcPr>
          <w:p w:rsidR="00844E74" w:rsidRPr="007B7ECB" w:rsidRDefault="00844E74" w:rsidP="00844E74">
            <w:pPr>
              <w:spacing w:line="240" w:lineRule="auto"/>
              <w:rPr>
                <w:color w:val="000000" w:themeColor="text1"/>
              </w:rPr>
            </w:pPr>
            <w:r w:rsidRPr="007B7ECB">
              <w:rPr>
                <w:color w:val="000000" w:themeColor="text1"/>
              </w:rPr>
              <w:t>Служебные гаражи (4.9)</w:t>
            </w:r>
          </w:p>
          <w:p w:rsidR="00844E74" w:rsidRPr="007B7ECB" w:rsidRDefault="00844E74" w:rsidP="00844E74">
            <w:pPr>
              <w:spacing w:line="240" w:lineRule="auto"/>
              <w:rPr>
                <w:color w:val="000000" w:themeColor="text1"/>
              </w:rPr>
            </w:pPr>
            <w:r w:rsidRPr="007B7ECB">
              <w:rPr>
                <w:color w:val="000000" w:themeColor="text1"/>
              </w:rPr>
              <w:t>Благоустройство территории (12.0.2)</w:t>
            </w:r>
          </w:p>
        </w:tc>
        <w:tc>
          <w:tcPr>
            <w:tcW w:w="4786" w:type="dxa"/>
            <w:shd w:val="clear" w:color="auto" w:fill="auto"/>
          </w:tcPr>
          <w:p w:rsidR="00844E74" w:rsidRPr="007B7ECB" w:rsidRDefault="00844E74" w:rsidP="00844E74">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Предельные (минимальные и (или) максимальные) размеры земельных участков:</w:t>
            </w:r>
          </w:p>
          <w:p w:rsidR="00844E74" w:rsidRPr="007B7ECB" w:rsidRDefault="00844E74" w:rsidP="00383376">
            <w:pPr>
              <w:pStyle w:val="ConsNormal"/>
              <w:widowControl/>
              <w:numPr>
                <w:ilvl w:val="0"/>
                <w:numId w:val="42"/>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площадь земельного участка- от 400 до 10000 кв. м.;</w:t>
            </w:r>
          </w:p>
          <w:p w:rsidR="00844E74" w:rsidRPr="007B7ECB" w:rsidRDefault="00844E74" w:rsidP="00383376">
            <w:pPr>
              <w:pStyle w:val="ConsNormal"/>
              <w:widowControl/>
              <w:numPr>
                <w:ilvl w:val="0"/>
                <w:numId w:val="42"/>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ширина земельного участка – от 20 до 100 м;</w:t>
            </w:r>
          </w:p>
          <w:p w:rsidR="00844E74" w:rsidRPr="007B7ECB" w:rsidRDefault="00844E74" w:rsidP="00383376">
            <w:pPr>
              <w:pStyle w:val="ConsNormal"/>
              <w:widowControl/>
              <w:numPr>
                <w:ilvl w:val="0"/>
                <w:numId w:val="42"/>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длина земельного участка – от 20 до 100 м.</w:t>
            </w:r>
          </w:p>
          <w:p w:rsidR="00844E74" w:rsidRPr="007B7ECB" w:rsidRDefault="00844E74" w:rsidP="00844E74">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Минимальные отступы от границ земельных участков - 5 м.</w:t>
            </w:r>
          </w:p>
          <w:p w:rsidR="00844E74" w:rsidRPr="007B7ECB" w:rsidRDefault="00844E74" w:rsidP="00844E74">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Предельное количество этажей – 2 этажа.</w:t>
            </w:r>
          </w:p>
          <w:p w:rsidR="00844E74" w:rsidRPr="007B7ECB" w:rsidRDefault="00844E74" w:rsidP="00844E74">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Максимальный процент застройки в границах земельного участка – 60 %.</w:t>
            </w:r>
          </w:p>
          <w:p w:rsidR="00844E74" w:rsidRPr="007B7ECB" w:rsidRDefault="00844E74" w:rsidP="00844E74">
            <w:pPr>
              <w:pStyle w:val="ConsNormal"/>
              <w:widowControl/>
              <w:spacing w:before="0"/>
              <w:ind w:left="0" w:right="0" w:firstLine="0"/>
              <w:rPr>
                <w:rFonts w:ascii="Times New Roman" w:hAnsi="Times New Roman" w:cs="Times New Roman"/>
                <w:color w:val="000000" w:themeColor="text1"/>
                <w:sz w:val="24"/>
                <w:szCs w:val="24"/>
              </w:rPr>
            </w:pPr>
            <w:r w:rsidRPr="007B7ECB">
              <w:rPr>
                <w:rFonts w:ascii="Times New Roman" w:hAnsi="Times New Roman" w:cs="Times New Roman"/>
                <w:color w:val="000000"/>
                <w:sz w:val="24"/>
                <w:szCs w:val="24"/>
              </w:rPr>
              <w:t>Иные показатели - вместимость – до 300 машиномест.</w:t>
            </w:r>
          </w:p>
        </w:tc>
      </w:tr>
      <w:tr w:rsidR="004A0388" w:rsidRPr="007B7ECB" w:rsidTr="003336C4">
        <w:tc>
          <w:tcPr>
            <w:tcW w:w="2552" w:type="dxa"/>
            <w:shd w:val="clear" w:color="auto" w:fill="auto"/>
          </w:tcPr>
          <w:p w:rsidR="004A0388" w:rsidRPr="007B7ECB" w:rsidRDefault="004A0388" w:rsidP="00157CE7">
            <w:pPr>
              <w:suppressAutoHyphens/>
              <w:spacing w:line="240" w:lineRule="auto"/>
              <w:rPr>
                <w:color w:val="000000" w:themeColor="text1"/>
              </w:rPr>
            </w:pPr>
            <w:r w:rsidRPr="007B7ECB">
              <w:t>Выставочно-ярмарочная деятельность (4.10)</w:t>
            </w:r>
          </w:p>
        </w:tc>
        <w:tc>
          <w:tcPr>
            <w:tcW w:w="3010" w:type="dxa"/>
            <w:shd w:val="clear" w:color="auto" w:fill="auto"/>
          </w:tcPr>
          <w:p w:rsidR="004A0388" w:rsidRPr="007B7ECB" w:rsidRDefault="004A0388" w:rsidP="004A0388">
            <w:pPr>
              <w:spacing w:line="240" w:lineRule="auto"/>
              <w:rPr>
                <w:color w:val="000000" w:themeColor="text1"/>
              </w:rPr>
            </w:pPr>
            <w:r w:rsidRPr="007B7ECB">
              <w:rPr>
                <w:color w:val="000000" w:themeColor="text1"/>
              </w:rPr>
              <w:t>Служебные гаражи (4.9)</w:t>
            </w:r>
          </w:p>
          <w:p w:rsidR="004A0388" w:rsidRPr="007B7ECB" w:rsidRDefault="004A0388" w:rsidP="004A0388">
            <w:pPr>
              <w:spacing w:line="240" w:lineRule="auto"/>
              <w:rPr>
                <w:color w:val="000000" w:themeColor="text1"/>
              </w:rPr>
            </w:pPr>
            <w:r w:rsidRPr="007B7ECB">
              <w:rPr>
                <w:color w:val="000000" w:themeColor="text1"/>
              </w:rPr>
              <w:t>Благоустройство территории (12.0.2)</w:t>
            </w:r>
          </w:p>
        </w:tc>
        <w:tc>
          <w:tcPr>
            <w:tcW w:w="4786" w:type="dxa"/>
            <w:shd w:val="clear" w:color="auto" w:fill="auto"/>
          </w:tcPr>
          <w:p w:rsidR="0030659F" w:rsidRPr="007B7ECB" w:rsidRDefault="0030659F" w:rsidP="0030659F">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Предельные (минимальные и (или) максимальные) размеры земельных участков:</w:t>
            </w:r>
          </w:p>
          <w:p w:rsidR="0030659F" w:rsidRPr="007B7ECB" w:rsidRDefault="00CE742B" w:rsidP="00383376">
            <w:pPr>
              <w:pStyle w:val="ConsNormal"/>
              <w:widowControl/>
              <w:numPr>
                <w:ilvl w:val="0"/>
                <w:numId w:val="43"/>
              </w:numPr>
              <w:spacing w:before="0"/>
              <w:ind w:left="285" w:right="0" w:hanging="284"/>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0659F" w:rsidRPr="007B7ECB">
              <w:rPr>
                <w:rFonts w:ascii="Times New Roman" w:hAnsi="Times New Roman" w:cs="Times New Roman"/>
                <w:color w:val="000000"/>
                <w:sz w:val="24"/>
                <w:szCs w:val="24"/>
              </w:rPr>
              <w:t>площадь земельного участка- от 500 до 1000 кв. м;</w:t>
            </w:r>
          </w:p>
          <w:p w:rsidR="0030659F" w:rsidRPr="007B7ECB" w:rsidRDefault="00CE742B" w:rsidP="00383376">
            <w:pPr>
              <w:pStyle w:val="ConsNormal"/>
              <w:widowControl/>
              <w:numPr>
                <w:ilvl w:val="0"/>
                <w:numId w:val="43"/>
              </w:numPr>
              <w:spacing w:before="0"/>
              <w:ind w:left="285" w:right="0" w:hanging="284"/>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0659F" w:rsidRPr="007B7ECB">
              <w:rPr>
                <w:rFonts w:ascii="Times New Roman" w:hAnsi="Times New Roman" w:cs="Times New Roman"/>
                <w:color w:val="000000"/>
                <w:sz w:val="24"/>
                <w:szCs w:val="24"/>
              </w:rPr>
              <w:t>ширина земельного участка – от 15 до 100 м;</w:t>
            </w:r>
          </w:p>
          <w:p w:rsidR="0030659F" w:rsidRPr="007B7ECB" w:rsidRDefault="00CE742B" w:rsidP="00383376">
            <w:pPr>
              <w:pStyle w:val="ConsNormal"/>
              <w:widowControl/>
              <w:numPr>
                <w:ilvl w:val="0"/>
                <w:numId w:val="43"/>
              </w:numPr>
              <w:spacing w:before="0"/>
              <w:ind w:left="285" w:right="0" w:hanging="284"/>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0659F" w:rsidRPr="007B7ECB">
              <w:rPr>
                <w:rFonts w:ascii="Times New Roman" w:hAnsi="Times New Roman" w:cs="Times New Roman"/>
                <w:color w:val="000000"/>
                <w:sz w:val="24"/>
                <w:szCs w:val="24"/>
              </w:rPr>
              <w:t>длина земельного участка – от 15 до 100 м.</w:t>
            </w:r>
          </w:p>
          <w:p w:rsidR="0030659F" w:rsidRPr="007B7ECB" w:rsidRDefault="0030659F" w:rsidP="0030659F">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Минимальные отступы от границ земельных участков - 5 м.</w:t>
            </w:r>
          </w:p>
          <w:p w:rsidR="0030659F" w:rsidRPr="007B7ECB" w:rsidRDefault="0030659F" w:rsidP="0030659F">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Предельное количество этажей –1 этаж.</w:t>
            </w:r>
          </w:p>
          <w:p w:rsidR="004A0388" w:rsidRPr="007B7ECB" w:rsidRDefault="0030659F" w:rsidP="0030659F">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Максимальный процент застройки в границах земельного участка – 60 %.</w:t>
            </w:r>
          </w:p>
        </w:tc>
      </w:tr>
      <w:tr w:rsidR="00C77D18" w:rsidRPr="007B7ECB" w:rsidTr="003336C4">
        <w:tc>
          <w:tcPr>
            <w:tcW w:w="2552" w:type="dxa"/>
            <w:shd w:val="clear" w:color="auto" w:fill="auto"/>
          </w:tcPr>
          <w:p w:rsidR="00C77D18" w:rsidRPr="007B7ECB" w:rsidRDefault="00C77D18" w:rsidP="00157CE7">
            <w:pPr>
              <w:suppressAutoHyphens/>
              <w:spacing w:line="240" w:lineRule="auto"/>
            </w:pPr>
            <w:r w:rsidRPr="007B7ECB">
              <w:t>Склад (6.9)</w:t>
            </w:r>
          </w:p>
        </w:tc>
        <w:tc>
          <w:tcPr>
            <w:tcW w:w="3010" w:type="dxa"/>
            <w:shd w:val="clear" w:color="auto" w:fill="auto"/>
          </w:tcPr>
          <w:p w:rsidR="00C77D18" w:rsidRPr="007B7ECB" w:rsidRDefault="00C77D18" w:rsidP="00C77D18">
            <w:pPr>
              <w:spacing w:line="240" w:lineRule="auto"/>
              <w:rPr>
                <w:color w:val="000000" w:themeColor="text1"/>
              </w:rPr>
            </w:pPr>
            <w:r w:rsidRPr="007B7ECB">
              <w:rPr>
                <w:color w:val="000000" w:themeColor="text1"/>
              </w:rPr>
              <w:t>Служебные гаражи (4.9)</w:t>
            </w:r>
          </w:p>
          <w:p w:rsidR="00C77D18" w:rsidRPr="007B7ECB" w:rsidRDefault="00C77D18" w:rsidP="00C77D18">
            <w:pPr>
              <w:spacing w:line="240" w:lineRule="auto"/>
              <w:rPr>
                <w:color w:val="000000" w:themeColor="text1"/>
              </w:rPr>
            </w:pPr>
            <w:r w:rsidRPr="007B7ECB">
              <w:rPr>
                <w:color w:val="000000" w:themeColor="text1"/>
              </w:rPr>
              <w:t>Благоустройство территории (12.0.2)</w:t>
            </w:r>
          </w:p>
        </w:tc>
        <w:tc>
          <w:tcPr>
            <w:tcW w:w="4786" w:type="dxa"/>
            <w:shd w:val="clear" w:color="auto" w:fill="auto"/>
          </w:tcPr>
          <w:p w:rsidR="00C77D18" w:rsidRPr="007B7ECB" w:rsidRDefault="00C77D18" w:rsidP="00C77D18">
            <w:pPr>
              <w:shd w:val="clear" w:color="auto" w:fill="FFFFFF"/>
              <w:spacing w:line="240" w:lineRule="auto"/>
              <w:rPr>
                <w:color w:val="000000" w:themeColor="text1"/>
              </w:rPr>
            </w:pPr>
            <w:r w:rsidRPr="007B7ECB">
              <w:rPr>
                <w:color w:val="000000" w:themeColor="text1"/>
              </w:rPr>
              <w:t>Предельные (минимальные и (или) максимальные размеры земельных участков:</w:t>
            </w:r>
          </w:p>
          <w:p w:rsidR="00C77D18" w:rsidRPr="007B7ECB" w:rsidRDefault="00C77D18" w:rsidP="00383376">
            <w:pPr>
              <w:pStyle w:val="aa"/>
              <w:numPr>
                <w:ilvl w:val="0"/>
                <w:numId w:val="41"/>
              </w:numPr>
              <w:shd w:val="clear" w:color="auto" w:fill="FFFFFF"/>
              <w:spacing w:line="240" w:lineRule="auto"/>
              <w:ind w:left="285" w:hanging="284"/>
              <w:rPr>
                <w:color w:val="000000" w:themeColor="text1"/>
              </w:rPr>
            </w:pPr>
            <w:r w:rsidRPr="007B7ECB">
              <w:rPr>
                <w:color w:val="000000" w:themeColor="text1"/>
              </w:rPr>
              <w:t>площадь земельного участка – от 20 до 100 кв.м;</w:t>
            </w:r>
          </w:p>
          <w:p w:rsidR="00C77D18" w:rsidRPr="007B7ECB" w:rsidRDefault="00C77D18" w:rsidP="00383376">
            <w:pPr>
              <w:pStyle w:val="aa"/>
              <w:numPr>
                <w:ilvl w:val="0"/>
                <w:numId w:val="41"/>
              </w:numPr>
              <w:shd w:val="clear" w:color="auto" w:fill="FFFFFF"/>
              <w:spacing w:line="240" w:lineRule="auto"/>
              <w:ind w:left="285" w:hanging="284"/>
              <w:rPr>
                <w:color w:val="000000" w:themeColor="text1"/>
              </w:rPr>
            </w:pPr>
            <w:r w:rsidRPr="007B7ECB">
              <w:rPr>
                <w:color w:val="000000" w:themeColor="text1"/>
              </w:rPr>
              <w:t>ширина земельного участка – от 4 м до 10м;</w:t>
            </w:r>
          </w:p>
          <w:p w:rsidR="00C77D18" w:rsidRPr="007B7ECB" w:rsidRDefault="00C77D18" w:rsidP="00383376">
            <w:pPr>
              <w:pStyle w:val="aa"/>
              <w:numPr>
                <w:ilvl w:val="0"/>
                <w:numId w:val="41"/>
              </w:numPr>
              <w:shd w:val="clear" w:color="auto" w:fill="FFFFFF"/>
              <w:spacing w:line="240" w:lineRule="auto"/>
              <w:ind w:left="285" w:hanging="284"/>
              <w:rPr>
                <w:color w:val="000000" w:themeColor="text1"/>
              </w:rPr>
            </w:pPr>
            <w:r w:rsidRPr="007B7ECB">
              <w:rPr>
                <w:color w:val="000000" w:themeColor="text1"/>
              </w:rPr>
              <w:t xml:space="preserve">длина земельного участка – от 5 м до </w:t>
            </w:r>
            <w:r w:rsidRPr="007B7ECB">
              <w:rPr>
                <w:color w:val="000000" w:themeColor="text1"/>
              </w:rPr>
              <w:lastRenderedPageBreak/>
              <w:t>10м.</w:t>
            </w:r>
          </w:p>
          <w:p w:rsidR="00C77D18" w:rsidRPr="007B7ECB" w:rsidRDefault="00C77D18" w:rsidP="00C77D18">
            <w:pPr>
              <w:shd w:val="clear" w:color="auto" w:fill="FFFFFF"/>
              <w:spacing w:line="240" w:lineRule="auto"/>
              <w:rPr>
                <w:color w:val="000000" w:themeColor="text1"/>
              </w:rPr>
            </w:pPr>
            <w:r w:rsidRPr="007B7ECB">
              <w:rPr>
                <w:color w:val="000000" w:themeColor="text1"/>
              </w:rPr>
              <w:t>Минимальные отступы от границ земельных участков - 1м.</w:t>
            </w:r>
          </w:p>
          <w:p w:rsidR="00C77D18" w:rsidRPr="007B7ECB" w:rsidRDefault="00C77D18" w:rsidP="00C77D18">
            <w:pPr>
              <w:shd w:val="clear" w:color="auto" w:fill="FFFFFF"/>
              <w:spacing w:line="240" w:lineRule="auto"/>
              <w:rPr>
                <w:color w:val="000000" w:themeColor="text1"/>
              </w:rPr>
            </w:pPr>
            <w:r w:rsidRPr="007B7ECB">
              <w:rPr>
                <w:color w:val="000000" w:themeColor="text1"/>
              </w:rPr>
              <w:t>Предельное количество этажей – 1 этаж.</w:t>
            </w:r>
          </w:p>
          <w:p w:rsidR="00C77D18" w:rsidRPr="007B7ECB" w:rsidRDefault="00C77D18" w:rsidP="00C77D18">
            <w:pPr>
              <w:pStyle w:val="ConsNormal"/>
              <w:widowControl/>
              <w:spacing w:before="0"/>
              <w:ind w:left="0" w:right="0" w:firstLine="0"/>
              <w:rPr>
                <w:rFonts w:ascii="Times New Roman" w:hAnsi="Times New Roman" w:cs="Times New Roman"/>
                <w:color w:val="000000" w:themeColor="text1"/>
                <w:sz w:val="24"/>
                <w:szCs w:val="24"/>
              </w:rPr>
            </w:pPr>
            <w:r w:rsidRPr="007B7ECB">
              <w:rPr>
                <w:rFonts w:ascii="Times New Roman" w:hAnsi="Times New Roman"/>
                <w:color w:val="000000" w:themeColor="text1"/>
                <w:sz w:val="24"/>
                <w:szCs w:val="24"/>
              </w:rPr>
              <w:t>Максимальный процент застройки в границах земельного участка – не подлежит установлению.</w:t>
            </w:r>
          </w:p>
        </w:tc>
      </w:tr>
      <w:tr w:rsidR="00287528" w:rsidRPr="007B7ECB" w:rsidTr="003336C4">
        <w:tc>
          <w:tcPr>
            <w:tcW w:w="2552" w:type="dxa"/>
            <w:shd w:val="clear" w:color="auto" w:fill="auto"/>
          </w:tcPr>
          <w:p w:rsidR="00287528" w:rsidRPr="007B7ECB" w:rsidRDefault="00287528" w:rsidP="00157CE7">
            <w:pPr>
              <w:suppressAutoHyphens/>
              <w:spacing w:line="240" w:lineRule="auto"/>
              <w:rPr>
                <w:color w:val="000000" w:themeColor="text1"/>
              </w:rPr>
            </w:pPr>
            <w:r w:rsidRPr="007B7ECB">
              <w:rPr>
                <w:color w:val="000000" w:themeColor="text1"/>
              </w:rPr>
              <w:lastRenderedPageBreak/>
              <w:t>Земельные участки (территории) общего пользования (12.0)</w:t>
            </w:r>
          </w:p>
        </w:tc>
        <w:tc>
          <w:tcPr>
            <w:tcW w:w="3010" w:type="dxa"/>
            <w:shd w:val="clear" w:color="auto" w:fill="auto"/>
          </w:tcPr>
          <w:p w:rsidR="00287528" w:rsidRPr="007B7ECB" w:rsidRDefault="00287528" w:rsidP="00157CE7">
            <w:pPr>
              <w:spacing w:line="240" w:lineRule="auto"/>
              <w:rPr>
                <w:color w:val="000000" w:themeColor="text1"/>
              </w:rPr>
            </w:pPr>
            <w:r w:rsidRPr="007B7ECB">
              <w:rPr>
                <w:color w:val="000000" w:themeColor="text1"/>
              </w:rPr>
              <w:t>Служебные гаражи (4.9)</w:t>
            </w:r>
          </w:p>
          <w:p w:rsidR="00287528" w:rsidRPr="007B7ECB" w:rsidRDefault="00287528" w:rsidP="00157CE7">
            <w:pPr>
              <w:spacing w:line="240" w:lineRule="auto"/>
              <w:rPr>
                <w:color w:val="000000" w:themeColor="text1"/>
              </w:rPr>
            </w:pPr>
            <w:r w:rsidRPr="007B7ECB">
              <w:rPr>
                <w:color w:val="000000" w:themeColor="text1"/>
              </w:rPr>
              <w:t>Благоустройство территории (12.0.2)</w:t>
            </w:r>
          </w:p>
        </w:tc>
        <w:tc>
          <w:tcPr>
            <w:tcW w:w="4786" w:type="dxa"/>
            <w:shd w:val="clear" w:color="auto" w:fill="auto"/>
          </w:tcPr>
          <w:p w:rsidR="00287528" w:rsidRPr="007B7ECB" w:rsidRDefault="00287528" w:rsidP="00157CE7">
            <w:pPr>
              <w:pStyle w:val="ConsNormal"/>
              <w:widowControl/>
              <w:spacing w:before="0"/>
              <w:ind w:left="0" w:right="0" w:firstLine="0"/>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Не подлежат установлению.</w:t>
            </w:r>
          </w:p>
          <w:p w:rsidR="00287528" w:rsidRPr="007B7ECB" w:rsidRDefault="00287528" w:rsidP="00157CE7">
            <w:pPr>
              <w:pStyle w:val="ConsNormal"/>
              <w:widowControl/>
              <w:spacing w:before="0"/>
              <w:ind w:left="0" w:right="0" w:firstLine="0"/>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При новом строительстве устанавливаются в соответствии с документами по планировке территории.</w:t>
            </w:r>
          </w:p>
        </w:tc>
      </w:tr>
    </w:tbl>
    <w:p w:rsidR="00287528" w:rsidRPr="007B7ECB" w:rsidRDefault="00287528" w:rsidP="00287528">
      <w:pPr>
        <w:spacing w:line="240" w:lineRule="auto"/>
        <w:ind w:firstLine="709"/>
        <w:rPr>
          <w:bCs/>
          <w:color w:val="000000" w:themeColor="text1"/>
          <w:sz w:val="28"/>
          <w:szCs w:val="28"/>
        </w:rPr>
      </w:pPr>
    </w:p>
    <w:p w:rsidR="004A0388" w:rsidRPr="007B7ECB" w:rsidRDefault="004A0388" w:rsidP="004A0388">
      <w:pPr>
        <w:spacing w:line="240" w:lineRule="auto"/>
        <w:ind w:firstLine="709"/>
        <w:rPr>
          <w:bCs/>
          <w:color w:val="000000" w:themeColor="text1"/>
          <w:sz w:val="28"/>
          <w:szCs w:val="28"/>
        </w:rPr>
      </w:pPr>
      <w:r w:rsidRPr="007B7ECB">
        <w:rPr>
          <w:bCs/>
          <w:color w:val="000000" w:themeColor="text1"/>
          <w:sz w:val="28"/>
          <w:szCs w:val="28"/>
        </w:rPr>
        <w:t xml:space="preserve">Условно разрешенные виды использования земельных участков и </w:t>
      </w:r>
      <w:r w:rsidRPr="007B7ECB">
        <w:rPr>
          <w:bCs/>
          <w:iCs/>
          <w:color w:val="000000" w:themeColor="text1"/>
          <w:sz w:val="28"/>
          <w:szCs w:val="28"/>
        </w:rPr>
        <w:t xml:space="preserve">объектов </w:t>
      </w:r>
      <w:r w:rsidRPr="007B7ECB">
        <w:rPr>
          <w:bCs/>
          <w:color w:val="000000" w:themeColor="text1"/>
          <w:sz w:val="28"/>
          <w:szCs w:val="28"/>
        </w:rPr>
        <w:t>капитального строительства:</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152"/>
        <w:gridCol w:w="4786"/>
      </w:tblGrid>
      <w:tr w:rsidR="004A0388" w:rsidRPr="007B7ECB" w:rsidTr="00157CE7">
        <w:tc>
          <w:tcPr>
            <w:tcW w:w="2410" w:type="dxa"/>
            <w:shd w:val="clear" w:color="auto" w:fill="auto"/>
          </w:tcPr>
          <w:p w:rsidR="004A0388" w:rsidRPr="007B7ECB" w:rsidRDefault="004A0388" w:rsidP="00157CE7">
            <w:pPr>
              <w:spacing w:line="240" w:lineRule="auto"/>
              <w:jc w:val="center"/>
              <w:rPr>
                <w:bCs/>
                <w:color w:val="000000" w:themeColor="text1"/>
              </w:rPr>
            </w:pPr>
            <w:r w:rsidRPr="007B7ECB">
              <w:rPr>
                <w:color w:val="000000" w:themeColor="text1"/>
              </w:rPr>
              <w:t>Условно разрешенные виды использования</w:t>
            </w:r>
          </w:p>
        </w:tc>
        <w:tc>
          <w:tcPr>
            <w:tcW w:w="3152" w:type="dxa"/>
            <w:shd w:val="clear" w:color="auto" w:fill="auto"/>
          </w:tcPr>
          <w:p w:rsidR="004A0388" w:rsidRPr="007B7ECB" w:rsidRDefault="004A0388" w:rsidP="00157CE7">
            <w:pPr>
              <w:spacing w:line="240" w:lineRule="auto"/>
              <w:jc w:val="center"/>
              <w:rPr>
                <w:color w:val="000000" w:themeColor="text1"/>
              </w:rPr>
            </w:pPr>
            <w:r w:rsidRPr="007B7ECB">
              <w:rPr>
                <w:color w:val="000000" w:themeColor="text1"/>
              </w:rPr>
              <w:t>Вспомогательные виды разрешенного использования (установленные</w:t>
            </w:r>
          </w:p>
          <w:p w:rsidR="004A0388" w:rsidRPr="007B7ECB" w:rsidRDefault="004A0388" w:rsidP="00157CE7">
            <w:pPr>
              <w:spacing w:line="240" w:lineRule="auto"/>
              <w:jc w:val="center"/>
              <w:rPr>
                <w:bCs/>
                <w:color w:val="000000" w:themeColor="text1"/>
              </w:rPr>
            </w:pPr>
            <w:r w:rsidRPr="007B7ECB">
              <w:rPr>
                <w:color w:val="000000" w:themeColor="text1"/>
              </w:rPr>
              <w:t>к условно разрешенным)</w:t>
            </w:r>
          </w:p>
        </w:tc>
        <w:tc>
          <w:tcPr>
            <w:tcW w:w="4786" w:type="dxa"/>
            <w:shd w:val="clear" w:color="auto" w:fill="auto"/>
          </w:tcPr>
          <w:p w:rsidR="004A0388" w:rsidRPr="007B7ECB" w:rsidRDefault="004A0388" w:rsidP="00157CE7">
            <w:pPr>
              <w:spacing w:line="240" w:lineRule="auto"/>
              <w:jc w:val="center"/>
              <w:rPr>
                <w:bCs/>
                <w:color w:val="000000" w:themeColor="text1"/>
              </w:rPr>
            </w:pPr>
            <w:r w:rsidRPr="007B7ECB">
              <w:rPr>
                <w:color w:val="000000" w:themeColor="text1"/>
              </w:rPr>
              <w:t>Предельные параметры разрешенного строительства, реконструкции объектов капитального строительства</w:t>
            </w:r>
          </w:p>
        </w:tc>
      </w:tr>
      <w:tr w:rsidR="004A0388" w:rsidRPr="007B7ECB" w:rsidTr="00157CE7">
        <w:tc>
          <w:tcPr>
            <w:tcW w:w="2410" w:type="dxa"/>
            <w:shd w:val="clear" w:color="auto" w:fill="auto"/>
          </w:tcPr>
          <w:p w:rsidR="004A0388" w:rsidRPr="007B7ECB" w:rsidRDefault="004A0388" w:rsidP="00157CE7">
            <w:pPr>
              <w:pStyle w:val="ConsPlusNormal"/>
              <w:rPr>
                <w:rFonts w:ascii="Times New Roman" w:hAnsi="Times New Roman" w:cs="Times New Roman"/>
                <w:color w:val="000000" w:themeColor="text1"/>
                <w:sz w:val="24"/>
                <w:szCs w:val="24"/>
              </w:rPr>
            </w:pPr>
            <w:r w:rsidRPr="007B7ECB">
              <w:rPr>
                <w:rFonts w:ascii="Times New Roman" w:hAnsi="Times New Roman"/>
                <w:color w:val="000000" w:themeColor="text1"/>
                <w:sz w:val="24"/>
                <w:szCs w:val="24"/>
              </w:rPr>
              <w:t>Для индивидуального жилищного строительства (2.1)</w:t>
            </w:r>
          </w:p>
        </w:tc>
        <w:tc>
          <w:tcPr>
            <w:tcW w:w="3152" w:type="dxa"/>
            <w:shd w:val="clear" w:color="auto" w:fill="auto"/>
          </w:tcPr>
          <w:p w:rsidR="004A0388" w:rsidRPr="007B7ECB" w:rsidRDefault="004A0388" w:rsidP="00157CE7">
            <w:pPr>
              <w:spacing w:line="240" w:lineRule="auto"/>
              <w:rPr>
                <w:color w:val="000000" w:themeColor="text1"/>
              </w:rPr>
            </w:pPr>
            <w:r w:rsidRPr="007B7ECB">
              <w:rPr>
                <w:color w:val="000000" w:themeColor="text1"/>
              </w:rPr>
              <w:t>Служебные гаражи (4.9)</w:t>
            </w:r>
          </w:p>
          <w:p w:rsidR="004A0388" w:rsidRPr="007B7ECB" w:rsidRDefault="004A0388" w:rsidP="00157CE7">
            <w:pPr>
              <w:spacing w:line="240" w:lineRule="auto"/>
              <w:jc w:val="left"/>
              <w:rPr>
                <w:color w:val="000000" w:themeColor="text1"/>
              </w:rPr>
            </w:pPr>
            <w:r w:rsidRPr="007B7ECB">
              <w:rPr>
                <w:color w:val="000000" w:themeColor="text1"/>
              </w:rPr>
              <w:t>Благоустройство территории (12.0.2)</w:t>
            </w:r>
          </w:p>
        </w:tc>
        <w:tc>
          <w:tcPr>
            <w:tcW w:w="4786" w:type="dxa"/>
            <w:shd w:val="clear" w:color="auto" w:fill="auto"/>
          </w:tcPr>
          <w:p w:rsidR="00116F6C" w:rsidRPr="007B7ECB" w:rsidRDefault="00116F6C" w:rsidP="00116F6C">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Предельные (минимальные и (или) максимальные) размеры земельных участков:</w:t>
            </w:r>
          </w:p>
          <w:p w:rsidR="00116F6C" w:rsidRPr="007B7ECB" w:rsidRDefault="00116F6C" w:rsidP="00FF4450">
            <w:pPr>
              <w:pStyle w:val="ConsNormal"/>
              <w:widowControl/>
              <w:numPr>
                <w:ilvl w:val="0"/>
                <w:numId w:val="44"/>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 xml:space="preserve">площадь земельного участка, предназначенного для индивидуального жилищного строительства – от 300 до 2500 кв. м; </w:t>
            </w:r>
          </w:p>
          <w:p w:rsidR="00116F6C" w:rsidRPr="007B7ECB" w:rsidRDefault="00116F6C" w:rsidP="00FF4450">
            <w:pPr>
              <w:pStyle w:val="ConsNormal"/>
              <w:widowControl/>
              <w:numPr>
                <w:ilvl w:val="0"/>
                <w:numId w:val="44"/>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 xml:space="preserve">ширина земельного участка, образованного до утверждения настоящих ПЗЗ – от 15 до 100 м; </w:t>
            </w:r>
          </w:p>
          <w:p w:rsidR="00116F6C" w:rsidRPr="007B7ECB" w:rsidRDefault="00116F6C" w:rsidP="00FF4450">
            <w:pPr>
              <w:pStyle w:val="ConsNormal"/>
              <w:widowControl/>
              <w:numPr>
                <w:ilvl w:val="0"/>
                <w:numId w:val="44"/>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ширина земельного участка, образованного после утверждения настоящих ПЗЗ – от 20 до 100 м;</w:t>
            </w:r>
          </w:p>
          <w:p w:rsidR="00116F6C" w:rsidRPr="007B7ECB" w:rsidRDefault="00116F6C" w:rsidP="00FF4450">
            <w:pPr>
              <w:pStyle w:val="ConsNormal"/>
              <w:widowControl/>
              <w:numPr>
                <w:ilvl w:val="0"/>
                <w:numId w:val="44"/>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длина земельного участка, образованного до утверждения настоящих ПЗЗ – от 20 до 100 м;</w:t>
            </w:r>
          </w:p>
          <w:p w:rsidR="00116F6C" w:rsidRPr="007B7ECB" w:rsidRDefault="00DB33AE" w:rsidP="00FF4450">
            <w:pPr>
              <w:pStyle w:val="ConsNormal"/>
              <w:widowControl/>
              <w:numPr>
                <w:ilvl w:val="0"/>
                <w:numId w:val="44"/>
              </w:numPr>
              <w:spacing w:before="0"/>
              <w:ind w:left="285" w:right="0" w:hanging="284"/>
              <w:rPr>
                <w:rFonts w:ascii="Times New Roman" w:hAnsi="Times New Roman" w:cs="Times New Roman"/>
                <w:color w:val="000000"/>
                <w:sz w:val="24"/>
                <w:szCs w:val="24"/>
              </w:rPr>
            </w:pPr>
            <w:r>
              <w:rPr>
                <w:rFonts w:ascii="Times New Roman" w:hAnsi="Times New Roman" w:cs="Times New Roman"/>
                <w:color w:val="000000"/>
                <w:sz w:val="24"/>
                <w:szCs w:val="24"/>
              </w:rPr>
              <w:t xml:space="preserve">длина </w:t>
            </w:r>
            <w:r w:rsidR="00116F6C" w:rsidRPr="007B7ECB">
              <w:rPr>
                <w:rFonts w:ascii="Times New Roman" w:hAnsi="Times New Roman" w:cs="Times New Roman"/>
                <w:color w:val="000000"/>
                <w:sz w:val="24"/>
                <w:szCs w:val="24"/>
              </w:rPr>
              <w:t>земельного участка, образованного после утверждения настоящих ПЗЗ – от 25 до 100 м.</w:t>
            </w:r>
          </w:p>
          <w:p w:rsidR="00116F6C" w:rsidRPr="007B7ECB" w:rsidRDefault="00116F6C" w:rsidP="00FF4450">
            <w:pPr>
              <w:pStyle w:val="ConsNormal"/>
              <w:widowControl/>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 xml:space="preserve">Минимальные отступы от границ земельных участков: </w:t>
            </w:r>
          </w:p>
          <w:p w:rsidR="00116F6C" w:rsidRPr="007B7ECB" w:rsidRDefault="00116F6C" w:rsidP="00FF4450">
            <w:pPr>
              <w:pStyle w:val="ConsNormal"/>
              <w:widowControl/>
              <w:numPr>
                <w:ilvl w:val="0"/>
                <w:numId w:val="45"/>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 xml:space="preserve">минимальное расстояние от границ смежного земельного участка до основного строения – не менее 3 м; до построек для содержания скота и птицы – не менее </w:t>
            </w:r>
            <w:smartTag w:uri="urn:schemas-microsoft-com:office:smarttags" w:element="metricconverter">
              <w:smartTagPr>
                <w:attr w:name="ProductID" w:val="4 м"/>
              </w:smartTagPr>
              <w:r w:rsidRPr="007B7ECB">
                <w:rPr>
                  <w:rFonts w:ascii="Times New Roman" w:hAnsi="Times New Roman" w:cs="Times New Roman"/>
                  <w:color w:val="000000"/>
                  <w:sz w:val="24"/>
                  <w:szCs w:val="24"/>
                </w:rPr>
                <w:t>4 м;</w:t>
              </w:r>
            </w:smartTag>
            <w:r w:rsidRPr="007B7ECB">
              <w:rPr>
                <w:rFonts w:ascii="Times New Roman" w:hAnsi="Times New Roman" w:cs="Times New Roman"/>
                <w:color w:val="000000"/>
                <w:sz w:val="24"/>
                <w:szCs w:val="24"/>
              </w:rPr>
              <w:t xml:space="preserve"> до прочих хозяйственных построек, строений, открытых стоянок – не менее </w:t>
            </w:r>
            <w:smartTag w:uri="urn:schemas-microsoft-com:office:smarttags" w:element="metricconverter">
              <w:smartTagPr>
                <w:attr w:name="ProductID" w:val="1 м"/>
              </w:smartTagPr>
              <w:r w:rsidRPr="007B7ECB">
                <w:rPr>
                  <w:rFonts w:ascii="Times New Roman" w:hAnsi="Times New Roman" w:cs="Times New Roman"/>
                  <w:color w:val="000000"/>
                  <w:sz w:val="24"/>
                  <w:szCs w:val="24"/>
                </w:rPr>
                <w:t>1 м;</w:t>
              </w:r>
            </w:smartTag>
            <w:r w:rsidRPr="007B7ECB">
              <w:rPr>
                <w:rFonts w:ascii="Times New Roman" w:hAnsi="Times New Roman" w:cs="Times New Roman"/>
                <w:color w:val="000000"/>
                <w:sz w:val="24"/>
                <w:szCs w:val="24"/>
              </w:rPr>
              <w:t xml:space="preserve"> хозяйственные и прочие строения, открытые стоянки, отдельно стоящие гаражи размещать в соответствии с санитарными правилами </w:t>
            </w:r>
            <w:r w:rsidRPr="007B7ECB">
              <w:rPr>
                <w:rFonts w:ascii="Times New Roman" w:hAnsi="Times New Roman" w:cs="Times New Roman"/>
                <w:color w:val="000000"/>
                <w:sz w:val="24"/>
                <w:szCs w:val="24"/>
              </w:rPr>
              <w:lastRenderedPageBreak/>
              <w:t>и нормами, противопожарными требованиями, в зависимости от степени огнестойкости;</w:t>
            </w:r>
          </w:p>
          <w:p w:rsidR="00116F6C" w:rsidRPr="007B7ECB" w:rsidRDefault="00116F6C" w:rsidP="00FF4450">
            <w:pPr>
              <w:pStyle w:val="ConsNormal"/>
              <w:widowControl/>
              <w:numPr>
                <w:ilvl w:val="0"/>
                <w:numId w:val="45"/>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 xml:space="preserve">отступ от границ земельных участков до зданий, строений, сооружений – не менее </w:t>
            </w:r>
            <w:smartTag w:uri="urn:schemas-microsoft-com:office:smarttags" w:element="metricconverter">
              <w:smartTagPr>
                <w:attr w:name="ProductID" w:val="3 м"/>
              </w:smartTagPr>
              <w:r w:rsidRPr="007B7ECB">
                <w:rPr>
                  <w:rFonts w:ascii="Times New Roman" w:hAnsi="Times New Roman" w:cs="Times New Roman"/>
                  <w:color w:val="000000"/>
                  <w:sz w:val="24"/>
                  <w:szCs w:val="24"/>
                </w:rPr>
                <w:t>3 м</w:t>
              </w:r>
            </w:smartTag>
            <w:r w:rsidRPr="007B7ECB">
              <w:rPr>
                <w:rFonts w:ascii="Times New Roman" w:hAnsi="Times New Roman" w:cs="Times New Roman"/>
                <w:color w:val="000000"/>
                <w:sz w:val="24"/>
                <w:szCs w:val="24"/>
              </w:rPr>
              <w:t>.</w:t>
            </w:r>
          </w:p>
          <w:p w:rsidR="00116F6C" w:rsidRPr="007B7ECB" w:rsidRDefault="00116F6C" w:rsidP="00116F6C">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Предельное количество этажей – не более 3 этажей.</w:t>
            </w:r>
          </w:p>
          <w:p w:rsidR="00116F6C" w:rsidRPr="007B7ECB" w:rsidRDefault="00116F6C" w:rsidP="00116F6C">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Максимальный процент застройки в</w:t>
            </w:r>
            <w:r w:rsidRPr="007B7ECB">
              <w:rPr>
                <w:rFonts w:ascii="Times New Roman" w:hAnsi="Times New Roman" w:cs="Times New Roman"/>
                <w:b/>
                <w:color w:val="000000"/>
                <w:sz w:val="24"/>
                <w:szCs w:val="24"/>
              </w:rPr>
              <w:t xml:space="preserve"> </w:t>
            </w:r>
            <w:r w:rsidRPr="007B7ECB">
              <w:rPr>
                <w:rFonts w:ascii="Times New Roman" w:hAnsi="Times New Roman" w:cs="Times New Roman"/>
                <w:color w:val="000000"/>
                <w:sz w:val="24"/>
                <w:szCs w:val="24"/>
              </w:rPr>
              <w:t>границах земельного участка – 60 %.</w:t>
            </w:r>
          </w:p>
          <w:p w:rsidR="00116F6C" w:rsidRPr="007B7ECB" w:rsidRDefault="00116F6C" w:rsidP="00116F6C">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Pr="007B7ECB">
                <w:rPr>
                  <w:rFonts w:ascii="Times New Roman" w:hAnsi="Times New Roman" w:cs="Times New Roman"/>
                  <w:color w:val="000000"/>
                  <w:sz w:val="24"/>
                  <w:szCs w:val="24"/>
                </w:rPr>
                <w:t>1,8 м, на границе с соседними участками ограждения должны быть сетчатые или решётчатые ограждения с целью минимального затемнения</w:t>
              </w:r>
            </w:smartTag>
            <w:r w:rsidRPr="007B7ECB">
              <w:rPr>
                <w:rFonts w:ascii="Times New Roman" w:hAnsi="Times New Roman" w:cs="Times New Roman"/>
                <w:color w:val="000000"/>
                <w:sz w:val="24"/>
                <w:szCs w:val="24"/>
              </w:rPr>
              <w:t>.</w:t>
            </w:r>
          </w:p>
          <w:p w:rsidR="00116F6C" w:rsidRPr="007B7ECB" w:rsidRDefault="00116F6C" w:rsidP="00116F6C">
            <w:pPr>
              <w:pStyle w:val="ConsNormal"/>
              <w:widowControl/>
              <w:spacing w:before="0"/>
              <w:ind w:left="0" w:right="0" w:firstLine="0"/>
              <w:rPr>
                <w:rFonts w:ascii="Times New Roman" w:hAnsi="Times New Roman" w:cs="Times New Roman"/>
                <w:b/>
                <w:i/>
                <w:color w:val="000000"/>
                <w:sz w:val="24"/>
                <w:szCs w:val="24"/>
              </w:rPr>
            </w:pPr>
            <w:r w:rsidRPr="007B7ECB">
              <w:rPr>
                <w:rFonts w:ascii="Times New Roman" w:hAnsi="Times New Roman" w:cs="Times New Roman"/>
                <w:b/>
                <w:i/>
                <w:color w:val="000000"/>
                <w:sz w:val="24"/>
                <w:szCs w:val="24"/>
              </w:rPr>
              <w:t>Примечание:</w:t>
            </w:r>
          </w:p>
          <w:p w:rsidR="00116F6C" w:rsidRPr="007B7ECB" w:rsidRDefault="00116F6C" w:rsidP="00116F6C">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1.Допускается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116F6C" w:rsidRPr="007B7ECB" w:rsidRDefault="00116F6C" w:rsidP="00116F6C">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2.Высота зданий:</w:t>
            </w:r>
          </w:p>
          <w:p w:rsidR="00116F6C" w:rsidRPr="007B7ECB" w:rsidRDefault="00116F6C" w:rsidP="00116F6C">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 xml:space="preserve">2.1.Для всех вспомогательных строений высота от уровня земли: до верха плоской кровли – не более </w:t>
            </w:r>
            <w:smartTag w:uri="urn:schemas-microsoft-com:office:smarttags" w:element="metricconverter">
              <w:smartTagPr>
                <w:attr w:name="ProductID" w:val="3,0 м"/>
              </w:smartTagPr>
              <w:r w:rsidRPr="007B7ECB">
                <w:rPr>
                  <w:rFonts w:ascii="Times New Roman" w:hAnsi="Times New Roman" w:cs="Times New Roman"/>
                  <w:color w:val="000000"/>
                  <w:sz w:val="24"/>
                  <w:szCs w:val="24"/>
                </w:rPr>
                <w:t>3,0 м</w:t>
              </w:r>
            </w:smartTag>
            <w:r w:rsidRPr="007B7ECB">
              <w:rPr>
                <w:rFonts w:ascii="Times New Roman" w:hAnsi="Times New Roman" w:cs="Times New Roman"/>
                <w:color w:val="000000"/>
                <w:sz w:val="24"/>
                <w:szCs w:val="24"/>
              </w:rPr>
              <w:t xml:space="preserve">; до конька скатной кровли – не более </w:t>
            </w:r>
            <w:smartTag w:uri="urn:schemas-microsoft-com:office:smarttags" w:element="metricconverter">
              <w:smartTagPr>
                <w:attr w:name="ProductID" w:val="6 м"/>
              </w:smartTagPr>
              <w:r w:rsidRPr="007B7ECB">
                <w:rPr>
                  <w:rFonts w:ascii="Times New Roman" w:hAnsi="Times New Roman" w:cs="Times New Roman"/>
                  <w:color w:val="000000"/>
                  <w:sz w:val="24"/>
                  <w:szCs w:val="24"/>
                </w:rPr>
                <w:t>6 м</w:t>
              </w:r>
            </w:smartTag>
            <w:r w:rsidRPr="007B7ECB">
              <w:rPr>
                <w:rFonts w:ascii="Times New Roman" w:hAnsi="Times New Roman" w:cs="Times New Roman"/>
                <w:color w:val="000000"/>
                <w:sz w:val="24"/>
                <w:szCs w:val="24"/>
              </w:rPr>
              <w:t xml:space="preserve">; до низа скатной кровли – не более </w:t>
            </w:r>
            <w:smartTag w:uri="urn:schemas-microsoft-com:office:smarttags" w:element="metricconverter">
              <w:smartTagPr>
                <w:attr w:name="ProductID" w:val="3,0 м"/>
              </w:smartTagPr>
              <w:r w:rsidRPr="007B7ECB">
                <w:rPr>
                  <w:rFonts w:ascii="Times New Roman" w:hAnsi="Times New Roman" w:cs="Times New Roman"/>
                  <w:color w:val="000000"/>
                  <w:sz w:val="24"/>
                  <w:szCs w:val="24"/>
                </w:rPr>
                <w:t>3,0 м</w:t>
              </w:r>
            </w:smartTag>
            <w:r w:rsidRPr="007B7ECB">
              <w:rPr>
                <w:rFonts w:ascii="Times New Roman" w:hAnsi="Times New Roman" w:cs="Times New Roman"/>
                <w:color w:val="000000"/>
                <w:sz w:val="24"/>
                <w:szCs w:val="24"/>
              </w:rPr>
              <w:t>.</w:t>
            </w:r>
          </w:p>
          <w:p w:rsidR="00116F6C" w:rsidRPr="007B7ECB" w:rsidRDefault="00116F6C" w:rsidP="00116F6C">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 xml:space="preserve">2.2.Высота ворот гаражей – не более </w:t>
            </w:r>
            <w:smartTag w:uri="urn:schemas-microsoft-com:office:smarttags" w:element="metricconverter">
              <w:smartTagPr>
                <w:attr w:name="ProductID" w:val="2,5 м"/>
              </w:smartTagPr>
              <w:r w:rsidRPr="007B7ECB">
                <w:rPr>
                  <w:rFonts w:ascii="Times New Roman" w:hAnsi="Times New Roman" w:cs="Times New Roman"/>
                  <w:color w:val="000000"/>
                  <w:sz w:val="24"/>
                  <w:szCs w:val="24"/>
                </w:rPr>
                <w:t>2,5 м</w:t>
              </w:r>
            </w:smartTag>
            <w:r w:rsidRPr="007B7ECB">
              <w:rPr>
                <w:rFonts w:ascii="Times New Roman" w:hAnsi="Times New Roman" w:cs="Times New Roman"/>
                <w:color w:val="000000"/>
                <w:sz w:val="24"/>
                <w:szCs w:val="24"/>
              </w:rPr>
              <w:t>.</w:t>
            </w:r>
          </w:p>
          <w:p w:rsidR="004A0388" w:rsidRPr="007B7ECB" w:rsidRDefault="00116F6C" w:rsidP="00116F6C">
            <w:pPr>
              <w:pStyle w:val="ConsNormal"/>
              <w:widowControl/>
              <w:spacing w:before="0"/>
              <w:ind w:left="0" w:right="0" w:firstLine="0"/>
              <w:rPr>
                <w:rFonts w:ascii="Times New Roman" w:hAnsi="Times New Roman" w:cs="Times New Roman"/>
                <w:color w:val="000000" w:themeColor="text1"/>
                <w:sz w:val="24"/>
                <w:szCs w:val="24"/>
              </w:rPr>
            </w:pPr>
            <w:r w:rsidRPr="007B7ECB">
              <w:rPr>
                <w:rFonts w:ascii="Times New Roman" w:hAnsi="Times New Roman" w:cs="Times New Roman"/>
                <w:color w:val="000000"/>
                <w:sz w:val="24"/>
                <w:szCs w:val="24"/>
              </w:rPr>
              <w:t>3.Вспомогательные строения, за исключением гаражей, размещать со стороны улиц не допускается.</w:t>
            </w:r>
          </w:p>
        </w:tc>
      </w:tr>
      <w:tr w:rsidR="004A0388" w:rsidRPr="007B7ECB" w:rsidTr="00157CE7">
        <w:tc>
          <w:tcPr>
            <w:tcW w:w="2410" w:type="dxa"/>
            <w:shd w:val="clear" w:color="auto" w:fill="auto"/>
          </w:tcPr>
          <w:p w:rsidR="004A0388" w:rsidRPr="007B7ECB" w:rsidRDefault="004A0388" w:rsidP="00157CE7">
            <w:pPr>
              <w:pStyle w:val="ConsPlusNormal"/>
              <w:rPr>
                <w:rFonts w:ascii="Times New Roman" w:hAnsi="Times New Roman" w:cs="Times New Roman"/>
                <w:color w:val="000000" w:themeColor="text1"/>
                <w:sz w:val="24"/>
                <w:szCs w:val="24"/>
              </w:rPr>
            </w:pPr>
            <w:r w:rsidRPr="007B7ECB">
              <w:rPr>
                <w:rFonts w:ascii="Times New Roman" w:hAnsi="Times New Roman" w:cs="Times New Roman"/>
                <w:sz w:val="24"/>
                <w:szCs w:val="24"/>
              </w:rPr>
              <w:lastRenderedPageBreak/>
              <w:t>Для ведения личного подсобного хозяйства (приусадебный земельный участок)</w:t>
            </w:r>
            <w:r w:rsidRPr="007B7ECB">
              <w:rPr>
                <w:rFonts w:ascii="Times New Roman" w:hAnsi="Times New Roman" w:cs="Times New Roman"/>
                <w:color w:val="000000" w:themeColor="text1"/>
                <w:sz w:val="24"/>
                <w:szCs w:val="24"/>
              </w:rPr>
              <w:t xml:space="preserve"> (2.2)</w:t>
            </w:r>
          </w:p>
        </w:tc>
        <w:tc>
          <w:tcPr>
            <w:tcW w:w="3152" w:type="dxa"/>
            <w:shd w:val="clear" w:color="auto" w:fill="auto"/>
          </w:tcPr>
          <w:p w:rsidR="004A0388" w:rsidRPr="007B7ECB" w:rsidRDefault="004A0388" w:rsidP="00157CE7">
            <w:pPr>
              <w:spacing w:line="240" w:lineRule="auto"/>
              <w:rPr>
                <w:color w:val="000000" w:themeColor="text1"/>
              </w:rPr>
            </w:pPr>
            <w:r w:rsidRPr="007B7ECB">
              <w:rPr>
                <w:color w:val="000000" w:themeColor="text1"/>
              </w:rPr>
              <w:t>Служебные гаражи (4.9)</w:t>
            </w:r>
          </w:p>
          <w:p w:rsidR="004A0388" w:rsidRPr="007B7ECB" w:rsidRDefault="004A0388" w:rsidP="00157CE7">
            <w:pPr>
              <w:spacing w:line="240" w:lineRule="auto"/>
              <w:jc w:val="left"/>
              <w:rPr>
                <w:color w:val="000000" w:themeColor="text1"/>
              </w:rPr>
            </w:pPr>
            <w:r w:rsidRPr="007B7ECB">
              <w:rPr>
                <w:color w:val="000000" w:themeColor="text1"/>
              </w:rPr>
              <w:t>Благоустройство территории (12.0.2)</w:t>
            </w:r>
          </w:p>
        </w:tc>
        <w:tc>
          <w:tcPr>
            <w:tcW w:w="4786" w:type="dxa"/>
            <w:shd w:val="clear" w:color="auto" w:fill="auto"/>
          </w:tcPr>
          <w:p w:rsidR="00D5737C" w:rsidRPr="007B7ECB" w:rsidRDefault="00D5737C" w:rsidP="00D5737C">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Предельные (минимальные и (или) максимальные) размеры земельных участков:</w:t>
            </w:r>
          </w:p>
          <w:p w:rsidR="00D5737C" w:rsidRPr="007B7ECB" w:rsidRDefault="00D5737C" w:rsidP="00FF4450">
            <w:pPr>
              <w:pStyle w:val="ConsNormal"/>
              <w:widowControl/>
              <w:numPr>
                <w:ilvl w:val="0"/>
                <w:numId w:val="44"/>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площадь земельного участка, предназначенного для ведения личного подсобного хозяйства – от 800 до 5000 кв. м;</w:t>
            </w:r>
          </w:p>
          <w:p w:rsidR="00D5737C" w:rsidRPr="007B7ECB" w:rsidRDefault="00D5737C" w:rsidP="00FF4450">
            <w:pPr>
              <w:pStyle w:val="ConsNormal"/>
              <w:widowControl/>
              <w:numPr>
                <w:ilvl w:val="0"/>
                <w:numId w:val="44"/>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 xml:space="preserve">ширина земельного участка, образованного до утверждения настоящих ПЗЗ – от 15 до 100 м; </w:t>
            </w:r>
          </w:p>
          <w:p w:rsidR="00D5737C" w:rsidRPr="007B7ECB" w:rsidRDefault="00D5737C" w:rsidP="00FF4450">
            <w:pPr>
              <w:pStyle w:val="ConsNormal"/>
              <w:widowControl/>
              <w:numPr>
                <w:ilvl w:val="0"/>
                <w:numId w:val="44"/>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ширина земельного участка, образованного после утверждения настоящих ПЗЗ – от 20 до 100 м;</w:t>
            </w:r>
          </w:p>
          <w:p w:rsidR="00D5737C" w:rsidRPr="007B7ECB" w:rsidRDefault="00D5737C" w:rsidP="00FF4450">
            <w:pPr>
              <w:pStyle w:val="ConsNormal"/>
              <w:widowControl/>
              <w:numPr>
                <w:ilvl w:val="0"/>
                <w:numId w:val="44"/>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длина земельного участка, образованного до утверждения настоящих ПЗЗ – от 20 до 100 м;</w:t>
            </w:r>
          </w:p>
          <w:p w:rsidR="00D5737C" w:rsidRPr="007B7ECB" w:rsidRDefault="00D5737C" w:rsidP="00FF4450">
            <w:pPr>
              <w:pStyle w:val="ConsNormal"/>
              <w:widowControl/>
              <w:numPr>
                <w:ilvl w:val="0"/>
                <w:numId w:val="44"/>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 xml:space="preserve">длина земельного участка, образованного после утверждения настоящих ПЗЗ – от </w:t>
            </w:r>
            <w:r w:rsidRPr="007B7ECB">
              <w:rPr>
                <w:rFonts w:ascii="Times New Roman" w:hAnsi="Times New Roman" w:cs="Times New Roman"/>
                <w:color w:val="000000"/>
                <w:sz w:val="24"/>
                <w:szCs w:val="24"/>
              </w:rPr>
              <w:lastRenderedPageBreak/>
              <w:t>25 до 100 м.</w:t>
            </w:r>
          </w:p>
          <w:p w:rsidR="00D5737C" w:rsidRPr="007B7ECB" w:rsidRDefault="00D5737C" w:rsidP="00FF4450">
            <w:pPr>
              <w:pStyle w:val="ConsNormal"/>
              <w:widowControl/>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 xml:space="preserve">Минимальные отступы от границ земельных участков: </w:t>
            </w:r>
          </w:p>
          <w:p w:rsidR="00D5737C" w:rsidRPr="007B7ECB" w:rsidRDefault="00D5737C" w:rsidP="00FF4450">
            <w:pPr>
              <w:pStyle w:val="ConsNormal"/>
              <w:widowControl/>
              <w:numPr>
                <w:ilvl w:val="0"/>
                <w:numId w:val="45"/>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 xml:space="preserve">минимальное расстояние от границ смежного земельного участка до основного строения – не менее 3 м; до построек для содержания скота и птицы – не менее </w:t>
            </w:r>
            <w:smartTag w:uri="urn:schemas-microsoft-com:office:smarttags" w:element="metricconverter">
              <w:smartTagPr>
                <w:attr w:name="ProductID" w:val="4 м"/>
              </w:smartTagPr>
              <w:r w:rsidRPr="007B7ECB">
                <w:rPr>
                  <w:rFonts w:ascii="Times New Roman" w:hAnsi="Times New Roman" w:cs="Times New Roman"/>
                  <w:color w:val="000000"/>
                  <w:sz w:val="24"/>
                  <w:szCs w:val="24"/>
                </w:rPr>
                <w:t>4 м;</w:t>
              </w:r>
            </w:smartTag>
            <w:r w:rsidRPr="007B7ECB">
              <w:rPr>
                <w:rFonts w:ascii="Times New Roman" w:hAnsi="Times New Roman" w:cs="Times New Roman"/>
                <w:color w:val="000000"/>
                <w:sz w:val="24"/>
                <w:szCs w:val="24"/>
              </w:rPr>
              <w:t xml:space="preserve"> до прочих хозяйственных построек, строений, открытых стоянок – не менее </w:t>
            </w:r>
            <w:smartTag w:uri="urn:schemas-microsoft-com:office:smarttags" w:element="metricconverter">
              <w:smartTagPr>
                <w:attr w:name="ProductID" w:val="1 м"/>
              </w:smartTagPr>
              <w:r w:rsidRPr="007B7ECB">
                <w:rPr>
                  <w:rFonts w:ascii="Times New Roman" w:hAnsi="Times New Roman" w:cs="Times New Roman"/>
                  <w:color w:val="000000"/>
                  <w:sz w:val="24"/>
                  <w:szCs w:val="24"/>
                </w:rPr>
                <w:t>1 м;</w:t>
              </w:r>
            </w:smartTag>
            <w:r w:rsidRPr="007B7ECB">
              <w:rPr>
                <w:rFonts w:ascii="Times New Roman" w:hAnsi="Times New Roman" w:cs="Times New Roman"/>
                <w:color w:val="000000"/>
                <w:sz w:val="24"/>
                <w:szCs w:val="24"/>
              </w:rPr>
              <w:t xml:space="preserve"> хозяйственные и прочие строения, открытые стоянки, отдельно стоящие гаражи размещать в соответствии с санитарными правилами и нормами, противопожарными требованиями, в зависимости от степени огнестойкости;</w:t>
            </w:r>
          </w:p>
          <w:p w:rsidR="00D5737C" w:rsidRPr="007B7ECB" w:rsidRDefault="00D5737C" w:rsidP="00FF4450">
            <w:pPr>
              <w:pStyle w:val="ConsNormal"/>
              <w:widowControl/>
              <w:numPr>
                <w:ilvl w:val="0"/>
                <w:numId w:val="45"/>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 xml:space="preserve">отступ от границ земельных участков до зданий, строений, сооружений – не менее </w:t>
            </w:r>
            <w:smartTag w:uri="urn:schemas-microsoft-com:office:smarttags" w:element="metricconverter">
              <w:smartTagPr>
                <w:attr w:name="ProductID" w:val="3 м"/>
              </w:smartTagPr>
              <w:r w:rsidRPr="007B7ECB">
                <w:rPr>
                  <w:rFonts w:ascii="Times New Roman" w:hAnsi="Times New Roman" w:cs="Times New Roman"/>
                  <w:color w:val="000000"/>
                  <w:sz w:val="24"/>
                  <w:szCs w:val="24"/>
                </w:rPr>
                <w:t>3 м</w:t>
              </w:r>
            </w:smartTag>
            <w:r w:rsidRPr="007B7ECB">
              <w:rPr>
                <w:rFonts w:ascii="Times New Roman" w:hAnsi="Times New Roman" w:cs="Times New Roman"/>
                <w:color w:val="000000"/>
                <w:sz w:val="24"/>
                <w:szCs w:val="24"/>
              </w:rPr>
              <w:t>.</w:t>
            </w:r>
          </w:p>
          <w:p w:rsidR="00D5737C" w:rsidRPr="007B7ECB" w:rsidRDefault="00D5737C" w:rsidP="00D5737C">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Предельное количество этажей – не более 3 этажей.</w:t>
            </w:r>
          </w:p>
          <w:p w:rsidR="00D5737C" w:rsidRPr="007B7ECB" w:rsidRDefault="00D5737C" w:rsidP="00D5737C">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Максимальный процент застройки в</w:t>
            </w:r>
            <w:r w:rsidRPr="007B7ECB">
              <w:rPr>
                <w:rFonts w:ascii="Times New Roman" w:hAnsi="Times New Roman" w:cs="Times New Roman"/>
                <w:b/>
                <w:color w:val="000000"/>
                <w:sz w:val="24"/>
                <w:szCs w:val="24"/>
              </w:rPr>
              <w:t xml:space="preserve"> </w:t>
            </w:r>
            <w:r w:rsidRPr="007B7ECB">
              <w:rPr>
                <w:rFonts w:ascii="Times New Roman" w:hAnsi="Times New Roman" w:cs="Times New Roman"/>
                <w:color w:val="000000"/>
                <w:sz w:val="24"/>
                <w:szCs w:val="24"/>
              </w:rPr>
              <w:t>границах земельного участка – 60 %.</w:t>
            </w:r>
          </w:p>
          <w:p w:rsidR="00D5737C" w:rsidRPr="007B7ECB" w:rsidRDefault="00D5737C" w:rsidP="00D5737C">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Pr="007B7ECB">
                <w:rPr>
                  <w:rFonts w:ascii="Times New Roman" w:hAnsi="Times New Roman" w:cs="Times New Roman"/>
                  <w:color w:val="000000"/>
                  <w:sz w:val="24"/>
                  <w:szCs w:val="24"/>
                </w:rPr>
                <w:t>1,8 м, на границе с соседними участками ограждения должны быть сетчатые или решётчатые ограждения с целью минимального затемнения</w:t>
              </w:r>
            </w:smartTag>
            <w:r w:rsidRPr="007B7ECB">
              <w:rPr>
                <w:rFonts w:ascii="Times New Roman" w:hAnsi="Times New Roman" w:cs="Times New Roman"/>
                <w:color w:val="000000"/>
                <w:sz w:val="24"/>
                <w:szCs w:val="24"/>
              </w:rPr>
              <w:t>.</w:t>
            </w:r>
          </w:p>
          <w:p w:rsidR="00D5737C" w:rsidRPr="007B7ECB" w:rsidRDefault="00D5737C" w:rsidP="00D5737C">
            <w:pPr>
              <w:pStyle w:val="ConsNormal"/>
              <w:widowControl/>
              <w:spacing w:before="0"/>
              <w:ind w:left="0" w:right="0" w:firstLine="0"/>
              <w:rPr>
                <w:rFonts w:ascii="Times New Roman" w:hAnsi="Times New Roman" w:cs="Times New Roman"/>
                <w:b/>
                <w:i/>
                <w:color w:val="000000"/>
                <w:sz w:val="24"/>
                <w:szCs w:val="24"/>
              </w:rPr>
            </w:pPr>
            <w:r w:rsidRPr="007B7ECB">
              <w:rPr>
                <w:rFonts w:ascii="Times New Roman" w:hAnsi="Times New Roman" w:cs="Times New Roman"/>
                <w:b/>
                <w:i/>
                <w:color w:val="000000"/>
                <w:sz w:val="24"/>
                <w:szCs w:val="24"/>
              </w:rPr>
              <w:t>Примечание:</w:t>
            </w:r>
          </w:p>
          <w:p w:rsidR="00D5737C" w:rsidRPr="007B7ECB" w:rsidRDefault="00D5737C" w:rsidP="00D5737C">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1.Допускается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D5737C" w:rsidRPr="007B7ECB" w:rsidRDefault="00D5737C" w:rsidP="00D5737C">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2.Высота зданий:</w:t>
            </w:r>
          </w:p>
          <w:p w:rsidR="00D5737C" w:rsidRPr="007B7ECB" w:rsidRDefault="00D5737C" w:rsidP="00D5737C">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 xml:space="preserve">2.1.Для всех вспомогательных строений высота от уровня земли: до верха плоской кровли – не более </w:t>
            </w:r>
            <w:smartTag w:uri="urn:schemas-microsoft-com:office:smarttags" w:element="metricconverter">
              <w:smartTagPr>
                <w:attr w:name="ProductID" w:val="3,0 м"/>
              </w:smartTagPr>
              <w:r w:rsidRPr="007B7ECB">
                <w:rPr>
                  <w:rFonts w:ascii="Times New Roman" w:hAnsi="Times New Roman" w:cs="Times New Roman"/>
                  <w:color w:val="000000"/>
                  <w:sz w:val="24"/>
                  <w:szCs w:val="24"/>
                </w:rPr>
                <w:t>3,0 м</w:t>
              </w:r>
            </w:smartTag>
            <w:r w:rsidRPr="007B7ECB">
              <w:rPr>
                <w:rFonts w:ascii="Times New Roman" w:hAnsi="Times New Roman" w:cs="Times New Roman"/>
                <w:color w:val="000000"/>
                <w:sz w:val="24"/>
                <w:szCs w:val="24"/>
              </w:rPr>
              <w:t xml:space="preserve">; до конька скатной кровли – не более </w:t>
            </w:r>
            <w:smartTag w:uri="urn:schemas-microsoft-com:office:smarttags" w:element="metricconverter">
              <w:smartTagPr>
                <w:attr w:name="ProductID" w:val="6 м"/>
              </w:smartTagPr>
              <w:r w:rsidRPr="007B7ECB">
                <w:rPr>
                  <w:rFonts w:ascii="Times New Roman" w:hAnsi="Times New Roman" w:cs="Times New Roman"/>
                  <w:color w:val="000000"/>
                  <w:sz w:val="24"/>
                  <w:szCs w:val="24"/>
                </w:rPr>
                <w:t>6 м</w:t>
              </w:r>
            </w:smartTag>
            <w:r w:rsidRPr="007B7ECB">
              <w:rPr>
                <w:rFonts w:ascii="Times New Roman" w:hAnsi="Times New Roman" w:cs="Times New Roman"/>
                <w:color w:val="000000"/>
                <w:sz w:val="24"/>
                <w:szCs w:val="24"/>
              </w:rPr>
              <w:t xml:space="preserve">; до низа скатной кровли – не более </w:t>
            </w:r>
            <w:smartTag w:uri="urn:schemas-microsoft-com:office:smarttags" w:element="metricconverter">
              <w:smartTagPr>
                <w:attr w:name="ProductID" w:val="3,0 м"/>
              </w:smartTagPr>
              <w:r w:rsidRPr="007B7ECB">
                <w:rPr>
                  <w:rFonts w:ascii="Times New Roman" w:hAnsi="Times New Roman" w:cs="Times New Roman"/>
                  <w:color w:val="000000"/>
                  <w:sz w:val="24"/>
                  <w:szCs w:val="24"/>
                </w:rPr>
                <w:t>3,0 м</w:t>
              </w:r>
            </w:smartTag>
            <w:r w:rsidRPr="007B7ECB">
              <w:rPr>
                <w:rFonts w:ascii="Times New Roman" w:hAnsi="Times New Roman" w:cs="Times New Roman"/>
                <w:color w:val="000000"/>
                <w:sz w:val="24"/>
                <w:szCs w:val="24"/>
              </w:rPr>
              <w:t>.</w:t>
            </w:r>
          </w:p>
          <w:p w:rsidR="00D5737C" w:rsidRPr="007B7ECB" w:rsidRDefault="00D5737C" w:rsidP="00D5737C">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 xml:space="preserve">2.2.Высота ворот гаражей – не более </w:t>
            </w:r>
            <w:smartTag w:uri="urn:schemas-microsoft-com:office:smarttags" w:element="metricconverter">
              <w:smartTagPr>
                <w:attr w:name="ProductID" w:val="2,5 м"/>
              </w:smartTagPr>
              <w:r w:rsidRPr="007B7ECB">
                <w:rPr>
                  <w:rFonts w:ascii="Times New Roman" w:hAnsi="Times New Roman" w:cs="Times New Roman"/>
                  <w:color w:val="000000"/>
                  <w:sz w:val="24"/>
                  <w:szCs w:val="24"/>
                </w:rPr>
                <w:t>2,5 м</w:t>
              </w:r>
            </w:smartTag>
            <w:r w:rsidRPr="007B7ECB">
              <w:rPr>
                <w:rFonts w:ascii="Times New Roman" w:hAnsi="Times New Roman" w:cs="Times New Roman"/>
                <w:color w:val="000000"/>
                <w:sz w:val="24"/>
                <w:szCs w:val="24"/>
              </w:rPr>
              <w:t>.</w:t>
            </w:r>
          </w:p>
          <w:p w:rsidR="004A0388" w:rsidRPr="007B7ECB" w:rsidRDefault="00D5737C" w:rsidP="00D5737C">
            <w:pPr>
              <w:pStyle w:val="ConsNormal"/>
              <w:widowControl/>
              <w:spacing w:before="0"/>
              <w:ind w:left="0" w:right="0" w:firstLine="0"/>
              <w:jc w:val="left"/>
              <w:rPr>
                <w:bCs/>
                <w:color w:val="000000" w:themeColor="text1"/>
              </w:rPr>
            </w:pPr>
            <w:r w:rsidRPr="007B7ECB">
              <w:rPr>
                <w:rFonts w:ascii="Times New Roman" w:hAnsi="Times New Roman" w:cs="Times New Roman"/>
                <w:color w:val="000000"/>
                <w:sz w:val="24"/>
                <w:szCs w:val="24"/>
              </w:rPr>
              <w:t>3.Вспомогательные строения, за исключением гаражей, размещать со стороны улиц не допускается.</w:t>
            </w:r>
          </w:p>
        </w:tc>
      </w:tr>
      <w:tr w:rsidR="004A0388" w:rsidRPr="007B7ECB" w:rsidTr="00157CE7">
        <w:tc>
          <w:tcPr>
            <w:tcW w:w="2410" w:type="dxa"/>
            <w:shd w:val="clear" w:color="auto" w:fill="auto"/>
          </w:tcPr>
          <w:p w:rsidR="004A0388" w:rsidRPr="007B7ECB" w:rsidRDefault="004A0388" w:rsidP="00157CE7">
            <w:pPr>
              <w:suppressAutoHyphens/>
              <w:spacing w:line="240" w:lineRule="auto"/>
              <w:rPr>
                <w:color w:val="000000" w:themeColor="text1"/>
              </w:rPr>
            </w:pPr>
            <w:r w:rsidRPr="007B7ECB">
              <w:rPr>
                <w:color w:val="000000" w:themeColor="text1"/>
              </w:rPr>
              <w:lastRenderedPageBreak/>
              <w:t>Блок</w:t>
            </w:r>
            <w:r w:rsidR="0020606D" w:rsidRPr="007B7ECB">
              <w:rPr>
                <w:color w:val="000000" w:themeColor="text1"/>
              </w:rPr>
              <w:t>ированная жилая застройка (2.3)</w:t>
            </w:r>
          </w:p>
        </w:tc>
        <w:tc>
          <w:tcPr>
            <w:tcW w:w="3152" w:type="dxa"/>
            <w:shd w:val="clear" w:color="auto" w:fill="auto"/>
          </w:tcPr>
          <w:p w:rsidR="004A0388" w:rsidRPr="007B7ECB" w:rsidRDefault="004A0388" w:rsidP="00157CE7">
            <w:pPr>
              <w:spacing w:line="240" w:lineRule="auto"/>
              <w:rPr>
                <w:color w:val="000000" w:themeColor="text1"/>
              </w:rPr>
            </w:pPr>
            <w:r w:rsidRPr="007B7ECB">
              <w:rPr>
                <w:color w:val="000000" w:themeColor="text1"/>
              </w:rPr>
              <w:t>Служебные гаражи (4.9)</w:t>
            </w:r>
          </w:p>
          <w:p w:rsidR="004A0388" w:rsidRPr="007B7ECB" w:rsidRDefault="004A0388" w:rsidP="00157CE7">
            <w:pPr>
              <w:spacing w:line="240" w:lineRule="auto"/>
              <w:jc w:val="left"/>
              <w:rPr>
                <w:color w:val="000000" w:themeColor="text1"/>
              </w:rPr>
            </w:pPr>
            <w:r w:rsidRPr="007B7ECB">
              <w:rPr>
                <w:color w:val="000000" w:themeColor="text1"/>
              </w:rPr>
              <w:t>Благоустройство территории (12.0.2)</w:t>
            </w:r>
          </w:p>
        </w:tc>
        <w:tc>
          <w:tcPr>
            <w:tcW w:w="4786" w:type="dxa"/>
            <w:shd w:val="clear" w:color="auto" w:fill="auto"/>
          </w:tcPr>
          <w:p w:rsidR="00B45A39" w:rsidRPr="007B7ECB" w:rsidRDefault="00B45A39" w:rsidP="00B45A39">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Предельные (минимальные и (или) максимальные) размеры земельных участков:</w:t>
            </w:r>
          </w:p>
          <w:p w:rsidR="00B45A39" w:rsidRPr="007B7ECB" w:rsidRDefault="00B45A39" w:rsidP="00FF4450">
            <w:pPr>
              <w:pStyle w:val="ConsNormal"/>
              <w:widowControl/>
              <w:numPr>
                <w:ilvl w:val="0"/>
                <w:numId w:val="47"/>
              </w:numPr>
              <w:spacing w:before="0"/>
              <w:ind w:left="285" w:right="0" w:hanging="285"/>
              <w:rPr>
                <w:rFonts w:ascii="Times New Roman" w:hAnsi="Times New Roman" w:cs="Times New Roman"/>
                <w:color w:val="000000"/>
                <w:sz w:val="24"/>
                <w:szCs w:val="24"/>
              </w:rPr>
            </w:pPr>
            <w:r w:rsidRPr="007B7ECB">
              <w:rPr>
                <w:rFonts w:ascii="Times New Roman" w:hAnsi="Times New Roman" w:cs="Times New Roman"/>
                <w:color w:val="000000"/>
                <w:sz w:val="24"/>
                <w:szCs w:val="24"/>
              </w:rPr>
              <w:t>площадь земельного участка – от 800 до 5000 кв. м;</w:t>
            </w:r>
          </w:p>
          <w:p w:rsidR="00B45A39" w:rsidRPr="007B7ECB" w:rsidRDefault="00B45A39" w:rsidP="00FF4450">
            <w:pPr>
              <w:pStyle w:val="ConsNormal"/>
              <w:widowControl/>
              <w:numPr>
                <w:ilvl w:val="0"/>
                <w:numId w:val="47"/>
              </w:numPr>
              <w:spacing w:before="0"/>
              <w:ind w:left="285" w:right="0" w:hanging="285"/>
              <w:rPr>
                <w:rFonts w:ascii="Times New Roman" w:hAnsi="Times New Roman" w:cs="Times New Roman"/>
                <w:color w:val="000000"/>
                <w:sz w:val="24"/>
                <w:szCs w:val="24"/>
              </w:rPr>
            </w:pPr>
            <w:r w:rsidRPr="007B7ECB">
              <w:rPr>
                <w:rFonts w:ascii="Times New Roman" w:hAnsi="Times New Roman" w:cs="Times New Roman"/>
                <w:color w:val="000000"/>
                <w:sz w:val="24"/>
                <w:szCs w:val="24"/>
              </w:rPr>
              <w:lastRenderedPageBreak/>
              <w:t>ширина земельного участка – от 10 до 100 м;</w:t>
            </w:r>
          </w:p>
          <w:p w:rsidR="00B45A39" w:rsidRPr="007B7ECB" w:rsidRDefault="00B45A39" w:rsidP="00FF4450">
            <w:pPr>
              <w:pStyle w:val="ConsNormal"/>
              <w:widowControl/>
              <w:numPr>
                <w:ilvl w:val="0"/>
                <w:numId w:val="47"/>
              </w:numPr>
              <w:spacing w:before="0"/>
              <w:ind w:left="285" w:right="0" w:hanging="285"/>
              <w:rPr>
                <w:rFonts w:ascii="Times New Roman" w:hAnsi="Times New Roman" w:cs="Times New Roman"/>
                <w:color w:val="000000"/>
                <w:sz w:val="24"/>
                <w:szCs w:val="24"/>
              </w:rPr>
            </w:pPr>
            <w:r w:rsidRPr="007B7ECB">
              <w:rPr>
                <w:rFonts w:ascii="Times New Roman" w:hAnsi="Times New Roman" w:cs="Times New Roman"/>
                <w:color w:val="000000"/>
                <w:sz w:val="24"/>
                <w:szCs w:val="24"/>
              </w:rPr>
              <w:t>длина земельного участка – от 10 до 100 м.</w:t>
            </w:r>
          </w:p>
          <w:p w:rsidR="00B45A39" w:rsidRPr="007B7ECB" w:rsidRDefault="00B45A39" w:rsidP="00FF4450">
            <w:pPr>
              <w:pStyle w:val="ConsNormal"/>
              <w:widowControl/>
              <w:spacing w:before="0"/>
              <w:ind w:left="285" w:right="0" w:hanging="285"/>
              <w:rPr>
                <w:rFonts w:ascii="Times New Roman" w:hAnsi="Times New Roman" w:cs="Times New Roman"/>
                <w:color w:val="000000"/>
                <w:sz w:val="24"/>
                <w:szCs w:val="24"/>
              </w:rPr>
            </w:pPr>
            <w:r w:rsidRPr="007B7ECB">
              <w:rPr>
                <w:rFonts w:ascii="Times New Roman" w:hAnsi="Times New Roman" w:cs="Times New Roman"/>
                <w:color w:val="000000"/>
                <w:sz w:val="24"/>
                <w:szCs w:val="24"/>
              </w:rPr>
              <w:t xml:space="preserve">Минимальные отступы от границ земельных участков: </w:t>
            </w:r>
          </w:p>
          <w:p w:rsidR="00B45A39" w:rsidRPr="007B7ECB" w:rsidRDefault="00B45A39" w:rsidP="00FF4450">
            <w:pPr>
              <w:pStyle w:val="ConsNormal"/>
              <w:widowControl/>
              <w:numPr>
                <w:ilvl w:val="0"/>
                <w:numId w:val="48"/>
              </w:numPr>
              <w:spacing w:before="0"/>
              <w:ind w:left="285" w:right="0" w:hanging="285"/>
              <w:rPr>
                <w:rFonts w:ascii="Times New Roman" w:hAnsi="Times New Roman" w:cs="Times New Roman"/>
                <w:color w:val="000000"/>
                <w:sz w:val="24"/>
                <w:szCs w:val="24"/>
              </w:rPr>
            </w:pPr>
            <w:r w:rsidRPr="007B7ECB">
              <w:rPr>
                <w:rFonts w:ascii="Times New Roman" w:hAnsi="Times New Roman" w:cs="Times New Roman"/>
                <w:color w:val="000000"/>
                <w:sz w:val="24"/>
                <w:szCs w:val="24"/>
              </w:rPr>
              <w:t>отступ от границ земельных участков до зданий, строений, сооружений – не менее 3 м со стороны лицевого фасада и не менее 3 м со стороны фасада противоположного лицевому.</w:t>
            </w:r>
          </w:p>
          <w:p w:rsidR="00B45A39" w:rsidRPr="007B7ECB" w:rsidRDefault="00B45A39" w:rsidP="00B45A39">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Предельное количество этажей – не более 3 этажей.</w:t>
            </w:r>
          </w:p>
          <w:p w:rsidR="00B45A39" w:rsidRPr="007B7ECB" w:rsidRDefault="00B45A39" w:rsidP="00B45A39">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Максимальная высота жилого дома – 12 м.</w:t>
            </w:r>
          </w:p>
          <w:p w:rsidR="00B45A39" w:rsidRPr="007B7ECB" w:rsidRDefault="00B45A39" w:rsidP="00B45A39">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Максимальный процент застройки в границах земельного участка – 60 %.</w:t>
            </w:r>
          </w:p>
          <w:p w:rsidR="00B45A39" w:rsidRPr="007B7ECB" w:rsidRDefault="00B45A39" w:rsidP="00B45A39">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Pr="007B7ECB">
                <w:rPr>
                  <w:rFonts w:ascii="Times New Roman" w:hAnsi="Times New Roman" w:cs="Times New Roman"/>
                  <w:color w:val="000000"/>
                  <w:sz w:val="24"/>
                  <w:szCs w:val="24"/>
                </w:rPr>
                <w:t>1,8 м, на границе с соседними участками ограждения должны быть сетчатые или решётчатые ограждения с целью минимального затемнения</w:t>
              </w:r>
            </w:smartTag>
            <w:r w:rsidRPr="007B7ECB">
              <w:rPr>
                <w:rFonts w:ascii="Times New Roman" w:hAnsi="Times New Roman" w:cs="Times New Roman"/>
                <w:color w:val="000000"/>
                <w:sz w:val="24"/>
                <w:szCs w:val="24"/>
              </w:rPr>
              <w:t>.</w:t>
            </w:r>
          </w:p>
          <w:p w:rsidR="00B45A39" w:rsidRPr="007B7ECB" w:rsidRDefault="00B45A39" w:rsidP="00B45A39">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b/>
                <w:i/>
                <w:color w:val="000000"/>
                <w:sz w:val="24"/>
                <w:szCs w:val="24"/>
              </w:rPr>
              <w:t>Примечание:</w:t>
            </w:r>
          </w:p>
          <w:p w:rsidR="00B45A39" w:rsidRPr="007B7ECB" w:rsidRDefault="00B45A39" w:rsidP="00B45A39">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1.Допускается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B45A39" w:rsidRPr="007B7ECB" w:rsidRDefault="00B45A39" w:rsidP="00B45A39">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2.Высота зданий:</w:t>
            </w:r>
          </w:p>
          <w:p w:rsidR="00B45A39" w:rsidRPr="007B7ECB" w:rsidRDefault="00B45A39" w:rsidP="0039118C">
            <w:pPr>
              <w:pStyle w:val="ConsNormal"/>
              <w:widowControl/>
              <w:numPr>
                <w:ilvl w:val="0"/>
                <w:numId w:val="46"/>
              </w:numPr>
              <w:spacing w:before="0"/>
              <w:ind w:left="0" w:right="0" w:firstLine="426"/>
              <w:rPr>
                <w:rFonts w:ascii="Times New Roman" w:hAnsi="Times New Roman" w:cs="Times New Roman"/>
                <w:color w:val="000000"/>
                <w:sz w:val="24"/>
                <w:szCs w:val="24"/>
              </w:rPr>
            </w:pPr>
            <w:r w:rsidRPr="007B7ECB">
              <w:rPr>
                <w:rFonts w:ascii="Times New Roman" w:hAnsi="Times New Roman" w:cs="Times New Roman"/>
                <w:color w:val="000000"/>
                <w:sz w:val="24"/>
                <w:szCs w:val="24"/>
              </w:rPr>
              <w:t xml:space="preserve">высота ворот гаражей – не более </w:t>
            </w:r>
            <w:smartTag w:uri="urn:schemas-microsoft-com:office:smarttags" w:element="metricconverter">
              <w:smartTagPr>
                <w:attr w:name="ProductID" w:val="2,5 м"/>
              </w:smartTagPr>
              <w:r w:rsidRPr="007B7ECB">
                <w:rPr>
                  <w:rFonts w:ascii="Times New Roman" w:hAnsi="Times New Roman" w:cs="Times New Roman"/>
                  <w:color w:val="000000"/>
                  <w:sz w:val="24"/>
                  <w:szCs w:val="24"/>
                </w:rPr>
                <w:t>2,5 м</w:t>
              </w:r>
            </w:smartTag>
            <w:r w:rsidRPr="007B7ECB">
              <w:rPr>
                <w:rFonts w:ascii="Times New Roman" w:hAnsi="Times New Roman" w:cs="Times New Roman"/>
                <w:color w:val="000000"/>
                <w:sz w:val="24"/>
                <w:szCs w:val="24"/>
              </w:rPr>
              <w:t>.</w:t>
            </w:r>
          </w:p>
          <w:p w:rsidR="004A0388" w:rsidRPr="007B7ECB" w:rsidRDefault="00B45A39" w:rsidP="00B45A39">
            <w:pPr>
              <w:pStyle w:val="ConsNormal"/>
              <w:widowControl/>
              <w:spacing w:before="0"/>
              <w:ind w:left="0" w:right="0" w:firstLine="0"/>
              <w:rPr>
                <w:rFonts w:ascii="Times New Roman" w:hAnsi="Times New Roman" w:cs="Times New Roman"/>
                <w:color w:val="000000" w:themeColor="text1"/>
                <w:sz w:val="24"/>
                <w:szCs w:val="24"/>
              </w:rPr>
            </w:pPr>
            <w:r w:rsidRPr="007B7ECB">
              <w:rPr>
                <w:rFonts w:ascii="Times New Roman" w:hAnsi="Times New Roman" w:cs="Times New Roman"/>
                <w:color w:val="000000"/>
                <w:sz w:val="24"/>
                <w:szCs w:val="24"/>
              </w:rPr>
              <w:t>3.Вспомогательные строения, за исключением гаражей, размещать со стороны улиц не допускается.</w:t>
            </w:r>
          </w:p>
        </w:tc>
      </w:tr>
    </w:tbl>
    <w:p w:rsidR="00B342CB" w:rsidRPr="007B7ECB" w:rsidRDefault="00B342CB" w:rsidP="00B14C0A">
      <w:pPr>
        <w:tabs>
          <w:tab w:val="left" w:pos="1134"/>
        </w:tabs>
        <w:spacing w:line="300" w:lineRule="auto"/>
        <w:rPr>
          <w:b/>
          <w:sz w:val="28"/>
          <w:szCs w:val="28"/>
        </w:rPr>
      </w:pPr>
    </w:p>
    <w:p w:rsidR="008721E9" w:rsidRPr="007B7ECB" w:rsidRDefault="008721E9" w:rsidP="008721E9">
      <w:pPr>
        <w:tabs>
          <w:tab w:val="left" w:pos="1134"/>
        </w:tabs>
        <w:spacing w:line="300" w:lineRule="auto"/>
        <w:ind w:firstLine="709"/>
        <w:rPr>
          <w:b/>
          <w:sz w:val="28"/>
          <w:szCs w:val="28"/>
        </w:rPr>
      </w:pPr>
      <w:r w:rsidRPr="007B7ECB">
        <w:rPr>
          <w:b/>
          <w:sz w:val="28"/>
          <w:szCs w:val="28"/>
        </w:rPr>
        <w:t>ОД2. Зона специализированной общественной застройки</w:t>
      </w:r>
    </w:p>
    <w:p w:rsidR="000357AE" w:rsidRPr="007B7ECB" w:rsidRDefault="000357AE" w:rsidP="000357AE">
      <w:pPr>
        <w:spacing w:line="240" w:lineRule="auto"/>
        <w:ind w:firstLine="709"/>
        <w:rPr>
          <w:bCs/>
          <w:sz w:val="28"/>
          <w:szCs w:val="28"/>
        </w:rPr>
      </w:pPr>
      <w:r w:rsidRPr="007B7ECB">
        <w:rPr>
          <w:bCs/>
          <w:sz w:val="28"/>
          <w:szCs w:val="28"/>
        </w:rPr>
        <w:t xml:space="preserve">Основные виды разрешенного использования </w:t>
      </w:r>
      <w:r w:rsidRPr="007B7ECB">
        <w:rPr>
          <w:bCs/>
          <w:iCs/>
          <w:sz w:val="28"/>
          <w:szCs w:val="28"/>
        </w:rPr>
        <w:t xml:space="preserve">земельных </w:t>
      </w:r>
      <w:r w:rsidRPr="007B7ECB">
        <w:rPr>
          <w:bCs/>
          <w:sz w:val="28"/>
          <w:szCs w:val="28"/>
        </w:rPr>
        <w:t>участков и объектов капитального строительства:</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152"/>
        <w:gridCol w:w="4786"/>
      </w:tblGrid>
      <w:tr w:rsidR="00B342CB" w:rsidRPr="007B7ECB" w:rsidTr="00DD5140">
        <w:tc>
          <w:tcPr>
            <w:tcW w:w="2410" w:type="dxa"/>
            <w:shd w:val="clear" w:color="auto" w:fill="auto"/>
          </w:tcPr>
          <w:p w:rsidR="00B342CB" w:rsidRPr="007B7ECB" w:rsidRDefault="00B342CB" w:rsidP="00DD5140">
            <w:pPr>
              <w:spacing w:line="240" w:lineRule="auto"/>
              <w:jc w:val="center"/>
              <w:rPr>
                <w:bCs/>
                <w:color w:val="000000" w:themeColor="text1"/>
              </w:rPr>
            </w:pPr>
            <w:r w:rsidRPr="007B7ECB">
              <w:rPr>
                <w:color w:val="000000" w:themeColor="text1"/>
              </w:rPr>
              <w:t>Основные виды разрешенного использования</w:t>
            </w:r>
          </w:p>
        </w:tc>
        <w:tc>
          <w:tcPr>
            <w:tcW w:w="3152" w:type="dxa"/>
            <w:shd w:val="clear" w:color="auto" w:fill="auto"/>
          </w:tcPr>
          <w:p w:rsidR="00B342CB" w:rsidRPr="007B7ECB" w:rsidRDefault="00B342CB" w:rsidP="00DD5140">
            <w:pPr>
              <w:spacing w:line="240" w:lineRule="auto"/>
              <w:jc w:val="center"/>
              <w:rPr>
                <w:color w:val="000000" w:themeColor="text1"/>
              </w:rPr>
            </w:pPr>
            <w:r w:rsidRPr="007B7ECB">
              <w:rPr>
                <w:color w:val="000000" w:themeColor="text1"/>
              </w:rPr>
              <w:t>Вспомогательные виды разрешенного использования (установленные</w:t>
            </w:r>
          </w:p>
          <w:p w:rsidR="00B342CB" w:rsidRPr="007B7ECB" w:rsidRDefault="00B342CB" w:rsidP="00DD5140">
            <w:pPr>
              <w:spacing w:line="240" w:lineRule="auto"/>
              <w:jc w:val="center"/>
              <w:rPr>
                <w:bCs/>
                <w:color w:val="000000" w:themeColor="text1"/>
              </w:rPr>
            </w:pPr>
            <w:r w:rsidRPr="007B7ECB">
              <w:rPr>
                <w:color w:val="000000" w:themeColor="text1"/>
              </w:rPr>
              <w:t>к основным)</w:t>
            </w:r>
          </w:p>
        </w:tc>
        <w:tc>
          <w:tcPr>
            <w:tcW w:w="4786" w:type="dxa"/>
            <w:shd w:val="clear" w:color="auto" w:fill="auto"/>
          </w:tcPr>
          <w:p w:rsidR="00B342CB" w:rsidRPr="007B7ECB" w:rsidRDefault="00B342CB" w:rsidP="00DD5140">
            <w:pPr>
              <w:spacing w:line="240" w:lineRule="auto"/>
              <w:jc w:val="center"/>
              <w:rPr>
                <w:bCs/>
                <w:color w:val="000000" w:themeColor="text1"/>
              </w:rPr>
            </w:pPr>
            <w:r w:rsidRPr="007B7ECB">
              <w:rPr>
                <w:color w:val="000000" w:themeColor="text1"/>
              </w:rPr>
              <w:t>Предельные параметры разрешенного строительства, реконструкции объектов капитального строительства</w:t>
            </w:r>
          </w:p>
        </w:tc>
      </w:tr>
      <w:tr w:rsidR="00EF28EB" w:rsidRPr="007B7ECB" w:rsidTr="00DD5140">
        <w:tc>
          <w:tcPr>
            <w:tcW w:w="2410" w:type="dxa"/>
            <w:shd w:val="clear" w:color="auto" w:fill="auto"/>
          </w:tcPr>
          <w:p w:rsidR="00EF28EB" w:rsidRPr="007B7ECB" w:rsidRDefault="00EF28EB" w:rsidP="0043185E">
            <w:pPr>
              <w:spacing w:line="240" w:lineRule="auto"/>
              <w:rPr>
                <w:color w:val="000000" w:themeColor="text1"/>
              </w:rPr>
            </w:pPr>
            <w:r w:rsidRPr="007B7ECB">
              <w:t>Малоэтажная многоквартирная жилая застройка (2.1.1)</w:t>
            </w:r>
          </w:p>
        </w:tc>
        <w:tc>
          <w:tcPr>
            <w:tcW w:w="3152" w:type="dxa"/>
            <w:shd w:val="clear" w:color="auto" w:fill="auto"/>
          </w:tcPr>
          <w:p w:rsidR="00EF28EB" w:rsidRPr="007B7ECB" w:rsidRDefault="00EF28EB" w:rsidP="00EF28EB">
            <w:pPr>
              <w:spacing w:line="240" w:lineRule="auto"/>
              <w:rPr>
                <w:color w:val="000000" w:themeColor="text1"/>
              </w:rPr>
            </w:pPr>
            <w:r w:rsidRPr="007B7ECB">
              <w:rPr>
                <w:color w:val="000000" w:themeColor="text1"/>
              </w:rPr>
              <w:t>Служебные гаражи (4.9)</w:t>
            </w:r>
          </w:p>
          <w:p w:rsidR="00EF28EB" w:rsidRPr="007B7ECB" w:rsidRDefault="00EF28EB" w:rsidP="00EF28EB">
            <w:pPr>
              <w:spacing w:line="240" w:lineRule="auto"/>
              <w:jc w:val="center"/>
              <w:rPr>
                <w:color w:val="000000" w:themeColor="text1"/>
              </w:rPr>
            </w:pPr>
            <w:r w:rsidRPr="007B7ECB">
              <w:rPr>
                <w:color w:val="000000" w:themeColor="text1"/>
              </w:rPr>
              <w:t>Благоустройство территории (12.0.2)</w:t>
            </w:r>
          </w:p>
        </w:tc>
        <w:tc>
          <w:tcPr>
            <w:tcW w:w="4786" w:type="dxa"/>
            <w:vMerge w:val="restart"/>
            <w:shd w:val="clear" w:color="auto" w:fill="auto"/>
          </w:tcPr>
          <w:p w:rsidR="00EF28EB" w:rsidRPr="007B7ECB" w:rsidRDefault="00EF28EB" w:rsidP="00EF28EB">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Предельные (минимальные и (или) максимальные) размеры земельных участков:</w:t>
            </w:r>
          </w:p>
          <w:p w:rsidR="00EF28EB" w:rsidRPr="007B7ECB" w:rsidRDefault="00EF28EB" w:rsidP="00FF4450">
            <w:pPr>
              <w:pStyle w:val="ConsNormal"/>
              <w:widowControl/>
              <w:numPr>
                <w:ilvl w:val="0"/>
                <w:numId w:val="9"/>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площадь земельного участка – от 800 до 5000 кв. м;</w:t>
            </w:r>
          </w:p>
          <w:p w:rsidR="00EF28EB" w:rsidRPr="007B7ECB" w:rsidRDefault="00EF28EB" w:rsidP="00FF4450">
            <w:pPr>
              <w:pStyle w:val="ConsNormal"/>
              <w:widowControl/>
              <w:numPr>
                <w:ilvl w:val="0"/>
                <w:numId w:val="9"/>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lastRenderedPageBreak/>
              <w:t>ширина земельного участка – от 10 до 100 м;</w:t>
            </w:r>
          </w:p>
          <w:p w:rsidR="00EF28EB" w:rsidRPr="007B7ECB" w:rsidRDefault="00EF28EB" w:rsidP="00FF4450">
            <w:pPr>
              <w:pStyle w:val="ConsNormal"/>
              <w:widowControl/>
              <w:numPr>
                <w:ilvl w:val="0"/>
                <w:numId w:val="9"/>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длина земельного участка – от 10 до 100 м.</w:t>
            </w:r>
          </w:p>
          <w:p w:rsidR="00EF28EB" w:rsidRPr="007B7ECB" w:rsidRDefault="00EF28EB" w:rsidP="00FF4450">
            <w:pPr>
              <w:pStyle w:val="ConsNormal"/>
              <w:widowControl/>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 xml:space="preserve">Минимальные отступы от границ земельных участков: </w:t>
            </w:r>
          </w:p>
          <w:p w:rsidR="00EF28EB" w:rsidRPr="007B7ECB" w:rsidRDefault="00EF28EB" w:rsidP="00FF4450">
            <w:pPr>
              <w:pStyle w:val="ConsNormal"/>
              <w:widowControl/>
              <w:numPr>
                <w:ilvl w:val="0"/>
                <w:numId w:val="9"/>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отступ от границ земельных участков до зданий, строений, сооружений</w:t>
            </w:r>
          </w:p>
          <w:p w:rsidR="00EF28EB" w:rsidRPr="007B7ECB" w:rsidRDefault="00EF28EB" w:rsidP="00FF4450">
            <w:pPr>
              <w:pStyle w:val="ConsNormal"/>
              <w:widowControl/>
              <w:numPr>
                <w:ilvl w:val="0"/>
                <w:numId w:val="9"/>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 xml:space="preserve"> не менее 3 м со стороны лицевого фасада и не менее 3 м со стороны фасада противоположного лицевому.</w:t>
            </w:r>
          </w:p>
          <w:p w:rsidR="00EF28EB" w:rsidRPr="007B7ECB" w:rsidRDefault="00EF28EB" w:rsidP="00EF28EB">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Предельное количество этажей – не более 3 этажей.</w:t>
            </w:r>
          </w:p>
          <w:p w:rsidR="00EF28EB" w:rsidRPr="007B7ECB" w:rsidRDefault="00EF28EB" w:rsidP="00EF28EB">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Максимальная высота жилого дома – 12 м.</w:t>
            </w:r>
          </w:p>
          <w:p w:rsidR="00EF28EB" w:rsidRPr="007B7ECB" w:rsidRDefault="00EF28EB" w:rsidP="00EF28EB">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Максимальный процент застройки в границах земельного участка – 60 %.</w:t>
            </w:r>
          </w:p>
          <w:p w:rsidR="00EF28EB" w:rsidRPr="007B7ECB" w:rsidRDefault="00EF28EB" w:rsidP="00EF28EB">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Pr="007B7ECB">
                <w:rPr>
                  <w:rFonts w:ascii="Times New Roman" w:hAnsi="Times New Roman" w:cs="Times New Roman"/>
                  <w:color w:val="000000"/>
                  <w:sz w:val="24"/>
                  <w:szCs w:val="24"/>
                </w:rPr>
                <w:t>1,8 м, на границе с соседними участками ограждения должны быть сетчатые или решётчатые ограждения с целью минимального затемнения</w:t>
              </w:r>
            </w:smartTag>
            <w:r w:rsidRPr="007B7ECB">
              <w:rPr>
                <w:rFonts w:ascii="Times New Roman" w:hAnsi="Times New Roman" w:cs="Times New Roman"/>
                <w:color w:val="000000"/>
                <w:sz w:val="24"/>
                <w:szCs w:val="24"/>
              </w:rPr>
              <w:t>.</w:t>
            </w:r>
          </w:p>
          <w:p w:rsidR="00EF28EB" w:rsidRPr="007B7ECB" w:rsidRDefault="00EF28EB" w:rsidP="00EF28EB">
            <w:pPr>
              <w:pStyle w:val="ConsNormal"/>
              <w:widowControl/>
              <w:spacing w:before="0"/>
              <w:ind w:left="720" w:right="0" w:firstLine="0"/>
              <w:rPr>
                <w:rFonts w:ascii="Times New Roman" w:hAnsi="Times New Roman" w:cs="Times New Roman"/>
                <w:b/>
                <w:i/>
                <w:color w:val="000000"/>
                <w:sz w:val="24"/>
                <w:szCs w:val="24"/>
              </w:rPr>
            </w:pPr>
            <w:r w:rsidRPr="007B7ECB">
              <w:rPr>
                <w:rFonts w:ascii="Times New Roman" w:hAnsi="Times New Roman" w:cs="Times New Roman"/>
                <w:b/>
                <w:i/>
                <w:color w:val="000000"/>
                <w:sz w:val="24"/>
                <w:szCs w:val="24"/>
              </w:rPr>
              <w:t>Примечание:</w:t>
            </w:r>
          </w:p>
          <w:p w:rsidR="00EF28EB" w:rsidRPr="007B7ECB" w:rsidRDefault="00EF28EB" w:rsidP="00EF28EB">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1.Допускается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EF28EB" w:rsidRPr="007B7ECB" w:rsidRDefault="00EF28EB" w:rsidP="00EF28EB">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2.Высота зданий:</w:t>
            </w:r>
          </w:p>
          <w:p w:rsidR="00EF28EB" w:rsidRPr="007B7ECB" w:rsidRDefault="00EF28EB" w:rsidP="0066044B">
            <w:pPr>
              <w:pStyle w:val="ConsNormal"/>
              <w:widowControl/>
              <w:numPr>
                <w:ilvl w:val="0"/>
                <w:numId w:val="10"/>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 xml:space="preserve">высота ворот гаражей – не более </w:t>
            </w:r>
            <w:smartTag w:uri="urn:schemas-microsoft-com:office:smarttags" w:element="metricconverter">
              <w:smartTagPr>
                <w:attr w:name="ProductID" w:val="2,5 м"/>
              </w:smartTagPr>
              <w:r w:rsidRPr="007B7ECB">
                <w:rPr>
                  <w:rFonts w:ascii="Times New Roman" w:hAnsi="Times New Roman" w:cs="Times New Roman"/>
                  <w:color w:val="000000"/>
                  <w:sz w:val="24"/>
                  <w:szCs w:val="24"/>
                </w:rPr>
                <w:t>2,5 м</w:t>
              </w:r>
            </w:smartTag>
            <w:r w:rsidRPr="007B7ECB">
              <w:rPr>
                <w:rFonts w:ascii="Times New Roman" w:hAnsi="Times New Roman" w:cs="Times New Roman"/>
                <w:color w:val="000000"/>
                <w:sz w:val="24"/>
                <w:szCs w:val="24"/>
              </w:rPr>
              <w:t>.</w:t>
            </w:r>
          </w:p>
          <w:p w:rsidR="00EF28EB" w:rsidRPr="007B7ECB" w:rsidRDefault="00EF28EB" w:rsidP="0066044B">
            <w:pPr>
              <w:spacing w:line="240" w:lineRule="auto"/>
              <w:rPr>
                <w:color w:val="000000" w:themeColor="text1"/>
              </w:rPr>
            </w:pPr>
            <w:r w:rsidRPr="007B7ECB">
              <w:rPr>
                <w:color w:val="000000"/>
              </w:rPr>
              <w:t>3.Вспомогательные строения, за исключением гаражей, размещать со стороны улиц не допускается.</w:t>
            </w:r>
          </w:p>
        </w:tc>
      </w:tr>
      <w:tr w:rsidR="00EF28EB" w:rsidRPr="007B7ECB" w:rsidTr="00DD5140">
        <w:tc>
          <w:tcPr>
            <w:tcW w:w="2410" w:type="dxa"/>
            <w:shd w:val="clear" w:color="auto" w:fill="auto"/>
          </w:tcPr>
          <w:p w:rsidR="00EF28EB" w:rsidRPr="007B7ECB" w:rsidRDefault="00EF28EB" w:rsidP="00A77F55">
            <w:pPr>
              <w:pStyle w:val="ConsPlusNormal"/>
              <w:rPr>
                <w:rFonts w:ascii="Times New Roman" w:hAnsi="Times New Roman" w:cs="Times New Roman"/>
                <w:sz w:val="24"/>
                <w:szCs w:val="24"/>
              </w:rPr>
            </w:pPr>
            <w:r w:rsidRPr="007B7ECB">
              <w:rPr>
                <w:rFonts w:ascii="Times New Roman" w:hAnsi="Times New Roman"/>
                <w:sz w:val="24"/>
                <w:szCs w:val="24"/>
              </w:rPr>
              <w:t xml:space="preserve">Блокированная жилая застройка </w:t>
            </w:r>
            <w:r w:rsidRPr="007B7ECB">
              <w:rPr>
                <w:rFonts w:ascii="Times New Roman" w:hAnsi="Times New Roman"/>
                <w:sz w:val="24"/>
                <w:szCs w:val="24"/>
              </w:rPr>
              <w:lastRenderedPageBreak/>
              <w:t>(2.3)</w:t>
            </w:r>
          </w:p>
        </w:tc>
        <w:tc>
          <w:tcPr>
            <w:tcW w:w="3152" w:type="dxa"/>
            <w:shd w:val="clear" w:color="auto" w:fill="auto"/>
          </w:tcPr>
          <w:p w:rsidR="00EF28EB" w:rsidRPr="007B7ECB" w:rsidRDefault="00EF28EB" w:rsidP="00EF28EB">
            <w:pPr>
              <w:spacing w:line="240" w:lineRule="auto"/>
              <w:rPr>
                <w:color w:val="000000" w:themeColor="text1"/>
              </w:rPr>
            </w:pPr>
            <w:r w:rsidRPr="007B7ECB">
              <w:rPr>
                <w:color w:val="000000" w:themeColor="text1"/>
              </w:rPr>
              <w:lastRenderedPageBreak/>
              <w:t>Служебные гаражи (4.9)</w:t>
            </w:r>
          </w:p>
          <w:p w:rsidR="00EF28EB" w:rsidRPr="007B7ECB" w:rsidRDefault="00EF28EB" w:rsidP="00EF28EB">
            <w:pPr>
              <w:spacing w:line="240" w:lineRule="auto"/>
              <w:jc w:val="center"/>
              <w:rPr>
                <w:color w:val="000000" w:themeColor="text1"/>
              </w:rPr>
            </w:pPr>
            <w:r w:rsidRPr="007B7ECB">
              <w:rPr>
                <w:color w:val="000000" w:themeColor="text1"/>
              </w:rPr>
              <w:t xml:space="preserve">Благоустройство </w:t>
            </w:r>
            <w:r w:rsidRPr="007B7ECB">
              <w:rPr>
                <w:color w:val="000000" w:themeColor="text1"/>
              </w:rPr>
              <w:lastRenderedPageBreak/>
              <w:t>территории (12.0.2)</w:t>
            </w:r>
          </w:p>
        </w:tc>
        <w:tc>
          <w:tcPr>
            <w:tcW w:w="4786" w:type="dxa"/>
            <w:vMerge/>
            <w:shd w:val="clear" w:color="auto" w:fill="auto"/>
          </w:tcPr>
          <w:p w:rsidR="00EF28EB" w:rsidRPr="007B7ECB" w:rsidRDefault="00EF28EB" w:rsidP="00DD5140">
            <w:pPr>
              <w:spacing w:line="240" w:lineRule="auto"/>
              <w:jc w:val="center"/>
              <w:rPr>
                <w:color w:val="000000" w:themeColor="text1"/>
              </w:rPr>
            </w:pPr>
          </w:p>
        </w:tc>
      </w:tr>
      <w:tr w:rsidR="00EF28EB" w:rsidRPr="007B7ECB" w:rsidTr="00DD5140">
        <w:tc>
          <w:tcPr>
            <w:tcW w:w="2410" w:type="dxa"/>
            <w:shd w:val="clear" w:color="auto" w:fill="auto"/>
          </w:tcPr>
          <w:p w:rsidR="00EF28EB" w:rsidRPr="00EF28EB" w:rsidRDefault="00EF28EB" w:rsidP="00A77F55">
            <w:pPr>
              <w:pStyle w:val="ConsPlusNormal"/>
              <w:rPr>
                <w:rFonts w:ascii="Times New Roman" w:hAnsi="Times New Roman" w:cs="Times New Roman"/>
                <w:sz w:val="24"/>
                <w:szCs w:val="24"/>
              </w:rPr>
            </w:pPr>
            <w:r w:rsidRPr="00EF28EB">
              <w:rPr>
                <w:rFonts w:ascii="Times New Roman" w:hAnsi="Times New Roman" w:cs="Times New Roman"/>
                <w:color w:val="000000" w:themeColor="text1"/>
                <w:sz w:val="24"/>
                <w:szCs w:val="24"/>
              </w:rPr>
              <w:t>Обслуживание жилой застройки (2.7)</w:t>
            </w:r>
          </w:p>
        </w:tc>
        <w:tc>
          <w:tcPr>
            <w:tcW w:w="3152" w:type="dxa"/>
            <w:shd w:val="clear" w:color="auto" w:fill="auto"/>
          </w:tcPr>
          <w:p w:rsidR="00EF28EB" w:rsidRPr="007B7ECB" w:rsidRDefault="00EF28EB" w:rsidP="00EF28EB">
            <w:pPr>
              <w:spacing w:line="240" w:lineRule="auto"/>
              <w:rPr>
                <w:color w:val="000000" w:themeColor="text1"/>
              </w:rPr>
            </w:pPr>
            <w:r w:rsidRPr="007B7ECB">
              <w:rPr>
                <w:color w:val="000000" w:themeColor="text1"/>
              </w:rPr>
              <w:t>Служебные гаражи (4.9)</w:t>
            </w:r>
          </w:p>
          <w:p w:rsidR="00EF28EB" w:rsidRPr="007B7ECB" w:rsidRDefault="00EF28EB" w:rsidP="00EF28EB">
            <w:pPr>
              <w:spacing w:line="240" w:lineRule="auto"/>
              <w:rPr>
                <w:color w:val="000000" w:themeColor="text1"/>
              </w:rPr>
            </w:pPr>
            <w:r w:rsidRPr="007B7ECB">
              <w:rPr>
                <w:color w:val="000000" w:themeColor="text1"/>
              </w:rPr>
              <w:t>Благоустройство территории (12.0.2)</w:t>
            </w:r>
          </w:p>
        </w:tc>
        <w:tc>
          <w:tcPr>
            <w:tcW w:w="4786" w:type="dxa"/>
            <w:shd w:val="clear" w:color="auto" w:fill="auto"/>
          </w:tcPr>
          <w:p w:rsidR="00EF28EB" w:rsidRPr="007B7ECB" w:rsidRDefault="00EF28EB" w:rsidP="00EF28EB">
            <w:pPr>
              <w:spacing w:line="240" w:lineRule="auto"/>
              <w:rPr>
                <w:color w:val="000000" w:themeColor="text1"/>
              </w:rPr>
            </w:pPr>
            <w:r w:rsidRPr="007B7ECB">
              <w:t>Не установлены</w:t>
            </w:r>
          </w:p>
        </w:tc>
      </w:tr>
      <w:tr w:rsidR="001D4A84" w:rsidRPr="007B7ECB" w:rsidTr="00DD5140">
        <w:tc>
          <w:tcPr>
            <w:tcW w:w="2410" w:type="dxa"/>
            <w:shd w:val="clear" w:color="auto" w:fill="auto"/>
          </w:tcPr>
          <w:p w:rsidR="001D4A84" w:rsidRPr="001D4A84" w:rsidRDefault="001D4A84" w:rsidP="00A77F55">
            <w:pPr>
              <w:pStyle w:val="ConsPlusNormal"/>
              <w:rPr>
                <w:rFonts w:ascii="Times New Roman" w:hAnsi="Times New Roman" w:cs="Times New Roman"/>
                <w:color w:val="000000" w:themeColor="text1"/>
                <w:sz w:val="24"/>
                <w:szCs w:val="24"/>
              </w:rPr>
            </w:pPr>
            <w:r w:rsidRPr="001D4A84">
              <w:rPr>
                <w:rFonts w:ascii="Times New Roman" w:hAnsi="Times New Roman" w:cs="Times New Roman"/>
                <w:sz w:val="24"/>
                <w:szCs w:val="24"/>
              </w:rPr>
              <w:t>Хранение автотранспорта</w:t>
            </w:r>
            <w:r w:rsidRPr="001D4A84">
              <w:rPr>
                <w:rFonts w:ascii="Times New Roman" w:hAnsi="Times New Roman" w:cs="Times New Roman"/>
                <w:color w:val="000000" w:themeColor="text1"/>
                <w:sz w:val="24"/>
                <w:szCs w:val="24"/>
              </w:rPr>
              <w:t xml:space="preserve"> (2.7.1)</w:t>
            </w:r>
          </w:p>
        </w:tc>
        <w:tc>
          <w:tcPr>
            <w:tcW w:w="3152" w:type="dxa"/>
            <w:shd w:val="clear" w:color="auto" w:fill="auto"/>
          </w:tcPr>
          <w:p w:rsidR="001D4A84" w:rsidRPr="007B7ECB" w:rsidRDefault="001D4A84" w:rsidP="001D4A84">
            <w:pPr>
              <w:spacing w:line="240" w:lineRule="auto"/>
              <w:rPr>
                <w:color w:val="000000" w:themeColor="text1"/>
              </w:rPr>
            </w:pPr>
            <w:r w:rsidRPr="007B7ECB">
              <w:rPr>
                <w:color w:val="000000" w:themeColor="text1"/>
              </w:rPr>
              <w:t>Служебные гаражи (4.9)</w:t>
            </w:r>
          </w:p>
          <w:p w:rsidR="001D4A84" w:rsidRPr="007B7ECB" w:rsidRDefault="001D4A84" w:rsidP="001D4A84">
            <w:pPr>
              <w:spacing w:line="240" w:lineRule="auto"/>
              <w:rPr>
                <w:color w:val="000000" w:themeColor="text1"/>
              </w:rPr>
            </w:pPr>
            <w:r w:rsidRPr="007B7ECB">
              <w:rPr>
                <w:color w:val="000000" w:themeColor="text1"/>
              </w:rPr>
              <w:t>Благоустройство территории (12.0.2)</w:t>
            </w:r>
          </w:p>
        </w:tc>
        <w:tc>
          <w:tcPr>
            <w:tcW w:w="4786" w:type="dxa"/>
            <w:shd w:val="clear" w:color="auto" w:fill="auto"/>
          </w:tcPr>
          <w:p w:rsidR="001D4A84" w:rsidRPr="007B7ECB" w:rsidRDefault="001D4A84" w:rsidP="00EF28EB">
            <w:pPr>
              <w:spacing w:line="240" w:lineRule="auto"/>
            </w:pPr>
            <w:r w:rsidRPr="007B7ECB">
              <w:t>Не установлены</w:t>
            </w:r>
          </w:p>
        </w:tc>
      </w:tr>
      <w:tr w:rsidR="00EF28EB" w:rsidRPr="007B7ECB" w:rsidTr="00DD5140">
        <w:tc>
          <w:tcPr>
            <w:tcW w:w="2410" w:type="dxa"/>
            <w:shd w:val="clear" w:color="auto" w:fill="auto"/>
          </w:tcPr>
          <w:p w:rsidR="00EF28EB" w:rsidRPr="007B7ECB" w:rsidRDefault="00EF28EB" w:rsidP="00157CE7">
            <w:pPr>
              <w:spacing w:line="240" w:lineRule="auto"/>
            </w:pPr>
            <w:r w:rsidRPr="007B7ECB">
              <w:t>Коммунальное обслуживание (3.1)</w:t>
            </w:r>
          </w:p>
        </w:tc>
        <w:tc>
          <w:tcPr>
            <w:tcW w:w="3152" w:type="dxa"/>
            <w:shd w:val="clear" w:color="auto" w:fill="auto"/>
          </w:tcPr>
          <w:p w:rsidR="00EF28EB" w:rsidRPr="007B7ECB" w:rsidRDefault="00EF28EB" w:rsidP="00157CE7">
            <w:pPr>
              <w:spacing w:line="240" w:lineRule="auto"/>
              <w:rPr>
                <w:color w:val="000000" w:themeColor="text1"/>
              </w:rPr>
            </w:pPr>
            <w:r w:rsidRPr="007B7ECB">
              <w:rPr>
                <w:color w:val="000000" w:themeColor="text1"/>
              </w:rPr>
              <w:t>Служебные гаражи (4.9)</w:t>
            </w:r>
          </w:p>
          <w:p w:rsidR="00EF28EB" w:rsidRPr="007B7ECB" w:rsidRDefault="00EF28EB" w:rsidP="00157CE7">
            <w:pPr>
              <w:spacing w:line="240" w:lineRule="auto"/>
              <w:rPr>
                <w:color w:val="000000" w:themeColor="text1"/>
              </w:rPr>
            </w:pPr>
            <w:r w:rsidRPr="007B7ECB">
              <w:rPr>
                <w:color w:val="000000" w:themeColor="text1"/>
              </w:rPr>
              <w:t>Благоустройство территории (12.0.2)</w:t>
            </w:r>
          </w:p>
        </w:tc>
        <w:tc>
          <w:tcPr>
            <w:tcW w:w="4786" w:type="dxa"/>
            <w:shd w:val="clear" w:color="auto" w:fill="auto"/>
          </w:tcPr>
          <w:p w:rsidR="00EF28EB" w:rsidRPr="007B7ECB" w:rsidRDefault="00EF28EB" w:rsidP="00157CE7">
            <w:pPr>
              <w:spacing w:line="240" w:lineRule="auto"/>
            </w:pPr>
            <w:r w:rsidRPr="007B7ECB">
              <w:t>Не установлены</w:t>
            </w:r>
          </w:p>
        </w:tc>
      </w:tr>
      <w:tr w:rsidR="00EF28EB" w:rsidRPr="007B7ECB" w:rsidTr="00DD5140">
        <w:tc>
          <w:tcPr>
            <w:tcW w:w="2410" w:type="dxa"/>
            <w:shd w:val="clear" w:color="auto" w:fill="auto"/>
          </w:tcPr>
          <w:p w:rsidR="00EF28EB" w:rsidRPr="007B7ECB" w:rsidRDefault="00EF28EB" w:rsidP="00DD5140">
            <w:pPr>
              <w:pStyle w:val="ConsPlusNormal"/>
              <w:rPr>
                <w:rFonts w:ascii="Times New Roman" w:hAnsi="Times New Roman" w:cs="Times New Roman"/>
                <w:color w:val="000000" w:themeColor="text1"/>
                <w:sz w:val="24"/>
                <w:szCs w:val="24"/>
              </w:rPr>
            </w:pPr>
            <w:r w:rsidRPr="007B7ECB">
              <w:rPr>
                <w:rFonts w:ascii="Times New Roman" w:hAnsi="Times New Roman"/>
                <w:color w:val="000000" w:themeColor="text1"/>
                <w:sz w:val="24"/>
                <w:szCs w:val="24"/>
              </w:rPr>
              <w:t>Социальное обслуживание (3.2)</w:t>
            </w:r>
          </w:p>
        </w:tc>
        <w:tc>
          <w:tcPr>
            <w:tcW w:w="3152" w:type="dxa"/>
            <w:shd w:val="clear" w:color="auto" w:fill="auto"/>
          </w:tcPr>
          <w:p w:rsidR="00EF28EB" w:rsidRPr="007B7ECB" w:rsidRDefault="00EF28EB" w:rsidP="00DD5140">
            <w:pPr>
              <w:spacing w:line="240" w:lineRule="auto"/>
              <w:rPr>
                <w:color w:val="000000" w:themeColor="text1"/>
              </w:rPr>
            </w:pPr>
            <w:r w:rsidRPr="007B7ECB">
              <w:rPr>
                <w:color w:val="000000" w:themeColor="text1"/>
              </w:rPr>
              <w:t>Служебные гаражи (4.9)</w:t>
            </w:r>
          </w:p>
          <w:p w:rsidR="00EF28EB" w:rsidRPr="007B7ECB" w:rsidRDefault="00EF28EB" w:rsidP="00DD5140">
            <w:pPr>
              <w:spacing w:line="240" w:lineRule="auto"/>
              <w:rPr>
                <w:color w:val="000000" w:themeColor="text1"/>
              </w:rPr>
            </w:pPr>
            <w:r w:rsidRPr="007B7ECB">
              <w:rPr>
                <w:color w:val="000000" w:themeColor="text1"/>
              </w:rPr>
              <w:t>Благоустройство территории (12.0.2)</w:t>
            </w:r>
          </w:p>
        </w:tc>
        <w:tc>
          <w:tcPr>
            <w:tcW w:w="4786" w:type="dxa"/>
            <w:shd w:val="clear" w:color="auto" w:fill="auto"/>
          </w:tcPr>
          <w:p w:rsidR="00EF28EB" w:rsidRPr="007B7ECB" w:rsidRDefault="00EF28EB" w:rsidP="004028DB">
            <w:pPr>
              <w:pStyle w:val="ConsNormal"/>
              <w:widowControl/>
              <w:spacing w:before="0"/>
              <w:ind w:left="0" w:right="0" w:firstLine="0"/>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Предельные (минимальные и (или) максимальные) размеры земельных участков:</w:t>
            </w:r>
          </w:p>
          <w:p w:rsidR="00EF28EB" w:rsidRPr="007B7ECB" w:rsidRDefault="00EF28EB" w:rsidP="0066044B">
            <w:pPr>
              <w:pStyle w:val="ConsNormal"/>
              <w:widowControl/>
              <w:numPr>
                <w:ilvl w:val="0"/>
                <w:numId w:val="13"/>
              </w:numPr>
              <w:spacing w:before="0"/>
              <w:ind w:left="285" w:right="0" w:hanging="284"/>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площадь земельного участка- от 400 до 10000 кв. м;</w:t>
            </w:r>
          </w:p>
          <w:p w:rsidR="00EF28EB" w:rsidRPr="007B7ECB" w:rsidRDefault="00EF28EB" w:rsidP="0066044B">
            <w:pPr>
              <w:pStyle w:val="ConsNormal"/>
              <w:widowControl/>
              <w:numPr>
                <w:ilvl w:val="0"/>
                <w:numId w:val="13"/>
              </w:numPr>
              <w:spacing w:before="0"/>
              <w:ind w:left="285" w:right="0" w:hanging="284"/>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ширина земельного участка – от 20 до 100 м;</w:t>
            </w:r>
          </w:p>
          <w:p w:rsidR="00EF28EB" w:rsidRPr="007B7ECB" w:rsidRDefault="00EF28EB" w:rsidP="0066044B">
            <w:pPr>
              <w:pStyle w:val="ConsNormal"/>
              <w:widowControl/>
              <w:numPr>
                <w:ilvl w:val="0"/>
                <w:numId w:val="13"/>
              </w:numPr>
              <w:spacing w:before="0"/>
              <w:ind w:left="285" w:right="0" w:hanging="284"/>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 xml:space="preserve">длина земельного участка – от 20 до 100 </w:t>
            </w:r>
            <w:r w:rsidRPr="007B7ECB">
              <w:rPr>
                <w:rFonts w:ascii="Times New Roman" w:hAnsi="Times New Roman" w:cs="Times New Roman"/>
                <w:color w:val="000000" w:themeColor="text1"/>
                <w:sz w:val="24"/>
                <w:szCs w:val="24"/>
              </w:rPr>
              <w:lastRenderedPageBreak/>
              <w:t>м.</w:t>
            </w:r>
          </w:p>
          <w:p w:rsidR="00EF28EB" w:rsidRPr="007B7ECB" w:rsidRDefault="00EF28EB" w:rsidP="004028DB">
            <w:pPr>
              <w:pStyle w:val="ConsNormal"/>
              <w:widowControl/>
              <w:spacing w:before="0"/>
              <w:ind w:left="0" w:right="0" w:firstLine="0"/>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Минимальные отступы от границ земельных участков - 5 м.</w:t>
            </w:r>
          </w:p>
          <w:p w:rsidR="00EF28EB" w:rsidRPr="007B7ECB" w:rsidRDefault="00EF28EB" w:rsidP="004028DB">
            <w:pPr>
              <w:pStyle w:val="ConsNormal"/>
              <w:widowControl/>
              <w:spacing w:before="0"/>
              <w:ind w:left="0" w:right="0" w:firstLine="0"/>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Предельное количество этажей – 1 этаж.</w:t>
            </w:r>
          </w:p>
          <w:p w:rsidR="00EF28EB" w:rsidRPr="007B7ECB" w:rsidRDefault="00EF28EB" w:rsidP="004028DB">
            <w:pPr>
              <w:pStyle w:val="ConsNormal"/>
              <w:widowControl/>
              <w:spacing w:before="0"/>
              <w:ind w:left="0" w:right="0" w:firstLine="0"/>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Максимальный процент застройки в границах земельного участка – 60 %.</w:t>
            </w:r>
          </w:p>
          <w:p w:rsidR="00EF28EB" w:rsidRPr="007B7ECB" w:rsidRDefault="00EF28EB" w:rsidP="004028DB">
            <w:pPr>
              <w:pStyle w:val="ConsNormal"/>
              <w:widowControl/>
              <w:spacing w:before="0"/>
              <w:ind w:left="0" w:right="0" w:firstLine="0"/>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E3130C" w:rsidRPr="007B7ECB" w:rsidTr="00DD5140">
        <w:tc>
          <w:tcPr>
            <w:tcW w:w="2410" w:type="dxa"/>
            <w:shd w:val="clear" w:color="auto" w:fill="auto"/>
          </w:tcPr>
          <w:p w:rsidR="00E3130C" w:rsidRPr="00E3130C" w:rsidRDefault="00E3130C" w:rsidP="00DD5140">
            <w:pPr>
              <w:pStyle w:val="ConsPlusNormal"/>
              <w:rPr>
                <w:rFonts w:ascii="Times New Roman" w:eastAsia="BatangChe" w:hAnsi="Times New Roman" w:cs="Times New Roman"/>
                <w:color w:val="000000" w:themeColor="text1"/>
                <w:sz w:val="24"/>
                <w:szCs w:val="24"/>
              </w:rPr>
            </w:pPr>
            <w:r w:rsidRPr="00E3130C">
              <w:rPr>
                <w:rFonts w:ascii="Times New Roman" w:eastAsia="BatangChe" w:hAnsi="Times New Roman" w:cs="Times New Roman"/>
                <w:color w:val="000000" w:themeColor="text1"/>
                <w:sz w:val="24"/>
                <w:szCs w:val="24"/>
              </w:rPr>
              <w:lastRenderedPageBreak/>
              <w:t>Бытовое обслуживание (3.3)</w:t>
            </w:r>
          </w:p>
        </w:tc>
        <w:tc>
          <w:tcPr>
            <w:tcW w:w="3152" w:type="dxa"/>
            <w:shd w:val="clear" w:color="auto" w:fill="auto"/>
          </w:tcPr>
          <w:p w:rsidR="00E3130C" w:rsidRPr="00E3130C" w:rsidRDefault="00E3130C" w:rsidP="00E3130C">
            <w:pPr>
              <w:spacing w:line="240" w:lineRule="auto"/>
              <w:rPr>
                <w:rFonts w:eastAsia="BatangChe"/>
                <w:color w:val="000000" w:themeColor="text1"/>
              </w:rPr>
            </w:pPr>
            <w:r w:rsidRPr="00E3130C">
              <w:rPr>
                <w:rFonts w:eastAsia="BatangChe"/>
                <w:color w:val="000000" w:themeColor="text1"/>
              </w:rPr>
              <w:t>Служебные гаражи (4.9)</w:t>
            </w:r>
          </w:p>
          <w:p w:rsidR="00E3130C" w:rsidRPr="00E3130C" w:rsidRDefault="00E3130C" w:rsidP="00E3130C">
            <w:pPr>
              <w:spacing w:line="240" w:lineRule="auto"/>
              <w:rPr>
                <w:rFonts w:eastAsia="BatangChe"/>
                <w:color w:val="000000" w:themeColor="text1"/>
              </w:rPr>
            </w:pPr>
            <w:r w:rsidRPr="00E3130C">
              <w:rPr>
                <w:rFonts w:eastAsia="BatangChe"/>
                <w:color w:val="000000" w:themeColor="text1"/>
              </w:rPr>
              <w:t>Благоустройство территории (12.0.2)</w:t>
            </w:r>
          </w:p>
        </w:tc>
        <w:tc>
          <w:tcPr>
            <w:tcW w:w="4786" w:type="dxa"/>
            <w:shd w:val="clear" w:color="auto" w:fill="auto"/>
          </w:tcPr>
          <w:p w:rsidR="00E3130C" w:rsidRPr="00E3130C" w:rsidRDefault="00E3130C" w:rsidP="004028DB">
            <w:pPr>
              <w:pStyle w:val="ConsNormal"/>
              <w:widowControl/>
              <w:spacing w:before="0"/>
              <w:ind w:left="0" w:right="0" w:firstLine="0"/>
              <w:rPr>
                <w:rFonts w:ascii="Times New Roman" w:eastAsia="BatangChe" w:hAnsi="Times New Roman" w:cs="Times New Roman"/>
                <w:color w:val="000000" w:themeColor="text1"/>
                <w:sz w:val="24"/>
                <w:szCs w:val="24"/>
              </w:rPr>
            </w:pPr>
            <w:r w:rsidRPr="00E3130C">
              <w:rPr>
                <w:rFonts w:ascii="Times New Roman" w:eastAsia="BatangChe" w:hAnsi="Times New Roman" w:cs="Times New Roman"/>
                <w:sz w:val="24"/>
                <w:szCs w:val="24"/>
              </w:rPr>
              <w:t>Не установлены</w:t>
            </w:r>
          </w:p>
        </w:tc>
      </w:tr>
      <w:tr w:rsidR="00EF28EB" w:rsidRPr="007B7ECB" w:rsidTr="00DD5140">
        <w:tc>
          <w:tcPr>
            <w:tcW w:w="2410" w:type="dxa"/>
            <w:shd w:val="clear" w:color="auto" w:fill="auto"/>
          </w:tcPr>
          <w:p w:rsidR="00EF28EB" w:rsidRPr="007B7ECB" w:rsidRDefault="00EF28EB" w:rsidP="00DD5140">
            <w:pPr>
              <w:pStyle w:val="ConsPlusNormal"/>
              <w:rPr>
                <w:rFonts w:ascii="Times New Roman" w:hAnsi="Times New Roman" w:cs="Times New Roman"/>
                <w:color w:val="000000" w:themeColor="text1"/>
                <w:sz w:val="24"/>
                <w:szCs w:val="24"/>
              </w:rPr>
            </w:pPr>
            <w:r w:rsidRPr="007B7ECB">
              <w:rPr>
                <w:rFonts w:ascii="Times New Roman" w:hAnsi="Times New Roman" w:cs="Times New Roman"/>
                <w:sz w:val="24"/>
                <w:szCs w:val="24"/>
              </w:rPr>
              <w:t>Амбулаторно-поликлиническое обслуживание (3.4.1)</w:t>
            </w:r>
          </w:p>
        </w:tc>
        <w:tc>
          <w:tcPr>
            <w:tcW w:w="3152" w:type="dxa"/>
            <w:shd w:val="clear" w:color="auto" w:fill="auto"/>
          </w:tcPr>
          <w:p w:rsidR="00EF28EB" w:rsidRPr="007B7ECB" w:rsidRDefault="00EF28EB" w:rsidP="003C78E0">
            <w:pPr>
              <w:spacing w:line="240" w:lineRule="auto"/>
              <w:rPr>
                <w:color w:val="000000" w:themeColor="text1"/>
              </w:rPr>
            </w:pPr>
            <w:r w:rsidRPr="007B7ECB">
              <w:rPr>
                <w:color w:val="000000" w:themeColor="text1"/>
              </w:rPr>
              <w:t>Служебные гаражи (4.9)</w:t>
            </w:r>
          </w:p>
          <w:p w:rsidR="00EF28EB" w:rsidRPr="007B7ECB" w:rsidRDefault="00EF28EB" w:rsidP="003C78E0">
            <w:pPr>
              <w:spacing w:line="240" w:lineRule="auto"/>
              <w:rPr>
                <w:color w:val="000000" w:themeColor="text1"/>
              </w:rPr>
            </w:pPr>
            <w:r w:rsidRPr="007B7ECB">
              <w:rPr>
                <w:color w:val="000000" w:themeColor="text1"/>
              </w:rPr>
              <w:t>Благоустройство территории (12.0.2)</w:t>
            </w:r>
          </w:p>
        </w:tc>
        <w:tc>
          <w:tcPr>
            <w:tcW w:w="4786" w:type="dxa"/>
            <w:vMerge w:val="restart"/>
            <w:shd w:val="clear" w:color="auto" w:fill="auto"/>
          </w:tcPr>
          <w:p w:rsidR="00EF28EB" w:rsidRPr="007B7ECB" w:rsidRDefault="00EF28EB" w:rsidP="0068150D">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Предельные (минимальные и (или) максимальные) размеры земельных участков:</w:t>
            </w:r>
          </w:p>
          <w:p w:rsidR="00EF28EB" w:rsidRPr="007B7ECB" w:rsidRDefault="00EF28EB" w:rsidP="0066044B">
            <w:pPr>
              <w:pStyle w:val="ConsNormal"/>
              <w:widowControl/>
              <w:numPr>
                <w:ilvl w:val="0"/>
                <w:numId w:val="49"/>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 xml:space="preserve"> площадь земельного участка – от 400 до 10000 кв. м;</w:t>
            </w:r>
          </w:p>
          <w:p w:rsidR="00EF28EB" w:rsidRPr="007B7ECB" w:rsidRDefault="00EF28EB" w:rsidP="0066044B">
            <w:pPr>
              <w:pStyle w:val="ConsNormal"/>
              <w:widowControl/>
              <w:numPr>
                <w:ilvl w:val="0"/>
                <w:numId w:val="49"/>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 xml:space="preserve"> ширина земельного участка – от 20 до 100 м;</w:t>
            </w:r>
          </w:p>
          <w:p w:rsidR="00EF28EB" w:rsidRPr="007B7ECB" w:rsidRDefault="00EF28EB" w:rsidP="0066044B">
            <w:pPr>
              <w:pStyle w:val="ConsNormal"/>
              <w:widowControl/>
              <w:numPr>
                <w:ilvl w:val="0"/>
                <w:numId w:val="49"/>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 xml:space="preserve"> длина земельного участка – от 20 до 100 м.</w:t>
            </w:r>
          </w:p>
          <w:p w:rsidR="00EF28EB" w:rsidRPr="007B7ECB" w:rsidRDefault="00EF28EB" w:rsidP="0068150D">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Минимальные отступы от границ земельных участков - 5 м.</w:t>
            </w:r>
          </w:p>
          <w:p w:rsidR="00EF28EB" w:rsidRPr="007B7ECB" w:rsidRDefault="00EF28EB" w:rsidP="0068150D">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Предельное количество этажей – 2 этажа.</w:t>
            </w:r>
          </w:p>
          <w:p w:rsidR="00EF28EB" w:rsidRPr="007B7ECB" w:rsidRDefault="00EF28EB" w:rsidP="0068150D">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Максимальный процент застройки в границах земельного участка – 70 %.</w:t>
            </w:r>
          </w:p>
          <w:p w:rsidR="00EF28EB" w:rsidRPr="007B7ECB" w:rsidRDefault="00EF28EB" w:rsidP="0068150D">
            <w:pPr>
              <w:pStyle w:val="ConsNormal"/>
              <w:widowControl/>
              <w:spacing w:before="0"/>
              <w:ind w:left="0" w:right="0" w:firstLine="0"/>
              <w:rPr>
                <w:rFonts w:ascii="Times New Roman" w:hAnsi="Times New Roman" w:cs="Times New Roman"/>
                <w:color w:val="000000" w:themeColor="text1"/>
                <w:sz w:val="24"/>
                <w:szCs w:val="24"/>
              </w:rPr>
            </w:pPr>
            <w:r w:rsidRPr="007B7ECB">
              <w:rPr>
                <w:rFonts w:ascii="Times New Roman" w:hAnsi="Times New Roman" w:cs="Times New Roman"/>
                <w:color w:val="000000"/>
                <w:sz w:val="24"/>
                <w:szCs w:val="24"/>
              </w:rPr>
              <w:t>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EF28EB" w:rsidRPr="007B7ECB" w:rsidTr="00DD5140">
        <w:tc>
          <w:tcPr>
            <w:tcW w:w="2410" w:type="dxa"/>
            <w:shd w:val="clear" w:color="auto" w:fill="auto"/>
          </w:tcPr>
          <w:p w:rsidR="00EF28EB" w:rsidRPr="007B7ECB" w:rsidRDefault="00EF28EB" w:rsidP="00DD5140">
            <w:pPr>
              <w:pStyle w:val="ConsPlusNormal"/>
              <w:rPr>
                <w:rFonts w:ascii="Times New Roman" w:hAnsi="Times New Roman" w:cs="Times New Roman"/>
                <w:sz w:val="24"/>
                <w:szCs w:val="24"/>
              </w:rPr>
            </w:pPr>
            <w:r w:rsidRPr="007B7ECB">
              <w:rPr>
                <w:rFonts w:ascii="Times New Roman" w:hAnsi="Times New Roman" w:cs="Times New Roman"/>
                <w:sz w:val="24"/>
                <w:szCs w:val="24"/>
              </w:rPr>
              <w:t>Стационарное медицинское обслуживание (3.4.2)</w:t>
            </w:r>
          </w:p>
        </w:tc>
        <w:tc>
          <w:tcPr>
            <w:tcW w:w="3152" w:type="dxa"/>
            <w:shd w:val="clear" w:color="auto" w:fill="auto"/>
          </w:tcPr>
          <w:p w:rsidR="00EF28EB" w:rsidRPr="007B7ECB" w:rsidRDefault="00EF28EB" w:rsidP="003C78E0">
            <w:pPr>
              <w:spacing w:line="240" w:lineRule="auto"/>
              <w:rPr>
                <w:color w:val="000000" w:themeColor="text1"/>
              </w:rPr>
            </w:pPr>
            <w:r w:rsidRPr="007B7ECB">
              <w:rPr>
                <w:color w:val="000000" w:themeColor="text1"/>
              </w:rPr>
              <w:t>Служебные гаражи (4.9)</w:t>
            </w:r>
          </w:p>
          <w:p w:rsidR="00EF28EB" w:rsidRPr="007B7ECB" w:rsidRDefault="00EF28EB" w:rsidP="003C78E0">
            <w:pPr>
              <w:spacing w:line="240" w:lineRule="auto"/>
              <w:rPr>
                <w:color w:val="000000" w:themeColor="text1"/>
              </w:rPr>
            </w:pPr>
            <w:r w:rsidRPr="007B7ECB">
              <w:rPr>
                <w:color w:val="000000" w:themeColor="text1"/>
              </w:rPr>
              <w:t>Благоустройство территории (12.0.2)</w:t>
            </w:r>
          </w:p>
        </w:tc>
        <w:tc>
          <w:tcPr>
            <w:tcW w:w="4786" w:type="dxa"/>
            <w:vMerge/>
            <w:shd w:val="clear" w:color="auto" w:fill="auto"/>
          </w:tcPr>
          <w:p w:rsidR="00EF28EB" w:rsidRPr="007B7ECB" w:rsidRDefault="00EF28EB" w:rsidP="004028DB">
            <w:pPr>
              <w:pStyle w:val="ConsNormal"/>
              <w:widowControl/>
              <w:spacing w:before="0"/>
              <w:ind w:left="0" w:right="0" w:firstLine="0"/>
              <w:rPr>
                <w:rFonts w:ascii="Times New Roman" w:hAnsi="Times New Roman" w:cs="Times New Roman"/>
                <w:color w:val="000000" w:themeColor="text1"/>
                <w:sz w:val="24"/>
                <w:szCs w:val="24"/>
              </w:rPr>
            </w:pPr>
          </w:p>
        </w:tc>
      </w:tr>
      <w:tr w:rsidR="00EF28EB" w:rsidRPr="007B7ECB" w:rsidTr="00DD5140">
        <w:tc>
          <w:tcPr>
            <w:tcW w:w="2410" w:type="dxa"/>
            <w:shd w:val="clear" w:color="auto" w:fill="auto"/>
          </w:tcPr>
          <w:p w:rsidR="00EF28EB" w:rsidRPr="007B7ECB" w:rsidRDefault="00EF28EB" w:rsidP="007571F9">
            <w:pPr>
              <w:pStyle w:val="ConsPlusNormal"/>
              <w:rPr>
                <w:rFonts w:ascii="Times New Roman" w:hAnsi="Times New Roman" w:cs="Times New Roman"/>
                <w:sz w:val="24"/>
                <w:szCs w:val="24"/>
              </w:rPr>
            </w:pPr>
            <w:r w:rsidRPr="007B7ECB">
              <w:rPr>
                <w:rFonts w:ascii="Times New Roman" w:hAnsi="Times New Roman" w:cs="Times New Roman"/>
                <w:sz w:val="24"/>
                <w:szCs w:val="24"/>
              </w:rPr>
              <w:t>Дошкольное, начальное и среднее общее образование (3.5.1)</w:t>
            </w:r>
          </w:p>
        </w:tc>
        <w:tc>
          <w:tcPr>
            <w:tcW w:w="3152" w:type="dxa"/>
            <w:shd w:val="clear" w:color="auto" w:fill="auto"/>
          </w:tcPr>
          <w:p w:rsidR="00EF28EB" w:rsidRPr="007B7ECB" w:rsidRDefault="00EF28EB" w:rsidP="003540DF">
            <w:pPr>
              <w:spacing w:line="240" w:lineRule="auto"/>
              <w:rPr>
                <w:color w:val="000000" w:themeColor="text1"/>
              </w:rPr>
            </w:pPr>
            <w:r w:rsidRPr="007B7ECB">
              <w:rPr>
                <w:color w:val="000000" w:themeColor="text1"/>
              </w:rPr>
              <w:t>Служебные гаражи (4.9)</w:t>
            </w:r>
          </w:p>
          <w:p w:rsidR="00EF28EB" w:rsidRPr="007B7ECB" w:rsidRDefault="00EF28EB" w:rsidP="003540DF">
            <w:pPr>
              <w:spacing w:line="240" w:lineRule="auto"/>
              <w:rPr>
                <w:color w:val="000000" w:themeColor="text1"/>
              </w:rPr>
            </w:pPr>
            <w:r w:rsidRPr="007B7ECB">
              <w:rPr>
                <w:color w:val="000000" w:themeColor="text1"/>
              </w:rPr>
              <w:t>Благоустройство территории (12.0.2)</w:t>
            </w:r>
          </w:p>
        </w:tc>
        <w:tc>
          <w:tcPr>
            <w:tcW w:w="4786" w:type="dxa"/>
            <w:vMerge w:val="restart"/>
            <w:shd w:val="clear" w:color="auto" w:fill="auto"/>
          </w:tcPr>
          <w:p w:rsidR="00EF28EB" w:rsidRPr="007B7ECB" w:rsidRDefault="00EF28EB" w:rsidP="008417A3">
            <w:pPr>
              <w:pStyle w:val="ConsNormal"/>
              <w:widowControl/>
              <w:spacing w:before="0"/>
              <w:ind w:left="0" w:right="0" w:firstLine="0"/>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Предельные (минимальные и (или) максимальные) размеры земельных участков:</w:t>
            </w:r>
          </w:p>
          <w:p w:rsidR="00EF28EB" w:rsidRPr="007B7ECB" w:rsidRDefault="00EF28EB" w:rsidP="0066044B">
            <w:pPr>
              <w:pStyle w:val="ConsNormal"/>
              <w:widowControl/>
              <w:numPr>
                <w:ilvl w:val="0"/>
                <w:numId w:val="50"/>
              </w:numPr>
              <w:spacing w:before="0"/>
              <w:ind w:left="285" w:right="0" w:hanging="285"/>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 xml:space="preserve">площадь земельного участка </w:t>
            </w:r>
            <w:r w:rsidRPr="007B7ECB">
              <w:rPr>
                <w:rFonts w:ascii="Times New Roman" w:hAnsi="Times New Roman" w:cs="Times New Roman"/>
                <w:color w:val="000000"/>
                <w:sz w:val="24"/>
                <w:szCs w:val="24"/>
              </w:rPr>
              <w:t>–</w:t>
            </w:r>
            <w:r w:rsidRPr="007B7ECB">
              <w:rPr>
                <w:rFonts w:ascii="Times New Roman" w:hAnsi="Times New Roman" w:cs="Times New Roman"/>
                <w:color w:val="000000" w:themeColor="text1"/>
                <w:sz w:val="24"/>
                <w:szCs w:val="24"/>
              </w:rPr>
              <w:t xml:space="preserve"> от 100 до 40000 кв. м;</w:t>
            </w:r>
          </w:p>
          <w:p w:rsidR="00EF28EB" w:rsidRPr="007B7ECB" w:rsidRDefault="00EF28EB" w:rsidP="0066044B">
            <w:pPr>
              <w:pStyle w:val="ConsNormal"/>
              <w:widowControl/>
              <w:numPr>
                <w:ilvl w:val="0"/>
                <w:numId w:val="50"/>
              </w:numPr>
              <w:spacing w:before="0"/>
              <w:ind w:left="285" w:right="0" w:hanging="285"/>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ширина земельного участка – от 10 до 300 м;</w:t>
            </w:r>
          </w:p>
          <w:p w:rsidR="00EF28EB" w:rsidRPr="007B7ECB" w:rsidRDefault="00EF28EB" w:rsidP="0066044B">
            <w:pPr>
              <w:pStyle w:val="ConsNormal"/>
              <w:widowControl/>
              <w:numPr>
                <w:ilvl w:val="0"/>
                <w:numId w:val="50"/>
              </w:numPr>
              <w:spacing w:before="0"/>
              <w:ind w:left="285" w:right="0" w:hanging="285"/>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длинна земельного участка – от 10 до 300 м.</w:t>
            </w:r>
          </w:p>
          <w:p w:rsidR="00EF28EB" w:rsidRPr="007B7ECB" w:rsidRDefault="00EF28EB" w:rsidP="008417A3">
            <w:pPr>
              <w:pStyle w:val="ConsNormal"/>
              <w:widowControl/>
              <w:spacing w:before="0"/>
              <w:ind w:left="0" w:right="0" w:firstLine="0"/>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 xml:space="preserve">Минимальные отступы от границ </w:t>
            </w:r>
            <w:r w:rsidRPr="007B7ECB">
              <w:rPr>
                <w:rFonts w:ascii="Times New Roman" w:hAnsi="Times New Roman" w:cs="Times New Roman"/>
                <w:color w:val="000000" w:themeColor="text1"/>
                <w:sz w:val="24"/>
                <w:szCs w:val="24"/>
              </w:rPr>
              <w:lastRenderedPageBreak/>
              <w:t xml:space="preserve">земельных участков </w:t>
            </w:r>
            <w:r w:rsidRPr="007B7ECB">
              <w:rPr>
                <w:rFonts w:ascii="Times New Roman" w:hAnsi="Times New Roman" w:cs="Times New Roman"/>
                <w:color w:val="000000"/>
                <w:sz w:val="24"/>
                <w:szCs w:val="24"/>
              </w:rPr>
              <w:t>–</w:t>
            </w:r>
            <w:r w:rsidRPr="007B7ECB">
              <w:rPr>
                <w:rFonts w:ascii="Times New Roman" w:hAnsi="Times New Roman" w:cs="Times New Roman"/>
                <w:color w:val="000000" w:themeColor="text1"/>
                <w:sz w:val="24"/>
                <w:szCs w:val="24"/>
              </w:rPr>
              <w:t xml:space="preserve"> 5 м.</w:t>
            </w:r>
          </w:p>
          <w:p w:rsidR="00EF28EB" w:rsidRPr="007B7ECB" w:rsidRDefault="00EF28EB" w:rsidP="008417A3">
            <w:pPr>
              <w:pStyle w:val="ConsNormal"/>
              <w:widowControl/>
              <w:spacing w:before="0"/>
              <w:ind w:left="0" w:right="0" w:firstLine="0"/>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Предельное количество этажей – 4 этажа.</w:t>
            </w:r>
          </w:p>
          <w:p w:rsidR="00EF28EB" w:rsidRPr="007B7ECB" w:rsidRDefault="00EF28EB" w:rsidP="008417A3">
            <w:pPr>
              <w:pStyle w:val="ConsNormal"/>
              <w:widowControl/>
              <w:spacing w:before="0"/>
              <w:ind w:left="0" w:right="0" w:firstLine="0"/>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Максимальный процент застройки в границах земельного участка – 70 %.</w:t>
            </w:r>
          </w:p>
        </w:tc>
      </w:tr>
      <w:tr w:rsidR="00EF28EB" w:rsidRPr="007B7ECB" w:rsidTr="00DD5140">
        <w:tc>
          <w:tcPr>
            <w:tcW w:w="2410" w:type="dxa"/>
            <w:shd w:val="clear" w:color="auto" w:fill="auto"/>
          </w:tcPr>
          <w:p w:rsidR="00EF28EB" w:rsidRPr="007B7ECB" w:rsidRDefault="00EF28EB" w:rsidP="007571F9">
            <w:pPr>
              <w:pStyle w:val="ConsPlusNormal"/>
              <w:rPr>
                <w:rFonts w:ascii="Times New Roman" w:hAnsi="Times New Roman" w:cs="Times New Roman"/>
                <w:sz w:val="24"/>
                <w:szCs w:val="24"/>
              </w:rPr>
            </w:pPr>
            <w:r w:rsidRPr="007B7ECB">
              <w:rPr>
                <w:rFonts w:ascii="Times New Roman" w:hAnsi="Times New Roman" w:cs="Times New Roman"/>
                <w:sz w:val="24"/>
                <w:szCs w:val="24"/>
              </w:rPr>
              <w:t>Среднее и высшее профессиональное образование(3.5.2)</w:t>
            </w:r>
          </w:p>
        </w:tc>
        <w:tc>
          <w:tcPr>
            <w:tcW w:w="3152" w:type="dxa"/>
            <w:shd w:val="clear" w:color="auto" w:fill="auto"/>
          </w:tcPr>
          <w:p w:rsidR="00EF28EB" w:rsidRPr="007B7ECB" w:rsidRDefault="00EF28EB" w:rsidP="003540DF">
            <w:pPr>
              <w:spacing w:line="240" w:lineRule="auto"/>
              <w:rPr>
                <w:color w:val="000000" w:themeColor="text1"/>
              </w:rPr>
            </w:pPr>
            <w:r w:rsidRPr="007B7ECB">
              <w:rPr>
                <w:color w:val="000000" w:themeColor="text1"/>
              </w:rPr>
              <w:t>Служебные гаражи (4.9)</w:t>
            </w:r>
          </w:p>
          <w:p w:rsidR="00EF28EB" w:rsidRPr="007B7ECB" w:rsidRDefault="00EF28EB" w:rsidP="003540DF">
            <w:pPr>
              <w:spacing w:line="240" w:lineRule="auto"/>
              <w:rPr>
                <w:color w:val="000000" w:themeColor="text1"/>
              </w:rPr>
            </w:pPr>
            <w:r w:rsidRPr="007B7ECB">
              <w:rPr>
                <w:color w:val="000000" w:themeColor="text1"/>
              </w:rPr>
              <w:t>Благоустройство территории (12.0.2)</w:t>
            </w:r>
          </w:p>
        </w:tc>
        <w:tc>
          <w:tcPr>
            <w:tcW w:w="4786" w:type="dxa"/>
            <w:vMerge/>
            <w:shd w:val="clear" w:color="auto" w:fill="auto"/>
          </w:tcPr>
          <w:p w:rsidR="00EF28EB" w:rsidRPr="007B7ECB" w:rsidRDefault="00EF28EB" w:rsidP="004028DB">
            <w:pPr>
              <w:pStyle w:val="ConsNormal"/>
              <w:widowControl/>
              <w:spacing w:before="0"/>
              <w:ind w:left="0" w:right="0" w:firstLine="0"/>
              <w:rPr>
                <w:rFonts w:ascii="Times New Roman" w:hAnsi="Times New Roman" w:cs="Times New Roman"/>
                <w:color w:val="000000" w:themeColor="text1"/>
                <w:sz w:val="24"/>
                <w:szCs w:val="24"/>
              </w:rPr>
            </w:pPr>
          </w:p>
        </w:tc>
      </w:tr>
      <w:tr w:rsidR="00EF28EB" w:rsidRPr="007B7ECB" w:rsidTr="00DD5140">
        <w:tc>
          <w:tcPr>
            <w:tcW w:w="2410" w:type="dxa"/>
            <w:shd w:val="clear" w:color="auto" w:fill="auto"/>
          </w:tcPr>
          <w:p w:rsidR="00EF28EB" w:rsidRPr="007B7ECB" w:rsidRDefault="00EF28EB" w:rsidP="00DD5140">
            <w:pPr>
              <w:spacing w:line="240" w:lineRule="auto"/>
              <w:rPr>
                <w:rFonts w:eastAsia="Calibri"/>
                <w:color w:val="000000" w:themeColor="text1"/>
                <w:lang w:eastAsia="en-US"/>
              </w:rPr>
            </w:pPr>
            <w:r w:rsidRPr="007B7ECB">
              <w:rPr>
                <w:color w:val="000000" w:themeColor="text1"/>
              </w:rPr>
              <w:t>Культурное развитие (3.6)</w:t>
            </w:r>
          </w:p>
        </w:tc>
        <w:tc>
          <w:tcPr>
            <w:tcW w:w="3152" w:type="dxa"/>
            <w:shd w:val="clear" w:color="auto" w:fill="auto"/>
          </w:tcPr>
          <w:p w:rsidR="00EF28EB" w:rsidRPr="007B7ECB" w:rsidRDefault="00EF28EB" w:rsidP="00DD5140">
            <w:pPr>
              <w:spacing w:line="240" w:lineRule="auto"/>
              <w:rPr>
                <w:color w:val="000000" w:themeColor="text1"/>
              </w:rPr>
            </w:pPr>
            <w:r w:rsidRPr="007B7ECB">
              <w:rPr>
                <w:color w:val="000000" w:themeColor="text1"/>
              </w:rPr>
              <w:t>Служебные гаражи (4.9)</w:t>
            </w:r>
          </w:p>
          <w:p w:rsidR="00EF28EB" w:rsidRPr="007B7ECB" w:rsidRDefault="00EF28EB" w:rsidP="00DD5140">
            <w:pPr>
              <w:spacing w:line="240" w:lineRule="auto"/>
              <w:rPr>
                <w:color w:val="000000" w:themeColor="text1"/>
              </w:rPr>
            </w:pPr>
            <w:r w:rsidRPr="007B7ECB">
              <w:rPr>
                <w:color w:val="000000" w:themeColor="text1"/>
              </w:rPr>
              <w:t>Благоустройство территории (12.0.2)</w:t>
            </w:r>
          </w:p>
        </w:tc>
        <w:tc>
          <w:tcPr>
            <w:tcW w:w="4786" w:type="dxa"/>
            <w:shd w:val="clear" w:color="auto" w:fill="auto"/>
          </w:tcPr>
          <w:p w:rsidR="00EF28EB" w:rsidRPr="007B7ECB" w:rsidRDefault="00EF28EB" w:rsidP="007252A7">
            <w:pPr>
              <w:pStyle w:val="ConsNormal"/>
              <w:widowControl/>
              <w:spacing w:before="0"/>
              <w:ind w:left="0" w:right="0" w:firstLine="0"/>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Предельные (минимальные и (или) максимальные) размеры земельных участков:</w:t>
            </w:r>
          </w:p>
          <w:p w:rsidR="00EF28EB" w:rsidRPr="007B7ECB" w:rsidRDefault="00EF28EB" w:rsidP="0066044B">
            <w:pPr>
              <w:pStyle w:val="ConsNormal"/>
              <w:widowControl/>
              <w:numPr>
                <w:ilvl w:val="0"/>
                <w:numId w:val="16"/>
              </w:numPr>
              <w:spacing w:before="0"/>
              <w:ind w:left="285" w:right="0" w:hanging="285"/>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площадь земельного участка – от 400 до 15000 кв. м;</w:t>
            </w:r>
          </w:p>
          <w:p w:rsidR="00EF28EB" w:rsidRPr="007B7ECB" w:rsidRDefault="00EF28EB" w:rsidP="0066044B">
            <w:pPr>
              <w:pStyle w:val="ConsNormal"/>
              <w:widowControl/>
              <w:numPr>
                <w:ilvl w:val="0"/>
                <w:numId w:val="16"/>
              </w:numPr>
              <w:spacing w:before="0"/>
              <w:ind w:left="285" w:right="0" w:hanging="285"/>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ширина земельного участка – от 25 до 100 м;</w:t>
            </w:r>
          </w:p>
          <w:p w:rsidR="00EF28EB" w:rsidRPr="007B7ECB" w:rsidRDefault="00EF28EB" w:rsidP="0066044B">
            <w:pPr>
              <w:pStyle w:val="ConsNormal"/>
              <w:widowControl/>
              <w:numPr>
                <w:ilvl w:val="0"/>
                <w:numId w:val="16"/>
              </w:numPr>
              <w:spacing w:before="0"/>
              <w:ind w:left="285" w:right="0" w:hanging="285"/>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длинна земельного участка – от 25 до 100 м.</w:t>
            </w:r>
          </w:p>
          <w:p w:rsidR="00EF28EB" w:rsidRPr="007B7ECB" w:rsidRDefault="00EF28EB" w:rsidP="007252A7">
            <w:pPr>
              <w:pStyle w:val="ConsNormal"/>
              <w:widowControl/>
              <w:spacing w:before="0"/>
              <w:ind w:left="0" w:right="0" w:firstLine="0"/>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Минимальные отступы от границ земельных участков – 5 м.</w:t>
            </w:r>
          </w:p>
          <w:p w:rsidR="00EF28EB" w:rsidRPr="007B7ECB" w:rsidRDefault="00EF28EB" w:rsidP="007252A7">
            <w:pPr>
              <w:pStyle w:val="ConsNormal"/>
              <w:widowControl/>
              <w:spacing w:before="0"/>
              <w:ind w:left="0" w:right="0" w:firstLine="0"/>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Предельное количество этажей –1 этаж.</w:t>
            </w:r>
          </w:p>
          <w:p w:rsidR="00EF28EB" w:rsidRPr="007B7ECB" w:rsidRDefault="00EF28EB" w:rsidP="007252A7">
            <w:pPr>
              <w:spacing w:line="240" w:lineRule="auto"/>
              <w:rPr>
                <w:color w:val="000000" w:themeColor="text1"/>
              </w:rPr>
            </w:pPr>
            <w:r w:rsidRPr="007B7ECB">
              <w:rPr>
                <w:color w:val="000000" w:themeColor="text1"/>
              </w:rPr>
              <w:t>Максимальный процент застройки в границах земельного участка – 60 %.</w:t>
            </w:r>
          </w:p>
        </w:tc>
      </w:tr>
      <w:tr w:rsidR="00EF28EB" w:rsidRPr="007B7ECB" w:rsidTr="00DD5140">
        <w:tc>
          <w:tcPr>
            <w:tcW w:w="2410" w:type="dxa"/>
            <w:shd w:val="clear" w:color="auto" w:fill="auto"/>
          </w:tcPr>
          <w:p w:rsidR="00EF28EB" w:rsidRPr="007B7ECB" w:rsidRDefault="00EF28EB" w:rsidP="00DD5140">
            <w:pPr>
              <w:spacing w:line="240" w:lineRule="auto"/>
              <w:rPr>
                <w:color w:val="000000" w:themeColor="text1"/>
              </w:rPr>
            </w:pPr>
            <w:r w:rsidRPr="007B7ECB">
              <w:t>Религиозное использование (3.7)</w:t>
            </w:r>
          </w:p>
        </w:tc>
        <w:tc>
          <w:tcPr>
            <w:tcW w:w="3152" w:type="dxa"/>
            <w:shd w:val="clear" w:color="auto" w:fill="auto"/>
          </w:tcPr>
          <w:p w:rsidR="00EF28EB" w:rsidRPr="007B7ECB" w:rsidRDefault="00EF28EB" w:rsidP="00997EA3">
            <w:pPr>
              <w:spacing w:line="240" w:lineRule="auto"/>
              <w:rPr>
                <w:color w:val="000000" w:themeColor="text1"/>
              </w:rPr>
            </w:pPr>
            <w:r w:rsidRPr="007B7ECB">
              <w:rPr>
                <w:color w:val="000000" w:themeColor="text1"/>
              </w:rPr>
              <w:t>Служебные гаражи (4.9)</w:t>
            </w:r>
          </w:p>
          <w:p w:rsidR="00EF28EB" w:rsidRPr="007B7ECB" w:rsidRDefault="00EF28EB" w:rsidP="00997EA3">
            <w:pPr>
              <w:spacing w:line="240" w:lineRule="auto"/>
              <w:rPr>
                <w:color w:val="000000" w:themeColor="text1"/>
              </w:rPr>
            </w:pPr>
            <w:r w:rsidRPr="007B7ECB">
              <w:rPr>
                <w:color w:val="000000" w:themeColor="text1"/>
              </w:rPr>
              <w:t>Благоустройство территории (12.0.2)</w:t>
            </w:r>
          </w:p>
        </w:tc>
        <w:tc>
          <w:tcPr>
            <w:tcW w:w="4786" w:type="dxa"/>
            <w:shd w:val="clear" w:color="auto" w:fill="auto"/>
          </w:tcPr>
          <w:p w:rsidR="00EF28EB" w:rsidRPr="007B7ECB" w:rsidRDefault="00EF28EB" w:rsidP="00860F84">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Предельные (минимальные и (или) максимальные) размеры земельных участков:</w:t>
            </w:r>
          </w:p>
          <w:p w:rsidR="00EF28EB" w:rsidRPr="007B7ECB" w:rsidRDefault="00EF28EB" w:rsidP="0066044B">
            <w:pPr>
              <w:pStyle w:val="ConsNormal"/>
              <w:widowControl/>
              <w:numPr>
                <w:ilvl w:val="0"/>
                <w:numId w:val="51"/>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площадь земельного участка – от 400 до 30000 кв. м;</w:t>
            </w:r>
          </w:p>
          <w:p w:rsidR="00EF28EB" w:rsidRPr="007B7ECB" w:rsidRDefault="00EF28EB" w:rsidP="0066044B">
            <w:pPr>
              <w:pStyle w:val="ConsNormal"/>
              <w:widowControl/>
              <w:numPr>
                <w:ilvl w:val="0"/>
                <w:numId w:val="51"/>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ширина земельного участка – от 20 до 100 м;</w:t>
            </w:r>
          </w:p>
          <w:p w:rsidR="00EF28EB" w:rsidRPr="007B7ECB" w:rsidRDefault="00EF28EB" w:rsidP="0066044B">
            <w:pPr>
              <w:pStyle w:val="ConsNormal"/>
              <w:widowControl/>
              <w:numPr>
                <w:ilvl w:val="0"/>
                <w:numId w:val="51"/>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длина земельного участка – от 20 до 100 м.</w:t>
            </w:r>
          </w:p>
          <w:p w:rsidR="00EF28EB" w:rsidRPr="007B7ECB" w:rsidRDefault="00EF28EB" w:rsidP="00860F84">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Минимальные отступы от границ земельных участков – 5 м.</w:t>
            </w:r>
          </w:p>
          <w:p w:rsidR="00EF28EB" w:rsidRPr="007B7ECB" w:rsidRDefault="00EF28EB" w:rsidP="00860F84">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Предельное количество этажей – 2 этажа.</w:t>
            </w:r>
          </w:p>
          <w:p w:rsidR="00EF28EB" w:rsidRPr="007B7ECB" w:rsidRDefault="00EF28EB" w:rsidP="00860F84">
            <w:pPr>
              <w:pStyle w:val="ConsNormal"/>
              <w:widowControl/>
              <w:spacing w:before="0"/>
              <w:ind w:left="0" w:right="0" w:firstLine="0"/>
              <w:rPr>
                <w:rFonts w:ascii="Times New Roman" w:hAnsi="Times New Roman" w:cs="Times New Roman"/>
                <w:color w:val="000000" w:themeColor="text1"/>
                <w:sz w:val="24"/>
                <w:szCs w:val="24"/>
              </w:rPr>
            </w:pPr>
            <w:r w:rsidRPr="007B7ECB">
              <w:rPr>
                <w:rFonts w:ascii="Times New Roman" w:hAnsi="Times New Roman" w:cs="Times New Roman"/>
                <w:color w:val="000000"/>
                <w:sz w:val="24"/>
                <w:szCs w:val="24"/>
              </w:rPr>
              <w:t>Максимальный процент застройки в границах земельного участка – 50 %.</w:t>
            </w:r>
          </w:p>
        </w:tc>
      </w:tr>
      <w:tr w:rsidR="00E3130C" w:rsidRPr="007B7ECB" w:rsidTr="00DD5140">
        <w:tc>
          <w:tcPr>
            <w:tcW w:w="2410" w:type="dxa"/>
            <w:shd w:val="clear" w:color="auto" w:fill="auto"/>
          </w:tcPr>
          <w:p w:rsidR="00E3130C" w:rsidRPr="007B7ECB" w:rsidRDefault="00E3130C" w:rsidP="00E8124C">
            <w:pPr>
              <w:suppressAutoHyphens/>
              <w:spacing w:line="240" w:lineRule="auto"/>
              <w:jc w:val="left"/>
              <w:rPr>
                <w:color w:val="000000" w:themeColor="text1"/>
              </w:rPr>
            </w:pPr>
            <w:r w:rsidRPr="007B7ECB">
              <w:rPr>
                <w:color w:val="000000" w:themeColor="text1"/>
              </w:rPr>
              <w:t>Общественное управление (3.8)</w:t>
            </w:r>
          </w:p>
        </w:tc>
        <w:tc>
          <w:tcPr>
            <w:tcW w:w="3152" w:type="dxa"/>
            <w:shd w:val="clear" w:color="auto" w:fill="auto"/>
          </w:tcPr>
          <w:p w:rsidR="00E3130C" w:rsidRPr="007B7ECB" w:rsidRDefault="00E3130C" w:rsidP="00DD5140">
            <w:pPr>
              <w:spacing w:line="240" w:lineRule="auto"/>
              <w:rPr>
                <w:color w:val="000000" w:themeColor="text1"/>
              </w:rPr>
            </w:pPr>
            <w:r w:rsidRPr="007B7ECB">
              <w:rPr>
                <w:color w:val="000000" w:themeColor="text1"/>
              </w:rPr>
              <w:t>Служебные гаражи (4.9)</w:t>
            </w:r>
          </w:p>
          <w:p w:rsidR="00E3130C" w:rsidRPr="007B7ECB" w:rsidRDefault="00E3130C" w:rsidP="00DD5140">
            <w:pPr>
              <w:spacing w:line="240" w:lineRule="auto"/>
              <w:rPr>
                <w:color w:val="000000" w:themeColor="text1"/>
              </w:rPr>
            </w:pPr>
            <w:r w:rsidRPr="007B7ECB">
              <w:rPr>
                <w:color w:val="000000" w:themeColor="text1"/>
              </w:rPr>
              <w:t>Благоустройство территории (12.0.2)</w:t>
            </w:r>
          </w:p>
        </w:tc>
        <w:tc>
          <w:tcPr>
            <w:tcW w:w="4786" w:type="dxa"/>
            <w:vMerge w:val="restart"/>
            <w:shd w:val="clear" w:color="auto" w:fill="auto"/>
          </w:tcPr>
          <w:p w:rsidR="00E3130C" w:rsidRPr="007B7ECB" w:rsidRDefault="00E3130C" w:rsidP="007252A7">
            <w:pPr>
              <w:pStyle w:val="ConsNormal"/>
              <w:widowControl/>
              <w:spacing w:before="0"/>
              <w:ind w:left="0" w:right="0" w:firstLine="0"/>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Предельные (минимальные и (или) максимальные) размеры земельных участков:</w:t>
            </w:r>
          </w:p>
          <w:p w:rsidR="00E3130C" w:rsidRPr="007B7ECB" w:rsidRDefault="00E3130C" w:rsidP="0066044B">
            <w:pPr>
              <w:pStyle w:val="ConsNormal"/>
              <w:widowControl/>
              <w:numPr>
                <w:ilvl w:val="0"/>
                <w:numId w:val="17"/>
              </w:numPr>
              <w:spacing w:before="0"/>
              <w:ind w:left="285" w:right="0" w:hanging="285"/>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 xml:space="preserve">площадь земельного участка </w:t>
            </w:r>
            <w:r w:rsidRPr="007B7ECB">
              <w:rPr>
                <w:rFonts w:ascii="Times New Roman" w:hAnsi="Times New Roman" w:cs="Times New Roman"/>
                <w:color w:val="000000"/>
                <w:sz w:val="24"/>
                <w:szCs w:val="24"/>
              </w:rPr>
              <w:t>–</w:t>
            </w:r>
            <w:r w:rsidRPr="007B7ECB">
              <w:rPr>
                <w:rFonts w:ascii="Times New Roman" w:hAnsi="Times New Roman" w:cs="Times New Roman"/>
                <w:color w:val="000000" w:themeColor="text1"/>
                <w:sz w:val="24"/>
                <w:szCs w:val="24"/>
              </w:rPr>
              <w:t xml:space="preserve"> от 400 до 50000 кв. м;</w:t>
            </w:r>
          </w:p>
          <w:p w:rsidR="00E3130C" w:rsidRPr="007B7ECB" w:rsidRDefault="00E3130C" w:rsidP="0066044B">
            <w:pPr>
              <w:pStyle w:val="ConsNormal"/>
              <w:widowControl/>
              <w:numPr>
                <w:ilvl w:val="0"/>
                <w:numId w:val="17"/>
              </w:numPr>
              <w:spacing w:before="0"/>
              <w:ind w:left="285" w:right="0" w:hanging="285"/>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ширина земельного участка – от 15 до 100 м;</w:t>
            </w:r>
          </w:p>
          <w:p w:rsidR="00E3130C" w:rsidRPr="007B7ECB" w:rsidRDefault="00E3130C" w:rsidP="0066044B">
            <w:pPr>
              <w:pStyle w:val="ConsNormal"/>
              <w:widowControl/>
              <w:numPr>
                <w:ilvl w:val="0"/>
                <w:numId w:val="17"/>
              </w:numPr>
              <w:spacing w:before="0"/>
              <w:ind w:left="285" w:right="0" w:hanging="285"/>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длина земельного участка – от 15 до 100 м.</w:t>
            </w:r>
          </w:p>
          <w:p w:rsidR="00E3130C" w:rsidRPr="007B7ECB" w:rsidRDefault="00E3130C" w:rsidP="007252A7">
            <w:pPr>
              <w:pStyle w:val="ConsNormal"/>
              <w:widowControl/>
              <w:spacing w:before="0"/>
              <w:ind w:left="0" w:right="0" w:firstLine="0"/>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 xml:space="preserve">Минимальные отступы от границ земельных участков </w:t>
            </w:r>
            <w:r w:rsidRPr="007B7ECB">
              <w:rPr>
                <w:rFonts w:ascii="Times New Roman" w:hAnsi="Times New Roman" w:cs="Times New Roman"/>
                <w:color w:val="000000"/>
                <w:sz w:val="24"/>
                <w:szCs w:val="24"/>
              </w:rPr>
              <w:t>–</w:t>
            </w:r>
            <w:r w:rsidRPr="007B7ECB">
              <w:rPr>
                <w:rFonts w:ascii="Times New Roman" w:hAnsi="Times New Roman" w:cs="Times New Roman"/>
                <w:color w:val="000000" w:themeColor="text1"/>
                <w:sz w:val="24"/>
                <w:szCs w:val="24"/>
              </w:rPr>
              <w:t xml:space="preserve"> 5 м.</w:t>
            </w:r>
          </w:p>
          <w:p w:rsidR="00E3130C" w:rsidRPr="007B7ECB" w:rsidRDefault="00E3130C" w:rsidP="007252A7">
            <w:pPr>
              <w:pStyle w:val="ConsNormal"/>
              <w:widowControl/>
              <w:spacing w:before="0"/>
              <w:ind w:left="0" w:right="0" w:firstLine="0"/>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Предельное количество этажей – 3 этажа.</w:t>
            </w:r>
          </w:p>
          <w:p w:rsidR="00E3130C" w:rsidRPr="007B7ECB" w:rsidRDefault="00E3130C" w:rsidP="007252A7">
            <w:pPr>
              <w:pStyle w:val="ConsNormal"/>
              <w:widowControl/>
              <w:spacing w:before="0"/>
              <w:ind w:left="0" w:right="0" w:firstLine="0"/>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Максимальный процент застройки в границах земельного участка – 70 %.</w:t>
            </w:r>
          </w:p>
        </w:tc>
      </w:tr>
      <w:tr w:rsidR="00E3130C" w:rsidRPr="007B7ECB" w:rsidTr="00DD5140">
        <w:tc>
          <w:tcPr>
            <w:tcW w:w="2410" w:type="dxa"/>
            <w:shd w:val="clear" w:color="auto" w:fill="auto"/>
          </w:tcPr>
          <w:p w:rsidR="00E3130C" w:rsidRPr="007B7ECB" w:rsidRDefault="00E3130C" w:rsidP="00DD5140">
            <w:pPr>
              <w:suppressAutoHyphens/>
              <w:spacing w:line="240" w:lineRule="auto"/>
              <w:rPr>
                <w:color w:val="000000" w:themeColor="text1"/>
              </w:rPr>
            </w:pPr>
            <w:r w:rsidRPr="007B7ECB">
              <w:rPr>
                <w:color w:val="000000" w:themeColor="text1"/>
              </w:rPr>
              <w:t>Обеспечение научной деятельности (3.9)</w:t>
            </w:r>
          </w:p>
        </w:tc>
        <w:tc>
          <w:tcPr>
            <w:tcW w:w="3152" w:type="dxa"/>
            <w:shd w:val="clear" w:color="auto" w:fill="auto"/>
          </w:tcPr>
          <w:p w:rsidR="00E3130C" w:rsidRPr="007B7ECB" w:rsidRDefault="00E3130C" w:rsidP="00DD5140">
            <w:pPr>
              <w:spacing w:line="240" w:lineRule="auto"/>
              <w:rPr>
                <w:color w:val="000000" w:themeColor="text1"/>
              </w:rPr>
            </w:pPr>
            <w:r w:rsidRPr="007B7ECB">
              <w:rPr>
                <w:color w:val="000000" w:themeColor="text1"/>
              </w:rPr>
              <w:t>Служебные гаражи (4.9)</w:t>
            </w:r>
          </w:p>
          <w:p w:rsidR="00E3130C" w:rsidRPr="007B7ECB" w:rsidRDefault="00E3130C" w:rsidP="00DD5140">
            <w:pPr>
              <w:spacing w:line="240" w:lineRule="auto"/>
              <w:rPr>
                <w:color w:val="000000" w:themeColor="text1"/>
              </w:rPr>
            </w:pPr>
            <w:r w:rsidRPr="007B7ECB">
              <w:rPr>
                <w:color w:val="000000" w:themeColor="text1"/>
              </w:rPr>
              <w:t>Благоустройство территории (12.0.2)</w:t>
            </w:r>
          </w:p>
        </w:tc>
        <w:tc>
          <w:tcPr>
            <w:tcW w:w="4786" w:type="dxa"/>
            <w:vMerge/>
            <w:shd w:val="clear" w:color="auto" w:fill="auto"/>
          </w:tcPr>
          <w:p w:rsidR="00E3130C" w:rsidRPr="007B7ECB" w:rsidRDefault="00E3130C" w:rsidP="00DD5140">
            <w:pPr>
              <w:pStyle w:val="ConsNormal"/>
              <w:widowControl/>
              <w:spacing w:before="0"/>
              <w:ind w:left="0" w:right="0" w:firstLine="426"/>
              <w:rPr>
                <w:rFonts w:ascii="Times New Roman" w:hAnsi="Times New Roman" w:cs="Times New Roman"/>
                <w:color w:val="000000" w:themeColor="text1"/>
                <w:sz w:val="24"/>
                <w:szCs w:val="24"/>
              </w:rPr>
            </w:pPr>
          </w:p>
        </w:tc>
      </w:tr>
      <w:tr w:rsidR="00E3130C" w:rsidRPr="007B7ECB" w:rsidTr="00DD5140">
        <w:tc>
          <w:tcPr>
            <w:tcW w:w="2410" w:type="dxa"/>
            <w:shd w:val="clear" w:color="auto" w:fill="auto"/>
          </w:tcPr>
          <w:p w:rsidR="00E3130C" w:rsidRPr="00E3130C" w:rsidRDefault="00E3130C" w:rsidP="00DD5140">
            <w:pPr>
              <w:suppressAutoHyphens/>
              <w:spacing w:line="240" w:lineRule="auto"/>
              <w:rPr>
                <w:color w:val="000000" w:themeColor="text1"/>
              </w:rPr>
            </w:pPr>
            <w:r w:rsidRPr="00E3130C">
              <w:rPr>
                <w:color w:val="000000" w:themeColor="text1"/>
              </w:rPr>
              <w:t>Амбулаторное ветеринарное обслуживание (3.10.1)</w:t>
            </w:r>
          </w:p>
        </w:tc>
        <w:tc>
          <w:tcPr>
            <w:tcW w:w="3152" w:type="dxa"/>
            <w:shd w:val="clear" w:color="auto" w:fill="auto"/>
          </w:tcPr>
          <w:p w:rsidR="00E3130C" w:rsidRPr="00E3130C" w:rsidRDefault="00E3130C" w:rsidP="00E3130C">
            <w:pPr>
              <w:spacing w:line="240" w:lineRule="auto"/>
              <w:rPr>
                <w:color w:val="000000" w:themeColor="text1"/>
              </w:rPr>
            </w:pPr>
            <w:r w:rsidRPr="00E3130C">
              <w:rPr>
                <w:color w:val="000000" w:themeColor="text1"/>
              </w:rPr>
              <w:t>Служебные гаражи (4.9)</w:t>
            </w:r>
          </w:p>
          <w:p w:rsidR="00E3130C" w:rsidRPr="00E3130C" w:rsidRDefault="00E3130C" w:rsidP="00E3130C">
            <w:pPr>
              <w:spacing w:line="240" w:lineRule="auto"/>
              <w:rPr>
                <w:color w:val="000000" w:themeColor="text1"/>
              </w:rPr>
            </w:pPr>
            <w:r w:rsidRPr="00E3130C">
              <w:rPr>
                <w:color w:val="000000" w:themeColor="text1"/>
              </w:rPr>
              <w:t>Благоустройство территории (12.0.2)</w:t>
            </w:r>
          </w:p>
        </w:tc>
        <w:tc>
          <w:tcPr>
            <w:tcW w:w="4786" w:type="dxa"/>
            <w:shd w:val="clear" w:color="auto" w:fill="auto"/>
          </w:tcPr>
          <w:p w:rsidR="00E3130C" w:rsidRPr="00E3130C" w:rsidRDefault="00E3130C" w:rsidP="00382C14">
            <w:pPr>
              <w:pStyle w:val="ConsNormal"/>
              <w:widowControl/>
              <w:spacing w:before="0"/>
              <w:ind w:left="0" w:right="0" w:firstLine="0"/>
              <w:rPr>
                <w:rFonts w:ascii="Times New Roman" w:hAnsi="Times New Roman" w:cs="Times New Roman"/>
                <w:color w:val="000000" w:themeColor="text1"/>
                <w:sz w:val="24"/>
                <w:szCs w:val="24"/>
              </w:rPr>
            </w:pPr>
            <w:r w:rsidRPr="00E3130C">
              <w:rPr>
                <w:rFonts w:ascii="Times New Roman" w:hAnsi="Times New Roman" w:cs="Times New Roman"/>
                <w:sz w:val="24"/>
                <w:szCs w:val="24"/>
              </w:rPr>
              <w:t>Не установлены</w:t>
            </w:r>
          </w:p>
        </w:tc>
      </w:tr>
      <w:tr w:rsidR="00EF28EB" w:rsidRPr="007B7ECB" w:rsidTr="00DD5140">
        <w:tc>
          <w:tcPr>
            <w:tcW w:w="2410" w:type="dxa"/>
            <w:shd w:val="clear" w:color="auto" w:fill="auto"/>
          </w:tcPr>
          <w:p w:rsidR="00EF28EB" w:rsidRPr="007B7ECB" w:rsidRDefault="00EF28EB" w:rsidP="00DD5140">
            <w:pPr>
              <w:suppressAutoHyphens/>
              <w:spacing w:line="240" w:lineRule="auto"/>
              <w:jc w:val="left"/>
              <w:rPr>
                <w:color w:val="000000" w:themeColor="text1"/>
              </w:rPr>
            </w:pPr>
            <w:r w:rsidRPr="007B7ECB">
              <w:rPr>
                <w:color w:val="000000" w:themeColor="text1"/>
              </w:rPr>
              <w:lastRenderedPageBreak/>
              <w:t>Деловое управление (4.1)</w:t>
            </w:r>
          </w:p>
        </w:tc>
        <w:tc>
          <w:tcPr>
            <w:tcW w:w="3152" w:type="dxa"/>
            <w:shd w:val="clear" w:color="auto" w:fill="auto"/>
          </w:tcPr>
          <w:p w:rsidR="00EF28EB" w:rsidRPr="007B7ECB" w:rsidRDefault="00EF28EB" w:rsidP="00DD5140">
            <w:pPr>
              <w:spacing w:line="240" w:lineRule="auto"/>
              <w:rPr>
                <w:color w:val="000000" w:themeColor="text1"/>
              </w:rPr>
            </w:pPr>
            <w:r w:rsidRPr="007B7ECB">
              <w:rPr>
                <w:color w:val="000000" w:themeColor="text1"/>
              </w:rPr>
              <w:t>Служебные гаражи (4.9)</w:t>
            </w:r>
          </w:p>
          <w:p w:rsidR="00EF28EB" w:rsidRPr="007B7ECB" w:rsidRDefault="00EF28EB" w:rsidP="00DD5140">
            <w:pPr>
              <w:spacing w:line="240" w:lineRule="auto"/>
              <w:rPr>
                <w:color w:val="000000" w:themeColor="text1"/>
              </w:rPr>
            </w:pPr>
            <w:r w:rsidRPr="007B7ECB">
              <w:rPr>
                <w:color w:val="000000" w:themeColor="text1"/>
              </w:rPr>
              <w:t>Благоустройство территории (12.0.2)</w:t>
            </w:r>
          </w:p>
        </w:tc>
        <w:tc>
          <w:tcPr>
            <w:tcW w:w="4786" w:type="dxa"/>
            <w:shd w:val="clear" w:color="auto" w:fill="auto"/>
          </w:tcPr>
          <w:p w:rsidR="00E3130C" w:rsidRPr="007B7ECB" w:rsidRDefault="00E3130C" w:rsidP="00E3130C">
            <w:pPr>
              <w:pStyle w:val="ConsNormal"/>
              <w:widowControl/>
              <w:spacing w:before="0"/>
              <w:ind w:left="0" w:right="0" w:firstLine="0"/>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Предельные (минимальные и (или) максимальные) размеры земельных участков:</w:t>
            </w:r>
          </w:p>
          <w:p w:rsidR="00E3130C" w:rsidRPr="007B7ECB" w:rsidRDefault="00E3130C" w:rsidP="003E0102">
            <w:pPr>
              <w:pStyle w:val="ConsNormal"/>
              <w:widowControl/>
              <w:numPr>
                <w:ilvl w:val="0"/>
                <w:numId w:val="17"/>
              </w:numPr>
              <w:spacing w:before="0"/>
              <w:ind w:left="285" w:right="0" w:hanging="285"/>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 xml:space="preserve">площадь земельного участка </w:t>
            </w:r>
            <w:r w:rsidRPr="007B7ECB">
              <w:rPr>
                <w:rFonts w:ascii="Times New Roman" w:hAnsi="Times New Roman" w:cs="Times New Roman"/>
                <w:color w:val="000000"/>
                <w:sz w:val="24"/>
                <w:szCs w:val="24"/>
              </w:rPr>
              <w:t>–</w:t>
            </w:r>
            <w:r w:rsidRPr="007B7ECB">
              <w:rPr>
                <w:rFonts w:ascii="Times New Roman" w:hAnsi="Times New Roman" w:cs="Times New Roman"/>
                <w:color w:val="000000" w:themeColor="text1"/>
                <w:sz w:val="24"/>
                <w:szCs w:val="24"/>
              </w:rPr>
              <w:t xml:space="preserve"> от 400 до 50000 кв. м;</w:t>
            </w:r>
          </w:p>
          <w:p w:rsidR="00E3130C" w:rsidRPr="007B7ECB" w:rsidRDefault="00E3130C" w:rsidP="003E0102">
            <w:pPr>
              <w:pStyle w:val="ConsNormal"/>
              <w:widowControl/>
              <w:numPr>
                <w:ilvl w:val="0"/>
                <w:numId w:val="17"/>
              </w:numPr>
              <w:spacing w:before="0"/>
              <w:ind w:left="285" w:right="0" w:hanging="285"/>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ширина земельного участка – от 15 до 100 м;</w:t>
            </w:r>
          </w:p>
          <w:p w:rsidR="00E3130C" w:rsidRPr="007B7ECB" w:rsidRDefault="00E3130C" w:rsidP="003E0102">
            <w:pPr>
              <w:pStyle w:val="ConsNormal"/>
              <w:widowControl/>
              <w:numPr>
                <w:ilvl w:val="0"/>
                <w:numId w:val="17"/>
              </w:numPr>
              <w:spacing w:before="0"/>
              <w:ind w:left="285" w:right="0" w:hanging="285"/>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длина земельного участка – от 15 до 100 м.</w:t>
            </w:r>
          </w:p>
          <w:p w:rsidR="00E3130C" w:rsidRPr="007B7ECB" w:rsidRDefault="00E3130C" w:rsidP="00E3130C">
            <w:pPr>
              <w:pStyle w:val="ConsNormal"/>
              <w:widowControl/>
              <w:spacing w:before="0"/>
              <w:ind w:left="0" w:right="0" w:firstLine="0"/>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 xml:space="preserve">Минимальные отступы от границ земельных участков </w:t>
            </w:r>
            <w:r w:rsidRPr="007B7ECB">
              <w:rPr>
                <w:rFonts w:ascii="Times New Roman" w:hAnsi="Times New Roman" w:cs="Times New Roman"/>
                <w:color w:val="000000"/>
                <w:sz w:val="24"/>
                <w:szCs w:val="24"/>
              </w:rPr>
              <w:t>–</w:t>
            </w:r>
            <w:r w:rsidRPr="007B7ECB">
              <w:rPr>
                <w:rFonts w:ascii="Times New Roman" w:hAnsi="Times New Roman" w:cs="Times New Roman"/>
                <w:color w:val="000000" w:themeColor="text1"/>
                <w:sz w:val="24"/>
                <w:szCs w:val="24"/>
              </w:rPr>
              <w:t xml:space="preserve"> 5 м.</w:t>
            </w:r>
          </w:p>
          <w:p w:rsidR="00E3130C" w:rsidRPr="007B7ECB" w:rsidRDefault="00E3130C" w:rsidP="00E3130C">
            <w:pPr>
              <w:pStyle w:val="ConsNormal"/>
              <w:widowControl/>
              <w:spacing w:before="0"/>
              <w:ind w:left="0" w:right="0" w:firstLine="0"/>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Предельное количество этажей – 3 этажа.</w:t>
            </w:r>
          </w:p>
          <w:p w:rsidR="00EF28EB" w:rsidRPr="007B7ECB" w:rsidRDefault="00E3130C" w:rsidP="00E3130C">
            <w:pPr>
              <w:pStyle w:val="ConsNormal"/>
              <w:widowControl/>
              <w:spacing w:before="0"/>
              <w:ind w:left="0" w:right="0" w:firstLine="426"/>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Максимальный процент застройки в границах земельного участка – 70 %.</w:t>
            </w:r>
          </w:p>
        </w:tc>
      </w:tr>
      <w:tr w:rsidR="00EF28EB" w:rsidRPr="007B7ECB" w:rsidTr="00DD5140">
        <w:tc>
          <w:tcPr>
            <w:tcW w:w="2410" w:type="dxa"/>
            <w:shd w:val="clear" w:color="auto" w:fill="auto"/>
          </w:tcPr>
          <w:p w:rsidR="00EF28EB" w:rsidRPr="007B7ECB" w:rsidRDefault="00EF28EB" w:rsidP="00DB33AE">
            <w:pPr>
              <w:pStyle w:val="ConsPlusNormal"/>
              <w:rPr>
                <w:rFonts w:ascii="Times New Roman" w:hAnsi="Times New Roman" w:cs="Times New Roman"/>
                <w:color w:val="000000" w:themeColor="text1"/>
                <w:sz w:val="24"/>
                <w:szCs w:val="24"/>
              </w:rPr>
            </w:pPr>
            <w:r w:rsidRPr="007B7ECB">
              <w:rPr>
                <w:rFonts w:ascii="Times New Roman" w:hAnsi="Times New Roman"/>
                <w:sz w:val="24"/>
                <w:szCs w:val="24"/>
              </w:rPr>
              <w:t>Магазины (4.4)</w:t>
            </w:r>
          </w:p>
        </w:tc>
        <w:tc>
          <w:tcPr>
            <w:tcW w:w="3152" w:type="dxa"/>
            <w:shd w:val="clear" w:color="auto" w:fill="auto"/>
          </w:tcPr>
          <w:p w:rsidR="00EF28EB" w:rsidRPr="007B7ECB" w:rsidRDefault="00EF28EB" w:rsidP="00DB33AE">
            <w:pPr>
              <w:spacing w:line="240" w:lineRule="auto"/>
              <w:rPr>
                <w:color w:val="000000" w:themeColor="text1"/>
              </w:rPr>
            </w:pPr>
            <w:r w:rsidRPr="007B7ECB">
              <w:rPr>
                <w:color w:val="000000" w:themeColor="text1"/>
              </w:rPr>
              <w:t>Служебные гаражи (4.9)</w:t>
            </w:r>
          </w:p>
          <w:p w:rsidR="00EF28EB" w:rsidRPr="007B7ECB" w:rsidRDefault="00EF28EB" w:rsidP="00DB33AE">
            <w:pPr>
              <w:spacing w:line="240" w:lineRule="auto"/>
              <w:jc w:val="left"/>
              <w:rPr>
                <w:color w:val="000000" w:themeColor="text1"/>
              </w:rPr>
            </w:pPr>
            <w:r w:rsidRPr="007B7ECB">
              <w:rPr>
                <w:color w:val="000000" w:themeColor="text1"/>
              </w:rPr>
              <w:t>Благоустройство территории (12.0.2)</w:t>
            </w:r>
          </w:p>
        </w:tc>
        <w:tc>
          <w:tcPr>
            <w:tcW w:w="4786" w:type="dxa"/>
            <w:shd w:val="clear" w:color="auto" w:fill="auto"/>
          </w:tcPr>
          <w:p w:rsidR="00166928" w:rsidRPr="003F74BC" w:rsidRDefault="00166928" w:rsidP="00166928">
            <w:pPr>
              <w:pStyle w:val="ConsNormal"/>
              <w:widowControl/>
              <w:spacing w:before="0"/>
              <w:ind w:left="0" w:right="0" w:firstLine="0"/>
              <w:rPr>
                <w:rFonts w:ascii="Times New Roman" w:hAnsi="Times New Roman" w:cs="Times New Roman"/>
                <w:color w:val="000000" w:themeColor="text1"/>
                <w:sz w:val="24"/>
                <w:szCs w:val="24"/>
              </w:rPr>
            </w:pPr>
            <w:r w:rsidRPr="003F74BC">
              <w:rPr>
                <w:rFonts w:ascii="Times New Roman" w:hAnsi="Times New Roman" w:cs="Times New Roman"/>
                <w:color w:val="000000" w:themeColor="text1"/>
                <w:sz w:val="24"/>
                <w:szCs w:val="24"/>
              </w:rPr>
              <w:t>Предельные (минимальные и (или) максимальные) размеры земельных участков:</w:t>
            </w:r>
          </w:p>
          <w:p w:rsidR="00166928" w:rsidRPr="003F74BC" w:rsidRDefault="00166928" w:rsidP="00166928">
            <w:pPr>
              <w:pStyle w:val="ConsNormal"/>
              <w:widowControl/>
              <w:numPr>
                <w:ilvl w:val="0"/>
                <w:numId w:val="14"/>
              </w:numPr>
              <w:spacing w:before="0"/>
              <w:ind w:left="285" w:right="0" w:hanging="284"/>
              <w:rPr>
                <w:rFonts w:ascii="Times New Roman" w:hAnsi="Times New Roman" w:cs="Times New Roman"/>
                <w:color w:val="000000" w:themeColor="text1"/>
                <w:sz w:val="24"/>
                <w:szCs w:val="24"/>
              </w:rPr>
            </w:pPr>
            <w:r w:rsidRPr="003F74BC">
              <w:rPr>
                <w:rFonts w:ascii="Times New Roman" w:hAnsi="Times New Roman" w:cs="Times New Roman"/>
                <w:color w:val="000000" w:themeColor="text1"/>
                <w:sz w:val="24"/>
                <w:szCs w:val="24"/>
              </w:rPr>
              <w:t>площадь земельного участка – от 20 до 10000 кв. м;</w:t>
            </w:r>
          </w:p>
          <w:p w:rsidR="00166928" w:rsidRPr="003F74BC" w:rsidRDefault="00166928" w:rsidP="00166928">
            <w:pPr>
              <w:pStyle w:val="ConsNormal"/>
              <w:widowControl/>
              <w:numPr>
                <w:ilvl w:val="0"/>
                <w:numId w:val="14"/>
              </w:numPr>
              <w:spacing w:before="0"/>
              <w:ind w:left="285" w:right="0" w:hanging="284"/>
              <w:rPr>
                <w:rFonts w:ascii="Times New Roman" w:hAnsi="Times New Roman" w:cs="Times New Roman"/>
                <w:color w:val="000000" w:themeColor="text1"/>
                <w:sz w:val="24"/>
                <w:szCs w:val="24"/>
              </w:rPr>
            </w:pPr>
            <w:r w:rsidRPr="003F74BC">
              <w:rPr>
                <w:rFonts w:ascii="Times New Roman" w:hAnsi="Times New Roman" w:cs="Times New Roman"/>
                <w:color w:val="000000" w:themeColor="text1"/>
                <w:sz w:val="24"/>
                <w:szCs w:val="24"/>
              </w:rPr>
              <w:t>ширина земельного участка – от 4 до 100 м;</w:t>
            </w:r>
          </w:p>
          <w:p w:rsidR="00166928" w:rsidRPr="003F74BC" w:rsidRDefault="00166928" w:rsidP="00166928">
            <w:pPr>
              <w:pStyle w:val="ConsNormal"/>
              <w:widowControl/>
              <w:numPr>
                <w:ilvl w:val="0"/>
                <w:numId w:val="14"/>
              </w:numPr>
              <w:spacing w:before="0"/>
              <w:ind w:left="285" w:right="0" w:hanging="284"/>
              <w:rPr>
                <w:rFonts w:ascii="Times New Roman" w:hAnsi="Times New Roman" w:cs="Times New Roman"/>
                <w:color w:val="000000" w:themeColor="text1"/>
                <w:sz w:val="24"/>
                <w:szCs w:val="24"/>
              </w:rPr>
            </w:pPr>
            <w:r w:rsidRPr="003F74BC">
              <w:rPr>
                <w:rFonts w:ascii="Times New Roman" w:hAnsi="Times New Roman" w:cs="Times New Roman"/>
                <w:color w:val="000000" w:themeColor="text1"/>
                <w:sz w:val="24"/>
                <w:szCs w:val="24"/>
              </w:rPr>
              <w:t>длина земельного участка – от 5 до 100 м.</w:t>
            </w:r>
          </w:p>
          <w:p w:rsidR="00166928" w:rsidRPr="003F74BC" w:rsidRDefault="00166928" w:rsidP="00166928">
            <w:pPr>
              <w:pStyle w:val="ConsNormal"/>
              <w:widowControl/>
              <w:spacing w:before="0"/>
              <w:ind w:left="0" w:right="0" w:firstLine="0"/>
              <w:rPr>
                <w:rFonts w:ascii="Times New Roman" w:hAnsi="Times New Roman" w:cs="Times New Roman"/>
                <w:color w:val="000000" w:themeColor="text1"/>
                <w:sz w:val="24"/>
                <w:szCs w:val="24"/>
              </w:rPr>
            </w:pPr>
            <w:r w:rsidRPr="003F74BC">
              <w:rPr>
                <w:rFonts w:ascii="Times New Roman" w:hAnsi="Times New Roman" w:cs="Times New Roman"/>
                <w:color w:val="000000" w:themeColor="text1"/>
                <w:sz w:val="24"/>
                <w:szCs w:val="24"/>
              </w:rPr>
              <w:t>Минимальные отступы от границ земельных участков – 1 м.</w:t>
            </w:r>
          </w:p>
          <w:p w:rsidR="00166928" w:rsidRPr="003F74BC" w:rsidRDefault="00166928" w:rsidP="00166928">
            <w:pPr>
              <w:pStyle w:val="ConsNormal"/>
              <w:widowControl/>
              <w:spacing w:before="0"/>
              <w:ind w:left="0" w:right="0" w:firstLine="0"/>
              <w:rPr>
                <w:rFonts w:ascii="Times New Roman" w:hAnsi="Times New Roman" w:cs="Times New Roman"/>
                <w:color w:val="000000" w:themeColor="text1"/>
                <w:sz w:val="24"/>
                <w:szCs w:val="24"/>
              </w:rPr>
            </w:pPr>
            <w:r w:rsidRPr="003F74BC">
              <w:rPr>
                <w:rFonts w:ascii="Times New Roman" w:hAnsi="Times New Roman" w:cs="Times New Roman"/>
                <w:color w:val="000000" w:themeColor="text1"/>
                <w:sz w:val="24"/>
                <w:szCs w:val="24"/>
              </w:rPr>
              <w:t>Предельное количество этажей – 2 этажа.</w:t>
            </w:r>
          </w:p>
          <w:p w:rsidR="00166928" w:rsidRPr="003F74BC" w:rsidRDefault="00166928" w:rsidP="00166928">
            <w:pPr>
              <w:pStyle w:val="ConsNormal"/>
              <w:widowControl/>
              <w:spacing w:before="0"/>
              <w:ind w:left="0" w:right="0" w:firstLine="0"/>
              <w:rPr>
                <w:rFonts w:ascii="Times New Roman" w:hAnsi="Times New Roman" w:cs="Times New Roman"/>
                <w:color w:val="000000" w:themeColor="text1"/>
                <w:sz w:val="24"/>
                <w:szCs w:val="24"/>
              </w:rPr>
            </w:pPr>
            <w:r w:rsidRPr="003F74BC">
              <w:rPr>
                <w:rFonts w:ascii="Times New Roman" w:hAnsi="Times New Roman" w:cs="Times New Roman"/>
                <w:color w:val="000000" w:themeColor="text1"/>
                <w:sz w:val="24"/>
                <w:szCs w:val="24"/>
              </w:rPr>
              <w:t>Максимальный процент застройки в границах земельного участка – не подлежит установлению.</w:t>
            </w:r>
          </w:p>
          <w:p w:rsidR="00EF28EB" w:rsidRPr="007B7ECB" w:rsidRDefault="00166928" w:rsidP="00166928">
            <w:pPr>
              <w:pStyle w:val="ConsNormal"/>
              <w:widowControl/>
              <w:spacing w:before="0"/>
              <w:ind w:left="0" w:right="0" w:firstLine="0"/>
              <w:jc w:val="left"/>
              <w:rPr>
                <w:rFonts w:ascii="Times New Roman" w:hAnsi="Times New Roman" w:cs="Times New Roman"/>
                <w:color w:val="000000" w:themeColor="text1"/>
                <w:sz w:val="24"/>
                <w:szCs w:val="24"/>
              </w:rPr>
            </w:pPr>
            <w:r w:rsidRPr="003F74BC">
              <w:rPr>
                <w:rFonts w:ascii="Times New Roman" w:hAnsi="Times New Roman" w:cs="Times New Roman"/>
                <w:color w:val="000000" w:themeColor="text1"/>
                <w:sz w:val="24"/>
                <w:szCs w:val="24"/>
              </w:rPr>
              <w:t>Иные показатели – максимальная высота оград – 1м в легких конструкциях.</w:t>
            </w:r>
          </w:p>
        </w:tc>
      </w:tr>
      <w:tr w:rsidR="00EF28EB" w:rsidRPr="007B7ECB" w:rsidTr="00DD5140">
        <w:tc>
          <w:tcPr>
            <w:tcW w:w="2410" w:type="dxa"/>
            <w:shd w:val="clear" w:color="auto" w:fill="auto"/>
          </w:tcPr>
          <w:p w:rsidR="00EF28EB" w:rsidRPr="007B7ECB" w:rsidRDefault="00EF28EB" w:rsidP="00E8124C">
            <w:pPr>
              <w:suppressAutoHyphens/>
              <w:spacing w:line="240" w:lineRule="auto"/>
              <w:jc w:val="left"/>
              <w:rPr>
                <w:color w:val="000000" w:themeColor="text1"/>
              </w:rPr>
            </w:pPr>
            <w:r w:rsidRPr="007B7ECB">
              <w:rPr>
                <w:color w:val="000000" w:themeColor="text1"/>
              </w:rPr>
              <w:t>Банковская и страховая деятельность (4.5)</w:t>
            </w:r>
          </w:p>
        </w:tc>
        <w:tc>
          <w:tcPr>
            <w:tcW w:w="3152" w:type="dxa"/>
            <w:shd w:val="clear" w:color="auto" w:fill="auto"/>
          </w:tcPr>
          <w:p w:rsidR="00EF28EB" w:rsidRPr="007B7ECB" w:rsidRDefault="00EF28EB" w:rsidP="00DD5140">
            <w:pPr>
              <w:spacing w:line="240" w:lineRule="auto"/>
              <w:rPr>
                <w:color w:val="000000" w:themeColor="text1"/>
              </w:rPr>
            </w:pPr>
            <w:r w:rsidRPr="007B7ECB">
              <w:rPr>
                <w:color w:val="000000" w:themeColor="text1"/>
              </w:rPr>
              <w:t>Служебные гаражи (4.9)</w:t>
            </w:r>
          </w:p>
          <w:p w:rsidR="00EF28EB" w:rsidRPr="007B7ECB" w:rsidRDefault="00EF28EB" w:rsidP="00DD5140">
            <w:pPr>
              <w:spacing w:line="240" w:lineRule="auto"/>
              <w:rPr>
                <w:color w:val="000000" w:themeColor="text1"/>
              </w:rPr>
            </w:pPr>
            <w:r w:rsidRPr="007B7ECB">
              <w:rPr>
                <w:color w:val="000000" w:themeColor="text1"/>
              </w:rPr>
              <w:t>Благоустройство территории (12.0.2)</w:t>
            </w:r>
          </w:p>
        </w:tc>
        <w:tc>
          <w:tcPr>
            <w:tcW w:w="4786" w:type="dxa"/>
            <w:shd w:val="clear" w:color="auto" w:fill="auto"/>
          </w:tcPr>
          <w:p w:rsidR="00EF28EB" w:rsidRPr="007B7ECB" w:rsidRDefault="00EF28EB" w:rsidP="006550F5">
            <w:pPr>
              <w:pStyle w:val="ConsNormal"/>
              <w:widowControl/>
              <w:spacing w:before="0"/>
              <w:ind w:left="0" w:right="0" w:firstLine="0"/>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Предельные (минимальные и (или) максимальные) размеры земельных участков:</w:t>
            </w:r>
          </w:p>
          <w:p w:rsidR="00EF28EB" w:rsidRPr="007B7ECB" w:rsidRDefault="00EF28EB" w:rsidP="003E0102">
            <w:pPr>
              <w:pStyle w:val="ConsNormal"/>
              <w:widowControl/>
              <w:numPr>
                <w:ilvl w:val="0"/>
                <w:numId w:val="17"/>
              </w:numPr>
              <w:spacing w:before="0"/>
              <w:ind w:left="285" w:right="0" w:hanging="285"/>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 xml:space="preserve">площадь земельного участка </w:t>
            </w:r>
            <w:r w:rsidRPr="007B7ECB">
              <w:rPr>
                <w:rFonts w:ascii="Times New Roman" w:hAnsi="Times New Roman" w:cs="Times New Roman"/>
                <w:color w:val="000000"/>
                <w:sz w:val="24"/>
                <w:szCs w:val="24"/>
              </w:rPr>
              <w:t>–</w:t>
            </w:r>
            <w:r w:rsidRPr="007B7ECB">
              <w:rPr>
                <w:rFonts w:ascii="Times New Roman" w:hAnsi="Times New Roman" w:cs="Times New Roman"/>
                <w:color w:val="000000" w:themeColor="text1"/>
                <w:sz w:val="24"/>
                <w:szCs w:val="24"/>
              </w:rPr>
              <w:t xml:space="preserve"> от 400 до 50000 кв. м;</w:t>
            </w:r>
          </w:p>
          <w:p w:rsidR="00EF28EB" w:rsidRPr="007B7ECB" w:rsidRDefault="00EF28EB" w:rsidP="003E0102">
            <w:pPr>
              <w:pStyle w:val="ConsNormal"/>
              <w:widowControl/>
              <w:numPr>
                <w:ilvl w:val="0"/>
                <w:numId w:val="17"/>
              </w:numPr>
              <w:spacing w:before="0"/>
              <w:ind w:left="285" w:right="0" w:hanging="285"/>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ширина земельного участка – от 15 до 100 м;</w:t>
            </w:r>
          </w:p>
          <w:p w:rsidR="00EF28EB" w:rsidRPr="007B7ECB" w:rsidRDefault="00EF28EB" w:rsidP="003E0102">
            <w:pPr>
              <w:pStyle w:val="ConsNormal"/>
              <w:widowControl/>
              <w:numPr>
                <w:ilvl w:val="0"/>
                <w:numId w:val="17"/>
              </w:numPr>
              <w:spacing w:before="0"/>
              <w:ind w:left="285" w:right="0" w:hanging="285"/>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длина земельного участка – от 15 до 100 м.</w:t>
            </w:r>
          </w:p>
          <w:p w:rsidR="00EF28EB" w:rsidRPr="007B7ECB" w:rsidRDefault="00EF28EB" w:rsidP="006550F5">
            <w:pPr>
              <w:pStyle w:val="ConsNormal"/>
              <w:widowControl/>
              <w:spacing w:before="0"/>
              <w:ind w:left="0" w:right="0" w:firstLine="0"/>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 xml:space="preserve">Минимальные отступы от границ земельных участков </w:t>
            </w:r>
            <w:r w:rsidRPr="007B7ECB">
              <w:rPr>
                <w:rFonts w:ascii="Times New Roman" w:hAnsi="Times New Roman" w:cs="Times New Roman"/>
                <w:color w:val="000000"/>
                <w:sz w:val="24"/>
                <w:szCs w:val="24"/>
              </w:rPr>
              <w:t>–</w:t>
            </w:r>
            <w:r w:rsidRPr="007B7ECB">
              <w:rPr>
                <w:rFonts w:ascii="Times New Roman" w:hAnsi="Times New Roman" w:cs="Times New Roman"/>
                <w:color w:val="000000" w:themeColor="text1"/>
                <w:sz w:val="24"/>
                <w:szCs w:val="24"/>
              </w:rPr>
              <w:t xml:space="preserve"> 5 м.</w:t>
            </w:r>
          </w:p>
          <w:p w:rsidR="00EF28EB" w:rsidRPr="007B7ECB" w:rsidRDefault="00EF28EB" w:rsidP="006550F5">
            <w:pPr>
              <w:pStyle w:val="ConsNormal"/>
              <w:widowControl/>
              <w:spacing w:before="0"/>
              <w:ind w:left="0" w:right="0" w:firstLine="0"/>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Предельное количество этажей – 3 этажа.</w:t>
            </w:r>
          </w:p>
          <w:p w:rsidR="00EF28EB" w:rsidRPr="007B7ECB" w:rsidRDefault="00EF28EB" w:rsidP="006550F5">
            <w:pPr>
              <w:pStyle w:val="ConsNormal"/>
              <w:widowControl/>
              <w:spacing w:before="0"/>
              <w:ind w:left="0" w:right="0" w:firstLine="426"/>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Максимальный процент застройки в границах земельного участка – 70 %.</w:t>
            </w:r>
          </w:p>
        </w:tc>
      </w:tr>
      <w:tr w:rsidR="00E3130C" w:rsidRPr="007B7ECB" w:rsidTr="00DD5140">
        <w:tc>
          <w:tcPr>
            <w:tcW w:w="2410" w:type="dxa"/>
            <w:shd w:val="clear" w:color="auto" w:fill="auto"/>
          </w:tcPr>
          <w:p w:rsidR="00E3130C" w:rsidRPr="00E3130C" w:rsidRDefault="00E3130C" w:rsidP="00E8124C">
            <w:pPr>
              <w:suppressAutoHyphens/>
              <w:spacing w:line="240" w:lineRule="auto"/>
              <w:jc w:val="left"/>
              <w:rPr>
                <w:color w:val="000000" w:themeColor="text1"/>
              </w:rPr>
            </w:pPr>
            <w:r w:rsidRPr="00E3130C">
              <w:rPr>
                <w:color w:val="000000" w:themeColor="text1"/>
              </w:rPr>
              <w:t>Общественное питание (4.6)</w:t>
            </w:r>
          </w:p>
        </w:tc>
        <w:tc>
          <w:tcPr>
            <w:tcW w:w="3152" w:type="dxa"/>
            <w:shd w:val="clear" w:color="auto" w:fill="auto"/>
          </w:tcPr>
          <w:p w:rsidR="00E3130C" w:rsidRPr="00E3130C" w:rsidRDefault="00E3130C" w:rsidP="00E3130C">
            <w:pPr>
              <w:spacing w:line="240" w:lineRule="auto"/>
              <w:rPr>
                <w:color w:val="000000" w:themeColor="text1"/>
              </w:rPr>
            </w:pPr>
            <w:r w:rsidRPr="00E3130C">
              <w:rPr>
                <w:color w:val="000000" w:themeColor="text1"/>
              </w:rPr>
              <w:t>Служебные гаражи (4.9)</w:t>
            </w:r>
          </w:p>
          <w:p w:rsidR="00E3130C" w:rsidRPr="00E3130C" w:rsidRDefault="00E3130C" w:rsidP="00E3130C">
            <w:pPr>
              <w:spacing w:line="240" w:lineRule="auto"/>
              <w:rPr>
                <w:color w:val="000000" w:themeColor="text1"/>
              </w:rPr>
            </w:pPr>
            <w:r w:rsidRPr="00E3130C">
              <w:rPr>
                <w:color w:val="000000" w:themeColor="text1"/>
              </w:rPr>
              <w:t>Благоустройство территории (12.0.2)</w:t>
            </w:r>
          </w:p>
        </w:tc>
        <w:tc>
          <w:tcPr>
            <w:tcW w:w="4786" w:type="dxa"/>
            <w:shd w:val="clear" w:color="auto" w:fill="auto"/>
          </w:tcPr>
          <w:p w:rsidR="00E3130C" w:rsidRPr="00E3130C" w:rsidRDefault="00E3130C" w:rsidP="006550F5">
            <w:pPr>
              <w:pStyle w:val="ConsNormal"/>
              <w:widowControl/>
              <w:spacing w:before="0"/>
              <w:ind w:left="0" w:right="0" w:firstLine="0"/>
              <w:rPr>
                <w:rFonts w:ascii="Times New Roman" w:hAnsi="Times New Roman" w:cs="Times New Roman"/>
                <w:color w:val="000000" w:themeColor="text1"/>
                <w:sz w:val="24"/>
                <w:szCs w:val="24"/>
              </w:rPr>
            </w:pPr>
            <w:r w:rsidRPr="00E3130C">
              <w:rPr>
                <w:rFonts w:ascii="Times New Roman" w:hAnsi="Times New Roman" w:cs="Times New Roman"/>
                <w:sz w:val="24"/>
                <w:szCs w:val="24"/>
              </w:rPr>
              <w:t>Не установлены</w:t>
            </w:r>
          </w:p>
        </w:tc>
      </w:tr>
      <w:tr w:rsidR="00EF28EB" w:rsidRPr="007B7ECB" w:rsidTr="00DD5140">
        <w:tc>
          <w:tcPr>
            <w:tcW w:w="2410" w:type="dxa"/>
            <w:shd w:val="clear" w:color="auto" w:fill="auto"/>
          </w:tcPr>
          <w:p w:rsidR="00EF28EB" w:rsidRPr="007B7ECB" w:rsidRDefault="00EF28EB" w:rsidP="00157CE7">
            <w:pPr>
              <w:suppressAutoHyphens/>
              <w:spacing w:line="240" w:lineRule="auto"/>
              <w:rPr>
                <w:color w:val="000000" w:themeColor="text1"/>
              </w:rPr>
            </w:pPr>
            <w:r w:rsidRPr="007B7ECB">
              <w:rPr>
                <w:color w:val="000000" w:themeColor="text1"/>
              </w:rPr>
              <w:t>Гостиничное обслуживание (4.7)</w:t>
            </w:r>
          </w:p>
        </w:tc>
        <w:tc>
          <w:tcPr>
            <w:tcW w:w="3152" w:type="dxa"/>
            <w:shd w:val="clear" w:color="auto" w:fill="auto"/>
          </w:tcPr>
          <w:p w:rsidR="00EF28EB" w:rsidRPr="007B7ECB" w:rsidRDefault="00EF28EB" w:rsidP="00157CE7">
            <w:pPr>
              <w:spacing w:line="240" w:lineRule="auto"/>
              <w:rPr>
                <w:color w:val="000000" w:themeColor="text1"/>
              </w:rPr>
            </w:pPr>
            <w:r w:rsidRPr="007B7ECB">
              <w:rPr>
                <w:color w:val="000000" w:themeColor="text1"/>
              </w:rPr>
              <w:t>Служебные гаражи (4.9)</w:t>
            </w:r>
          </w:p>
          <w:p w:rsidR="00EF28EB" w:rsidRPr="007B7ECB" w:rsidRDefault="00EF28EB" w:rsidP="00157CE7">
            <w:pPr>
              <w:spacing w:line="240" w:lineRule="auto"/>
              <w:rPr>
                <w:color w:val="000000" w:themeColor="text1"/>
              </w:rPr>
            </w:pPr>
            <w:r w:rsidRPr="007B7ECB">
              <w:rPr>
                <w:color w:val="000000" w:themeColor="text1"/>
              </w:rPr>
              <w:t xml:space="preserve">Благоустройство </w:t>
            </w:r>
            <w:r w:rsidRPr="007B7ECB">
              <w:rPr>
                <w:color w:val="000000" w:themeColor="text1"/>
              </w:rPr>
              <w:lastRenderedPageBreak/>
              <w:t>территории (12.0.2)</w:t>
            </w:r>
          </w:p>
        </w:tc>
        <w:tc>
          <w:tcPr>
            <w:tcW w:w="4786" w:type="dxa"/>
            <w:shd w:val="clear" w:color="auto" w:fill="auto"/>
          </w:tcPr>
          <w:p w:rsidR="00EF28EB" w:rsidRPr="007B7ECB" w:rsidRDefault="00EF28EB" w:rsidP="00157CE7">
            <w:pPr>
              <w:pStyle w:val="ConsNormal"/>
              <w:widowControl/>
              <w:spacing w:before="0"/>
              <w:ind w:left="0" w:right="0" w:firstLine="0"/>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lastRenderedPageBreak/>
              <w:t xml:space="preserve">Предельные (минимальные и (или) максимальные) размеры земельных </w:t>
            </w:r>
            <w:r w:rsidRPr="007B7ECB">
              <w:rPr>
                <w:rFonts w:ascii="Times New Roman" w:hAnsi="Times New Roman" w:cs="Times New Roman"/>
                <w:color w:val="000000" w:themeColor="text1"/>
                <w:sz w:val="24"/>
                <w:szCs w:val="24"/>
              </w:rPr>
              <w:lastRenderedPageBreak/>
              <w:t>участков:</w:t>
            </w:r>
          </w:p>
          <w:p w:rsidR="00EF28EB" w:rsidRPr="007B7ECB" w:rsidRDefault="00EF28EB" w:rsidP="003E0102">
            <w:pPr>
              <w:pStyle w:val="ConsNormal"/>
              <w:widowControl/>
              <w:numPr>
                <w:ilvl w:val="0"/>
                <w:numId w:val="14"/>
              </w:numPr>
              <w:spacing w:before="0"/>
              <w:ind w:left="285" w:right="0" w:hanging="285"/>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 xml:space="preserve">площадь земельного участка </w:t>
            </w:r>
            <w:r w:rsidRPr="007B7ECB">
              <w:rPr>
                <w:rFonts w:ascii="Times New Roman" w:hAnsi="Times New Roman" w:cs="Times New Roman"/>
                <w:color w:val="000000"/>
                <w:sz w:val="24"/>
                <w:szCs w:val="24"/>
              </w:rPr>
              <w:t xml:space="preserve">– </w:t>
            </w:r>
            <w:r w:rsidRPr="007B7ECB">
              <w:rPr>
                <w:rFonts w:ascii="Times New Roman" w:hAnsi="Times New Roman" w:cs="Times New Roman"/>
                <w:color w:val="000000" w:themeColor="text1"/>
                <w:sz w:val="24"/>
                <w:szCs w:val="24"/>
              </w:rPr>
              <w:t>от 400 до 6000 кв. м;</w:t>
            </w:r>
          </w:p>
          <w:p w:rsidR="00EF28EB" w:rsidRPr="007B7ECB" w:rsidRDefault="00EF28EB" w:rsidP="003E0102">
            <w:pPr>
              <w:pStyle w:val="ConsNormal"/>
              <w:widowControl/>
              <w:numPr>
                <w:ilvl w:val="0"/>
                <w:numId w:val="14"/>
              </w:numPr>
              <w:spacing w:before="0"/>
              <w:ind w:left="285" w:right="0" w:hanging="285"/>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ширина земельного участка – от 20 до 100 м;</w:t>
            </w:r>
          </w:p>
          <w:p w:rsidR="00EF28EB" w:rsidRPr="007B7ECB" w:rsidRDefault="00EF28EB" w:rsidP="003E0102">
            <w:pPr>
              <w:pStyle w:val="ConsNormal"/>
              <w:widowControl/>
              <w:numPr>
                <w:ilvl w:val="0"/>
                <w:numId w:val="14"/>
              </w:numPr>
              <w:spacing w:before="0"/>
              <w:ind w:left="285" w:right="0" w:hanging="285"/>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длина земельного участка – от 20 до 100 м.</w:t>
            </w:r>
          </w:p>
          <w:p w:rsidR="00EF28EB" w:rsidRPr="007B7ECB" w:rsidRDefault="00EF28EB" w:rsidP="00157CE7">
            <w:pPr>
              <w:pStyle w:val="ConsNormal"/>
              <w:widowControl/>
              <w:spacing w:before="0"/>
              <w:ind w:left="0" w:right="0" w:firstLine="0"/>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 xml:space="preserve">Минимальные отступы от границ земельных участков </w:t>
            </w:r>
            <w:r w:rsidRPr="007B7ECB">
              <w:rPr>
                <w:rFonts w:ascii="Times New Roman" w:hAnsi="Times New Roman" w:cs="Times New Roman"/>
                <w:color w:val="000000"/>
                <w:sz w:val="24"/>
                <w:szCs w:val="24"/>
              </w:rPr>
              <w:t>–</w:t>
            </w:r>
            <w:r w:rsidRPr="007B7ECB">
              <w:rPr>
                <w:rFonts w:ascii="Times New Roman" w:hAnsi="Times New Roman" w:cs="Times New Roman"/>
                <w:color w:val="000000" w:themeColor="text1"/>
                <w:sz w:val="24"/>
                <w:szCs w:val="24"/>
              </w:rPr>
              <w:t xml:space="preserve"> 5 м.</w:t>
            </w:r>
          </w:p>
          <w:p w:rsidR="00EF28EB" w:rsidRPr="007B7ECB" w:rsidRDefault="00EF28EB" w:rsidP="00157CE7">
            <w:pPr>
              <w:pStyle w:val="ConsNormal"/>
              <w:widowControl/>
              <w:spacing w:before="0"/>
              <w:ind w:left="0" w:right="0" w:firstLine="0"/>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Предельное количество этажей – 3 этажа.</w:t>
            </w:r>
          </w:p>
          <w:p w:rsidR="00EF28EB" w:rsidRPr="007B7ECB" w:rsidRDefault="00EF28EB" w:rsidP="00157CE7">
            <w:pPr>
              <w:spacing w:line="240" w:lineRule="auto"/>
              <w:rPr>
                <w:color w:val="000000" w:themeColor="text1"/>
              </w:rPr>
            </w:pPr>
            <w:r w:rsidRPr="007B7ECB">
              <w:rPr>
                <w:color w:val="000000" w:themeColor="text1"/>
              </w:rPr>
              <w:t>Максимальный процент застройки в границах земельного участка – 70 %.</w:t>
            </w:r>
          </w:p>
        </w:tc>
      </w:tr>
      <w:tr w:rsidR="00EF28EB" w:rsidRPr="007B7ECB" w:rsidTr="00DD5140">
        <w:tc>
          <w:tcPr>
            <w:tcW w:w="2410" w:type="dxa"/>
            <w:shd w:val="clear" w:color="auto" w:fill="auto"/>
          </w:tcPr>
          <w:p w:rsidR="00EF28EB" w:rsidRPr="007B7ECB" w:rsidRDefault="00EF28EB" w:rsidP="00DD5140">
            <w:pPr>
              <w:suppressAutoHyphens/>
              <w:spacing w:line="240" w:lineRule="auto"/>
              <w:jc w:val="left"/>
              <w:rPr>
                <w:color w:val="000000" w:themeColor="text1"/>
              </w:rPr>
            </w:pPr>
            <w:r w:rsidRPr="007B7ECB">
              <w:lastRenderedPageBreak/>
              <w:t>Спорт (5.1)</w:t>
            </w:r>
          </w:p>
        </w:tc>
        <w:tc>
          <w:tcPr>
            <w:tcW w:w="3152" w:type="dxa"/>
            <w:shd w:val="clear" w:color="auto" w:fill="auto"/>
          </w:tcPr>
          <w:p w:rsidR="00EF28EB" w:rsidRPr="007B7ECB" w:rsidRDefault="00EF28EB" w:rsidP="00997EA3">
            <w:pPr>
              <w:spacing w:line="240" w:lineRule="auto"/>
              <w:rPr>
                <w:color w:val="000000" w:themeColor="text1"/>
              </w:rPr>
            </w:pPr>
            <w:r w:rsidRPr="007B7ECB">
              <w:rPr>
                <w:color w:val="000000" w:themeColor="text1"/>
              </w:rPr>
              <w:t>Служебные гаражи (4.9)</w:t>
            </w:r>
          </w:p>
          <w:p w:rsidR="00EF28EB" w:rsidRPr="007B7ECB" w:rsidRDefault="00EF28EB" w:rsidP="00997EA3">
            <w:pPr>
              <w:spacing w:line="240" w:lineRule="auto"/>
              <w:rPr>
                <w:color w:val="000000" w:themeColor="text1"/>
              </w:rPr>
            </w:pPr>
            <w:r w:rsidRPr="007B7ECB">
              <w:rPr>
                <w:color w:val="000000" w:themeColor="text1"/>
              </w:rPr>
              <w:t>Благоустройство территории (12.0.2)</w:t>
            </w:r>
          </w:p>
        </w:tc>
        <w:tc>
          <w:tcPr>
            <w:tcW w:w="4786" w:type="dxa"/>
            <w:shd w:val="clear" w:color="auto" w:fill="auto"/>
          </w:tcPr>
          <w:p w:rsidR="00EF28EB" w:rsidRPr="007B7ECB" w:rsidRDefault="00EF28EB" w:rsidP="008A7A8A">
            <w:pPr>
              <w:pStyle w:val="ConsNormal"/>
              <w:widowControl/>
              <w:spacing w:before="0"/>
              <w:ind w:left="0" w:right="0" w:firstLine="0"/>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Не установлены</w:t>
            </w:r>
          </w:p>
        </w:tc>
      </w:tr>
      <w:tr w:rsidR="00EF28EB" w:rsidRPr="007B7ECB" w:rsidTr="00DD5140">
        <w:tc>
          <w:tcPr>
            <w:tcW w:w="2410" w:type="dxa"/>
            <w:shd w:val="clear" w:color="auto" w:fill="auto"/>
          </w:tcPr>
          <w:p w:rsidR="00EF28EB" w:rsidRPr="007B7ECB" w:rsidRDefault="00EF28EB" w:rsidP="00E8124C">
            <w:pPr>
              <w:suppressAutoHyphens/>
              <w:spacing w:line="240" w:lineRule="auto"/>
            </w:pPr>
            <w:r w:rsidRPr="007B7ECB">
              <w:t>Историко-культурная деятельность (9.3)</w:t>
            </w:r>
          </w:p>
        </w:tc>
        <w:tc>
          <w:tcPr>
            <w:tcW w:w="3152" w:type="dxa"/>
            <w:shd w:val="clear" w:color="auto" w:fill="auto"/>
          </w:tcPr>
          <w:p w:rsidR="00EF28EB" w:rsidRPr="007B7ECB" w:rsidRDefault="00EF28EB" w:rsidP="00525926">
            <w:pPr>
              <w:spacing w:line="240" w:lineRule="auto"/>
              <w:rPr>
                <w:color w:val="000000" w:themeColor="text1"/>
              </w:rPr>
            </w:pPr>
            <w:r w:rsidRPr="007B7ECB">
              <w:rPr>
                <w:color w:val="000000" w:themeColor="text1"/>
              </w:rPr>
              <w:t>Служебные гаражи (4.9)</w:t>
            </w:r>
          </w:p>
          <w:p w:rsidR="00EF28EB" w:rsidRPr="007B7ECB" w:rsidRDefault="00EF28EB" w:rsidP="00525926">
            <w:pPr>
              <w:spacing w:line="240" w:lineRule="auto"/>
              <w:rPr>
                <w:color w:val="000000" w:themeColor="text1"/>
              </w:rPr>
            </w:pPr>
            <w:r w:rsidRPr="007B7ECB">
              <w:rPr>
                <w:color w:val="000000" w:themeColor="text1"/>
              </w:rPr>
              <w:t>Благоустройство территории (12.0.2)</w:t>
            </w:r>
          </w:p>
        </w:tc>
        <w:tc>
          <w:tcPr>
            <w:tcW w:w="4786" w:type="dxa"/>
            <w:shd w:val="clear" w:color="auto" w:fill="auto"/>
          </w:tcPr>
          <w:p w:rsidR="00EF28EB" w:rsidRPr="007B7ECB" w:rsidRDefault="00EF28EB" w:rsidP="00525926">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Предельные (минимальные и (или) максимальные) размеры земельных участков:</w:t>
            </w:r>
          </w:p>
          <w:p w:rsidR="00EF28EB" w:rsidRPr="007B7ECB" w:rsidRDefault="00EF28EB" w:rsidP="003E0102">
            <w:pPr>
              <w:pStyle w:val="ConsNormal"/>
              <w:widowControl/>
              <w:numPr>
                <w:ilvl w:val="0"/>
                <w:numId w:val="51"/>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площадь земельного участка – от 400 до 30000 кв. м;</w:t>
            </w:r>
          </w:p>
          <w:p w:rsidR="00EF28EB" w:rsidRPr="007B7ECB" w:rsidRDefault="00EF28EB" w:rsidP="003E0102">
            <w:pPr>
              <w:pStyle w:val="ConsNormal"/>
              <w:widowControl/>
              <w:numPr>
                <w:ilvl w:val="0"/>
                <w:numId w:val="51"/>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ширина земельного участка – от 20 до 100 м;</w:t>
            </w:r>
          </w:p>
          <w:p w:rsidR="00EF28EB" w:rsidRPr="007B7ECB" w:rsidRDefault="00EF28EB" w:rsidP="003E0102">
            <w:pPr>
              <w:pStyle w:val="ConsNormal"/>
              <w:widowControl/>
              <w:numPr>
                <w:ilvl w:val="0"/>
                <w:numId w:val="51"/>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длина земельного участка – от 20 до 100 м.</w:t>
            </w:r>
          </w:p>
          <w:p w:rsidR="00EF28EB" w:rsidRPr="007B7ECB" w:rsidRDefault="00EF28EB" w:rsidP="00525926">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Минимальные отступы от границ земельных участков – 5 м.</w:t>
            </w:r>
          </w:p>
          <w:p w:rsidR="00EF28EB" w:rsidRPr="007B7ECB" w:rsidRDefault="00EF28EB" w:rsidP="00525926">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Предельное количество этажей – 2 этажа.</w:t>
            </w:r>
          </w:p>
          <w:p w:rsidR="00EF28EB" w:rsidRPr="007B7ECB" w:rsidRDefault="00EF28EB" w:rsidP="00525926">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Максимальный процент застройки в границах земельного участка – 50 %.</w:t>
            </w:r>
          </w:p>
        </w:tc>
      </w:tr>
      <w:tr w:rsidR="00EF28EB" w:rsidRPr="007B7ECB" w:rsidTr="00DD5140">
        <w:tc>
          <w:tcPr>
            <w:tcW w:w="2410" w:type="dxa"/>
            <w:shd w:val="clear" w:color="auto" w:fill="auto"/>
          </w:tcPr>
          <w:p w:rsidR="00EF28EB" w:rsidRPr="007B7ECB" w:rsidRDefault="00EF28EB" w:rsidP="00DD5140">
            <w:pPr>
              <w:suppressAutoHyphens/>
              <w:spacing w:line="240" w:lineRule="auto"/>
              <w:rPr>
                <w:color w:val="000000" w:themeColor="text1"/>
              </w:rPr>
            </w:pPr>
            <w:r w:rsidRPr="007B7ECB">
              <w:rPr>
                <w:color w:val="000000" w:themeColor="text1"/>
              </w:rPr>
              <w:t>Земельные участки (территории) общего пользования (12.0)</w:t>
            </w:r>
          </w:p>
        </w:tc>
        <w:tc>
          <w:tcPr>
            <w:tcW w:w="3152" w:type="dxa"/>
            <w:shd w:val="clear" w:color="auto" w:fill="auto"/>
          </w:tcPr>
          <w:p w:rsidR="00EF28EB" w:rsidRPr="007B7ECB" w:rsidRDefault="00EF28EB" w:rsidP="00DD5140">
            <w:pPr>
              <w:spacing w:line="240" w:lineRule="auto"/>
              <w:rPr>
                <w:color w:val="000000" w:themeColor="text1"/>
              </w:rPr>
            </w:pPr>
            <w:r w:rsidRPr="007B7ECB">
              <w:rPr>
                <w:color w:val="000000" w:themeColor="text1"/>
              </w:rPr>
              <w:t>Служебные гаражи (4.9)</w:t>
            </w:r>
          </w:p>
          <w:p w:rsidR="00EF28EB" w:rsidRPr="007B7ECB" w:rsidRDefault="00EF28EB" w:rsidP="00DD5140">
            <w:pPr>
              <w:spacing w:line="240" w:lineRule="auto"/>
              <w:rPr>
                <w:color w:val="000000" w:themeColor="text1"/>
              </w:rPr>
            </w:pPr>
            <w:r w:rsidRPr="007B7ECB">
              <w:rPr>
                <w:color w:val="000000" w:themeColor="text1"/>
              </w:rPr>
              <w:t>Благоустройство территории (12.0.2)</w:t>
            </w:r>
          </w:p>
        </w:tc>
        <w:tc>
          <w:tcPr>
            <w:tcW w:w="4786" w:type="dxa"/>
            <w:shd w:val="clear" w:color="auto" w:fill="auto"/>
          </w:tcPr>
          <w:p w:rsidR="00EF28EB" w:rsidRPr="007B7ECB" w:rsidRDefault="00EF28EB" w:rsidP="00997EA3">
            <w:pPr>
              <w:pStyle w:val="ConsNormal"/>
              <w:widowControl/>
              <w:spacing w:before="0"/>
              <w:ind w:left="0" w:right="0" w:firstLine="0"/>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Не подлежат установлению.</w:t>
            </w:r>
          </w:p>
          <w:p w:rsidR="00EF28EB" w:rsidRPr="007B7ECB" w:rsidRDefault="00EF28EB" w:rsidP="00997EA3">
            <w:pPr>
              <w:pStyle w:val="ConsNormal"/>
              <w:widowControl/>
              <w:spacing w:before="0"/>
              <w:ind w:left="0" w:right="0" w:firstLine="0"/>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При новом строительстве устанавливаются в соответствии с документами по планировке территории.</w:t>
            </w:r>
          </w:p>
        </w:tc>
      </w:tr>
      <w:tr w:rsidR="009A60E8" w:rsidRPr="007B7ECB" w:rsidTr="00DD5140">
        <w:tc>
          <w:tcPr>
            <w:tcW w:w="2410" w:type="dxa"/>
            <w:shd w:val="clear" w:color="auto" w:fill="auto"/>
          </w:tcPr>
          <w:p w:rsidR="009A60E8" w:rsidRPr="007B7ECB" w:rsidRDefault="009A60E8" w:rsidP="00DD5140">
            <w:pPr>
              <w:suppressAutoHyphens/>
              <w:spacing w:line="240" w:lineRule="auto"/>
              <w:rPr>
                <w:color w:val="000000" w:themeColor="text1"/>
              </w:rPr>
            </w:pPr>
            <w:r w:rsidRPr="007B7ECB">
              <w:rPr>
                <w:color w:val="000000" w:themeColor="text1"/>
              </w:rPr>
              <w:t>Ведение огородничества (13.1)</w:t>
            </w:r>
          </w:p>
        </w:tc>
        <w:tc>
          <w:tcPr>
            <w:tcW w:w="3152" w:type="dxa"/>
            <w:shd w:val="clear" w:color="auto" w:fill="auto"/>
          </w:tcPr>
          <w:p w:rsidR="009A60E8" w:rsidRPr="007B7ECB" w:rsidRDefault="009A60E8" w:rsidP="00E3130C">
            <w:pPr>
              <w:spacing w:line="240" w:lineRule="auto"/>
              <w:rPr>
                <w:color w:val="000000" w:themeColor="text1"/>
              </w:rPr>
            </w:pPr>
            <w:r w:rsidRPr="007B7ECB">
              <w:rPr>
                <w:color w:val="000000" w:themeColor="text1"/>
              </w:rPr>
              <w:t>Служебные гаражи (4.9)</w:t>
            </w:r>
          </w:p>
          <w:p w:rsidR="009A60E8" w:rsidRPr="007B7ECB" w:rsidRDefault="009A60E8" w:rsidP="00E3130C">
            <w:pPr>
              <w:spacing w:line="240" w:lineRule="auto"/>
              <w:rPr>
                <w:color w:val="000000" w:themeColor="text1"/>
              </w:rPr>
            </w:pPr>
            <w:r w:rsidRPr="007B7ECB">
              <w:rPr>
                <w:color w:val="000000" w:themeColor="text1"/>
              </w:rPr>
              <w:t>Благоустройство территории (12.0.2)</w:t>
            </w:r>
          </w:p>
        </w:tc>
        <w:tc>
          <w:tcPr>
            <w:tcW w:w="4786" w:type="dxa"/>
            <w:vMerge w:val="restart"/>
            <w:shd w:val="clear" w:color="auto" w:fill="auto"/>
          </w:tcPr>
          <w:p w:rsidR="009A60E8" w:rsidRPr="00E3130C" w:rsidRDefault="009A60E8" w:rsidP="00E3130C">
            <w:pPr>
              <w:pStyle w:val="ConsNormal"/>
              <w:widowControl/>
              <w:spacing w:before="0"/>
              <w:ind w:left="0" w:right="0" w:firstLine="0"/>
              <w:rPr>
                <w:rFonts w:ascii="Times New Roman" w:hAnsi="Times New Roman" w:cs="Times New Roman"/>
                <w:color w:val="000000" w:themeColor="text1"/>
                <w:sz w:val="24"/>
                <w:szCs w:val="24"/>
              </w:rPr>
            </w:pPr>
            <w:r w:rsidRPr="00E3130C">
              <w:rPr>
                <w:rFonts w:ascii="Times New Roman" w:hAnsi="Times New Roman" w:cs="Times New Roman"/>
                <w:color w:val="000000" w:themeColor="text1"/>
                <w:sz w:val="24"/>
                <w:szCs w:val="24"/>
              </w:rPr>
              <w:t>Предельные (минимальные и (или) максимальные) размеры земельных участков:</w:t>
            </w:r>
          </w:p>
          <w:p w:rsidR="009A60E8" w:rsidRPr="00E3130C" w:rsidRDefault="009A60E8" w:rsidP="00E3130C">
            <w:pPr>
              <w:pStyle w:val="ConsNormal"/>
              <w:widowControl/>
              <w:spacing w:before="0"/>
              <w:ind w:left="0" w:right="0" w:firstLine="0"/>
              <w:rPr>
                <w:rFonts w:ascii="Times New Roman" w:hAnsi="Times New Roman" w:cs="Times New Roman"/>
                <w:color w:val="000000" w:themeColor="text1"/>
                <w:sz w:val="24"/>
                <w:szCs w:val="24"/>
              </w:rPr>
            </w:pPr>
            <w:r w:rsidRPr="00E3130C">
              <w:rPr>
                <w:rFonts w:ascii="Times New Roman" w:hAnsi="Times New Roman" w:cs="Times New Roman"/>
                <w:color w:val="000000" w:themeColor="text1"/>
                <w:sz w:val="24"/>
                <w:szCs w:val="24"/>
              </w:rPr>
              <w:t>площадь земельного участка – от 30 до 2500 кв. м.</w:t>
            </w:r>
          </w:p>
        </w:tc>
      </w:tr>
      <w:tr w:rsidR="009A60E8" w:rsidRPr="007B7ECB" w:rsidTr="00DD5140">
        <w:tc>
          <w:tcPr>
            <w:tcW w:w="2410" w:type="dxa"/>
            <w:shd w:val="clear" w:color="auto" w:fill="auto"/>
          </w:tcPr>
          <w:p w:rsidR="009A60E8" w:rsidRPr="007B7ECB" w:rsidRDefault="009A60E8" w:rsidP="00DD5140">
            <w:pPr>
              <w:suppressAutoHyphens/>
              <w:spacing w:line="240" w:lineRule="auto"/>
              <w:rPr>
                <w:color w:val="000000" w:themeColor="text1"/>
              </w:rPr>
            </w:pPr>
            <w:r w:rsidRPr="007B7ECB">
              <w:rPr>
                <w:color w:val="000000" w:themeColor="text1"/>
              </w:rPr>
              <w:t>Ведение садоводства (13.2)</w:t>
            </w:r>
          </w:p>
        </w:tc>
        <w:tc>
          <w:tcPr>
            <w:tcW w:w="3152" w:type="dxa"/>
            <w:shd w:val="clear" w:color="auto" w:fill="auto"/>
          </w:tcPr>
          <w:p w:rsidR="009A60E8" w:rsidRPr="007B7ECB" w:rsidRDefault="009A60E8" w:rsidP="00E3130C">
            <w:pPr>
              <w:spacing w:line="240" w:lineRule="auto"/>
              <w:rPr>
                <w:color w:val="000000" w:themeColor="text1"/>
              </w:rPr>
            </w:pPr>
            <w:r w:rsidRPr="007B7ECB">
              <w:rPr>
                <w:color w:val="000000" w:themeColor="text1"/>
              </w:rPr>
              <w:t>Служебные гаражи (4.9)</w:t>
            </w:r>
          </w:p>
          <w:p w:rsidR="009A60E8" w:rsidRPr="007B7ECB" w:rsidRDefault="009A60E8" w:rsidP="00E3130C">
            <w:pPr>
              <w:spacing w:line="240" w:lineRule="auto"/>
              <w:rPr>
                <w:color w:val="000000" w:themeColor="text1"/>
              </w:rPr>
            </w:pPr>
            <w:r w:rsidRPr="007B7ECB">
              <w:rPr>
                <w:color w:val="000000" w:themeColor="text1"/>
              </w:rPr>
              <w:t>Благоустройство территории (12.0.2)</w:t>
            </w:r>
          </w:p>
        </w:tc>
        <w:tc>
          <w:tcPr>
            <w:tcW w:w="4786" w:type="dxa"/>
            <w:vMerge/>
            <w:shd w:val="clear" w:color="auto" w:fill="auto"/>
          </w:tcPr>
          <w:p w:rsidR="009A60E8" w:rsidRPr="00E3130C" w:rsidRDefault="009A60E8" w:rsidP="00E3130C">
            <w:pPr>
              <w:pStyle w:val="ConsNormal"/>
              <w:widowControl/>
              <w:spacing w:before="0"/>
              <w:ind w:left="0" w:right="0" w:firstLine="0"/>
              <w:rPr>
                <w:rFonts w:ascii="Times New Roman" w:hAnsi="Times New Roman" w:cs="Times New Roman"/>
                <w:color w:val="000000" w:themeColor="text1"/>
                <w:sz w:val="24"/>
                <w:szCs w:val="24"/>
              </w:rPr>
            </w:pPr>
          </w:p>
        </w:tc>
      </w:tr>
    </w:tbl>
    <w:p w:rsidR="00B342CB" w:rsidRPr="007B7ECB" w:rsidRDefault="00B342CB" w:rsidP="00B342CB">
      <w:pPr>
        <w:spacing w:line="240" w:lineRule="auto"/>
        <w:ind w:firstLine="709"/>
        <w:rPr>
          <w:bCs/>
          <w:color w:val="000000" w:themeColor="text1"/>
          <w:sz w:val="28"/>
          <w:szCs w:val="28"/>
        </w:rPr>
      </w:pPr>
    </w:p>
    <w:p w:rsidR="00B342CB" w:rsidRPr="007B7ECB" w:rsidRDefault="00B342CB" w:rsidP="00B342CB">
      <w:pPr>
        <w:spacing w:line="240" w:lineRule="auto"/>
        <w:ind w:firstLine="709"/>
        <w:rPr>
          <w:bCs/>
          <w:color w:val="000000" w:themeColor="text1"/>
          <w:sz w:val="28"/>
          <w:szCs w:val="28"/>
        </w:rPr>
      </w:pPr>
      <w:r w:rsidRPr="007B7ECB">
        <w:rPr>
          <w:bCs/>
          <w:color w:val="000000" w:themeColor="text1"/>
          <w:sz w:val="28"/>
          <w:szCs w:val="28"/>
        </w:rPr>
        <w:t xml:space="preserve">Условно разрешенные виды использования земельных участков и </w:t>
      </w:r>
      <w:r w:rsidRPr="007B7ECB">
        <w:rPr>
          <w:bCs/>
          <w:iCs/>
          <w:color w:val="000000" w:themeColor="text1"/>
          <w:sz w:val="28"/>
          <w:szCs w:val="28"/>
        </w:rPr>
        <w:t xml:space="preserve">объектов </w:t>
      </w:r>
      <w:r w:rsidRPr="007B7ECB">
        <w:rPr>
          <w:bCs/>
          <w:color w:val="000000" w:themeColor="text1"/>
          <w:sz w:val="28"/>
          <w:szCs w:val="28"/>
        </w:rPr>
        <w:t>капитального строительства:</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152"/>
        <w:gridCol w:w="4786"/>
      </w:tblGrid>
      <w:tr w:rsidR="00B342CB" w:rsidRPr="007B7ECB" w:rsidTr="00DD5140">
        <w:tc>
          <w:tcPr>
            <w:tcW w:w="2410" w:type="dxa"/>
            <w:shd w:val="clear" w:color="auto" w:fill="auto"/>
          </w:tcPr>
          <w:p w:rsidR="00B342CB" w:rsidRPr="007B7ECB" w:rsidRDefault="001957A1" w:rsidP="00DD5140">
            <w:pPr>
              <w:spacing w:line="240" w:lineRule="auto"/>
              <w:jc w:val="center"/>
              <w:rPr>
                <w:bCs/>
                <w:color w:val="000000" w:themeColor="text1"/>
              </w:rPr>
            </w:pPr>
            <w:r w:rsidRPr="007B7ECB">
              <w:rPr>
                <w:color w:val="000000" w:themeColor="text1"/>
              </w:rPr>
              <w:t>Условно разрешенные виды использования</w:t>
            </w:r>
          </w:p>
        </w:tc>
        <w:tc>
          <w:tcPr>
            <w:tcW w:w="3152" w:type="dxa"/>
            <w:shd w:val="clear" w:color="auto" w:fill="auto"/>
          </w:tcPr>
          <w:p w:rsidR="002B127D" w:rsidRPr="007B7ECB" w:rsidRDefault="002B127D" w:rsidP="002B127D">
            <w:pPr>
              <w:spacing w:line="240" w:lineRule="auto"/>
              <w:jc w:val="center"/>
              <w:rPr>
                <w:color w:val="000000" w:themeColor="text1"/>
              </w:rPr>
            </w:pPr>
            <w:r w:rsidRPr="007B7ECB">
              <w:rPr>
                <w:color w:val="000000" w:themeColor="text1"/>
              </w:rPr>
              <w:t>Вспомогательные виды разрешенного использования (установленные</w:t>
            </w:r>
          </w:p>
          <w:p w:rsidR="00B342CB" w:rsidRPr="007B7ECB" w:rsidRDefault="002B127D" w:rsidP="002B127D">
            <w:pPr>
              <w:spacing w:line="240" w:lineRule="auto"/>
              <w:jc w:val="center"/>
              <w:rPr>
                <w:bCs/>
                <w:color w:val="000000" w:themeColor="text1"/>
              </w:rPr>
            </w:pPr>
            <w:r w:rsidRPr="007B7ECB">
              <w:rPr>
                <w:color w:val="000000" w:themeColor="text1"/>
              </w:rPr>
              <w:t>к условно разрешенным)</w:t>
            </w:r>
          </w:p>
        </w:tc>
        <w:tc>
          <w:tcPr>
            <w:tcW w:w="4786" w:type="dxa"/>
            <w:shd w:val="clear" w:color="auto" w:fill="auto"/>
          </w:tcPr>
          <w:p w:rsidR="00B342CB" w:rsidRPr="007B7ECB" w:rsidRDefault="00B342CB" w:rsidP="00DD5140">
            <w:pPr>
              <w:spacing w:line="240" w:lineRule="auto"/>
              <w:jc w:val="center"/>
              <w:rPr>
                <w:bCs/>
                <w:color w:val="000000" w:themeColor="text1"/>
              </w:rPr>
            </w:pPr>
            <w:r w:rsidRPr="007B7ECB">
              <w:rPr>
                <w:color w:val="000000" w:themeColor="text1"/>
              </w:rPr>
              <w:t>Предельные параметры разрешенного строительства, реконструкции объектов капитального строительства</w:t>
            </w:r>
          </w:p>
        </w:tc>
      </w:tr>
      <w:tr w:rsidR="00B342CB" w:rsidRPr="007B7ECB" w:rsidTr="00DD5140">
        <w:tc>
          <w:tcPr>
            <w:tcW w:w="2410" w:type="dxa"/>
            <w:shd w:val="clear" w:color="auto" w:fill="auto"/>
          </w:tcPr>
          <w:p w:rsidR="00B342CB" w:rsidRPr="007B7ECB" w:rsidRDefault="00B14C0A" w:rsidP="00B14C0A">
            <w:pPr>
              <w:spacing w:line="240" w:lineRule="auto"/>
              <w:rPr>
                <w:color w:val="000000" w:themeColor="text1"/>
              </w:rPr>
            </w:pPr>
            <w:r w:rsidRPr="007B7ECB">
              <w:rPr>
                <w:color w:val="000000" w:themeColor="text1"/>
              </w:rPr>
              <w:t>Служебные гаражи (4.9)</w:t>
            </w:r>
          </w:p>
        </w:tc>
        <w:tc>
          <w:tcPr>
            <w:tcW w:w="3152" w:type="dxa"/>
            <w:shd w:val="clear" w:color="auto" w:fill="auto"/>
          </w:tcPr>
          <w:p w:rsidR="00B14C0A" w:rsidRPr="007B7ECB" w:rsidRDefault="00B14C0A" w:rsidP="00B14C0A">
            <w:pPr>
              <w:spacing w:line="240" w:lineRule="auto"/>
              <w:rPr>
                <w:color w:val="000000" w:themeColor="text1"/>
              </w:rPr>
            </w:pPr>
            <w:r w:rsidRPr="007B7ECB">
              <w:rPr>
                <w:color w:val="000000" w:themeColor="text1"/>
              </w:rPr>
              <w:t>Служебные гаражи (4.9)</w:t>
            </w:r>
          </w:p>
          <w:p w:rsidR="00B342CB" w:rsidRPr="007B7ECB" w:rsidRDefault="00B14C0A" w:rsidP="00B14C0A">
            <w:pPr>
              <w:spacing w:line="240" w:lineRule="auto"/>
              <w:jc w:val="left"/>
              <w:rPr>
                <w:color w:val="000000" w:themeColor="text1"/>
              </w:rPr>
            </w:pPr>
            <w:r w:rsidRPr="007B7ECB">
              <w:rPr>
                <w:color w:val="000000" w:themeColor="text1"/>
              </w:rPr>
              <w:t>Благоустройство территории (12.0.2)</w:t>
            </w:r>
          </w:p>
        </w:tc>
        <w:tc>
          <w:tcPr>
            <w:tcW w:w="4786" w:type="dxa"/>
            <w:shd w:val="clear" w:color="auto" w:fill="auto"/>
          </w:tcPr>
          <w:p w:rsidR="00B14C0A" w:rsidRPr="007B7ECB" w:rsidRDefault="00B14C0A" w:rsidP="006D001B">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Предельные (минимальные и (или) максимальные) размеры земельных участков:</w:t>
            </w:r>
          </w:p>
          <w:p w:rsidR="00B14C0A" w:rsidRPr="007B7ECB" w:rsidRDefault="00B14C0A" w:rsidP="003E0102">
            <w:pPr>
              <w:pStyle w:val="ConsNormal"/>
              <w:widowControl/>
              <w:numPr>
                <w:ilvl w:val="0"/>
                <w:numId w:val="53"/>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lastRenderedPageBreak/>
              <w:t>площадь земельного участка</w:t>
            </w:r>
            <w:r w:rsidR="00413DA7" w:rsidRPr="007B7ECB">
              <w:rPr>
                <w:rFonts w:ascii="Times New Roman" w:hAnsi="Times New Roman" w:cs="Times New Roman"/>
                <w:color w:val="000000"/>
                <w:sz w:val="24"/>
                <w:szCs w:val="24"/>
              </w:rPr>
              <w:t xml:space="preserve"> –</w:t>
            </w:r>
            <w:r w:rsidRPr="007B7ECB">
              <w:rPr>
                <w:rFonts w:ascii="Times New Roman" w:hAnsi="Times New Roman" w:cs="Times New Roman"/>
                <w:color w:val="000000"/>
                <w:sz w:val="24"/>
                <w:szCs w:val="24"/>
              </w:rPr>
              <w:t xml:space="preserve"> от 300 до 1000 кв. м.;</w:t>
            </w:r>
          </w:p>
          <w:p w:rsidR="00B14C0A" w:rsidRPr="007B7ECB" w:rsidRDefault="00B14C0A" w:rsidP="003E0102">
            <w:pPr>
              <w:pStyle w:val="ConsNormal"/>
              <w:widowControl/>
              <w:numPr>
                <w:ilvl w:val="0"/>
                <w:numId w:val="53"/>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ширина земельного участка – от 15 до 100 м.</w:t>
            </w:r>
          </w:p>
          <w:p w:rsidR="00B14C0A" w:rsidRPr="007B7ECB" w:rsidRDefault="00B14C0A" w:rsidP="003E0102">
            <w:pPr>
              <w:pStyle w:val="ConsNormal"/>
              <w:widowControl/>
              <w:numPr>
                <w:ilvl w:val="0"/>
                <w:numId w:val="54"/>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длина земельного участка – от 15 до 100 м.</w:t>
            </w:r>
          </w:p>
          <w:p w:rsidR="00B14C0A" w:rsidRPr="007B7ECB" w:rsidRDefault="00B14C0A" w:rsidP="006D001B">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 xml:space="preserve">Минимальные отступы от границ земельных участков </w:t>
            </w:r>
            <w:r w:rsidR="00413DA7" w:rsidRPr="007B7ECB">
              <w:rPr>
                <w:rFonts w:ascii="Times New Roman" w:hAnsi="Times New Roman" w:cs="Times New Roman"/>
                <w:color w:val="000000"/>
                <w:sz w:val="24"/>
                <w:szCs w:val="24"/>
              </w:rPr>
              <w:t>–</w:t>
            </w:r>
            <w:r w:rsidRPr="007B7ECB">
              <w:rPr>
                <w:rFonts w:ascii="Times New Roman" w:hAnsi="Times New Roman" w:cs="Times New Roman"/>
                <w:color w:val="000000"/>
                <w:sz w:val="24"/>
                <w:szCs w:val="24"/>
              </w:rPr>
              <w:t xml:space="preserve"> 5 м.</w:t>
            </w:r>
          </w:p>
          <w:p w:rsidR="00B14C0A" w:rsidRPr="007B7ECB" w:rsidRDefault="00B14C0A" w:rsidP="006D001B">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Предельное количество этажей – 2 этажа.</w:t>
            </w:r>
          </w:p>
          <w:p w:rsidR="00B14C0A" w:rsidRPr="007B7ECB" w:rsidRDefault="00B14C0A" w:rsidP="006D001B">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Максимальный процент застройки в границах земельного участка – 60 %.</w:t>
            </w:r>
          </w:p>
          <w:p w:rsidR="00B342CB" w:rsidRPr="007B7ECB" w:rsidRDefault="00B14C0A" w:rsidP="00B14C0A">
            <w:pPr>
              <w:pStyle w:val="ConsNormal"/>
              <w:widowControl/>
              <w:spacing w:before="0"/>
              <w:ind w:left="0" w:right="0" w:firstLine="0"/>
              <w:jc w:val="left"/>
              <w:rPr>
                <w:bCs/>
                <w:color w:val="000000" w:themeColor="text1"/>
              </w:rPr>
            </w:pPr>
            <w:r w:rsidRPr="007B7ECB">
              <w:rPr>
                <w:rFonts w:ascii="Times New Roman" w:hAnsi="Times New Roman" w:cs="Times New Roman"/>
                <w:color w:val="000000"/>
                <w:sz w:val="24"/>
                <w:szCs w:val="24"/>
              </w:rPr>
              <w:t>Иные показатели - вместимость – до 300 машиномест.</w:t>
            </w:r>
          </w:p>
        </w:tc>
      </w:tr>
    </w:tbl>
    <w:p w:rsidR="00F92E2C" w:rsidRPr="007B7ECB" w:rsidRDefault="00F92E2C" w:rsidP="00A56047">
      <w:pPr>
        <w:tabs>
          <w:tab w:val="left" w:pos="1134"/>
        </w:tabs>
        <w:spacing w:line="300" w:lineRule="auto"/>
        <w:rPr>
          <w:b/>
          <w:sz w:val="28"/>
          <w:szCs w:val="28"/>
        </w:rPr>
      </w:pPr>
    </w:p>
    <w:p w:rsidR="00B342CB" w:rsidRPr="007B7ECB" w:rsidRDefault="00B342CB" w:rsidP="00B342CB">
      <w:pPr>
        <w:tabs>
          <w:tab w:val="left" w:pos="1134"/>
        </w:tabs>
        <w:spacing w:line="300" w:lineRule="auto"/>
        <w:ind w:firstLine="709"/>
        <w:rPr>
          <w:b/>
          <w:sz w:val="28"/>
          <w:szCs w:val="28"/>
        </w:rPr>
      </w:pPr>
      <w:r w:rsidRPr="007B7ECB">
        <w:rPr>
          <w:b/>
          <w:sz w:val="28"/>
          <w:szCs w:val="28"/>
        </w:rPr>
        <w:t>ОД3. Зона смешанной и  общественно-деловой застройки</w:t>
      </w:r>
    </w:p>
    <w:p w:rsidR="007F597F" w:rsidRPr="007B7ECB" w:rsidRDefault="007F597F" w:rsidP="007F597F">
      <w:pPr>
        <w:spacing w:line="240" w:lineRule="auto"/>
        <w:ind w:firstLine="709"/>
        <w:rPr>
          <w:bCs/>
          <w:sz w:val="28"/>
          <w:szCs w:val="28"/>
        </w:rPr>
      </w:pPr>
      <w:r w:rsidRPr="007B7ECB">
        <w:rPr>
          <w:bCs/>
          <w:sz w:val="28"/>
          <w:szCs w:val="28"/>
        </w:rPr>
        <w:t xml:space="preserve">Основные виды разрешенного использования </w:t>
      </w:r>
      <w:r w:rsidRPr="007B7ECB">
        <w:rPr>
          <w:bCs/>
          <w:iCs/>
          <w:sz w:val="28"/>
          <w:szCs w:val="28"/>
        </w:rPr>
        <w:t xml:space="preserve">земельных </w:t>
      </w:r>
      <w:r w:rsidRPr="007B7ECB">
        <w:rPr>
          <w:bCs/>
          <w:sz w:val="28"/>
          <w:szCs w:val="28"/>
        </w:rPr>
        <w:t>участков и объектов капитального строительства:</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152"/>
        <w:gridCol w:w="4786"/>
      </w:tblGrid>
      <w:tr w:rsidR="00B342CB" w:rsidRPr="007B7ECB" w:rsidTr="00E8124C">
        <w:trPr>
          <w:trHeight w:val="1502"/>
        </w:trPr>
        <w:tc>
          <w:tcPr>
            <w:tcW w:w="2410" w:type="dxa"/>
            <w:shd w:val="clear" w:color="auto" w:fill="auto"/>
          </w:tcPr>
          <w:p w:rsidR="00B342CB" w:rsidRPr="007B7ECB" w:rsidRDefault="00B342CB" w:rsidP="00DD5140">
            <w:pPr>
              <w:spacing w:line="240" w:lineRule="auto"/>
              <w:jc w:val="center"/>
              <w:rPr>
                <w:bCs/>
              </w:rPr>
            </w:pPr>
            <w:r w:rsidRPr="007B7ECB">
              <w:t>Основные виды разрешенного использования</w:t>
            </w:r>
          </w:p>
        </w:tc>
        <w:tc>
          <w:tcPr>
            <w:tcW w:w="3152" w:type="dxa"/>
            <w:shd w:val="clear" w:color="auto" w:fill="auto"/>
          </w:tcPr>
          <w:p w:rsidR="00B342CB" w:rsidRPr="007B7ECB" w:rsidRDefault="00B342CB" w:rsidP="00DD5140">
            <w:pPr>
              <w:spacing w:line="240" w:lineRule="auto"/>
              <w:jc w:val="center"/>
            </w:pPr>
            <w:r w:rsidRPr="007B7ECB">
              <w:t>Вспомогательные виды разрешенного использования (установленные</w:t>
            </w:r>
          </w:p>
          <w:p w:rsidR="00B342CB" w:rsidRPr="007B7ECB" w:rsidRDefault="00B342CB" w:rsidP="00DD5140">
            <w:pPr>
              <w:spacing w:line="240" w:lineRule="auto"/>
              <w:jc w:val="center"/>
              <w:rPr>
                <w:bCs/>
              </w:rPr>
            </w:pPr>
            <w:r w:rsidRPr="007B7ECB">
              <w:t>к основным)</w:t>
            </w:r>
          </w:p>
        </w:tc>
        <w:tc>
          <w:tcPr>
            <w:tcW w:w="4786" w:type="dxa"/>
            <w:shd w:val="clear" w:color="auto" w:fill="auto"/>
          </w:tcPr>
          <w:p w:rsidR="00B342CB" w:rsidRPr="007B7ECB" w:rsidRDefault="00B342CB" w:rsidP="00DD5140">
            <w:pPr>
              <w:spacing w:line="240" w:lineRule="auto"/>
              <w:jc w:val="center"/>
              <w:rPr>
                <w:bCs/>
              </w:rPr>
            </w:pPr>
            <w:r w:rsidRPr="007B7ECB">
              <w:t>Предельные параметры разрешенного строительства, реконструкции объектов капитального строительства</w:t>
            </w:r>
          </w:p>
        </w:tc>
      </w:tr>
      <w:tr w:rsidR="00A77F55" w:rsidRPr="007B7ECB" w:rsidTr="00DD5140">
        <w:tc>
          <w:tcPr>
            <w:tcW w:w="2410" w:type="dxa"/>
            <w:shd w:val="clear" w:color="auto" w:fill="auto"/>
          </w:tcPr>
          <w:p w:rsidR="00A77F55" w:rsidRPr="007B7ECB" w:rsidRDefault="00A77F55" w:rsidP="00A77F55">
            <w:pPr>
              <w:pStyle w:val="ConsPlusNormal"/>
              <w:rPr>
                <w:rFonts w:ascii="Times New Roman" w:hAnsi="Times New Roman" w:cs="Times New Roman"/>
                <w:color w:val="000000" w:themeColor="text1"/>
                <w:sz w:val="24"/>
                <w:szCs w:val="24"/>
              </w:rPr>
            </w:pPr>
            <w:r w:rsidRPr="007B7ECB">
              <w:rPr>
                <w:rFonts w:ascii="Times New Roman" w:hAnsi="Times New Roman"/>
                <w:sz w:val="24"/>
                <w:szCs w:val="24"/>
              </w:rPr>
              <w:t>Малоэтажная многоквартирная жилая застройка (2.1.1)</w:t>
            </w:r>
          </w:p>
        </w:tc>
        <w:tc>
          <w:tcPr>
            <w:tcW w:w="3152" w:type="dxa"/>
            <w:shd w:val="clear" w:color="auto" w:fill="auto"/>
          </w:tcPr>
          <w:p w:rsidR="00A77F55" w:rsidRDefault="00A77F55">
            <w:r w:rsidRPr="00E741EC">
              <w:t>Не установлены</w:t>
            </w:r>
          </w:p>
        </w:tc>
        <w:tc>
          <w:tcPr>
            <w:tcW w:w="4786" w:type="dxa"/>
            <w:vMerge w:val="restart"/>
            <w:shd w:val="clear" w:color="auto" w:fill="auto"/>
          </w:tcPr>
          <w:p w:rsidR="00A77F55" w:rsidRPr="007B7ECB" w:rsidRDefault="00A77F55" w:rsidP="00A77F55">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Предельные (минимальные и (или) максимальные) размеры земельных участков:</w:t>
            </w:r>
          </w:p>
          <w:p w:rsidR="00A77F55" w:rsidRPr="007B7ECB" w:rsidRDefault="00A77F55" w:rsidP="009525C5">
            <w:pPr>
              <w:pStyle w:val="ConsNormal"/>
              <w:widowControl/>
              <w:numPr>
                <w:ilvl w:val="0"/>
                <w:numId w:val="9"/>
              </w:numPr>
              <w:spacing w:before="0"/>
              <w:ind w:left="285" w:right="0" w:hanging="285"/>
              <w:rPr>
                <w:rFonts w:ascii="Times New Roman" w:hAnsi="Times New Roman" w:cs="Times New Roman"/>
                <w:color w:val="000000"/>
                <w:sz w:val="24"/>
                <w:szCs w:val="24"/>
              </w:rPr>
            </w:pPr>
            <w:r w:rsidRPr="007B7ECB">
              <w:rPr>
                <w:rFonts w:ascii="Times New Roman" w:hAnsi="Times New Roman" w:cs="Times New Roman"/>
                <w:color w:val="000000"/>
                <w:sz w:val="24"/>
                <w:szCs w:val="24"/>
              </w:rPr>
              <w:t>площадь земельного участка – от 800 до 5000 кв. м;</w:t>
            </w:r>
          </w:p>
          <w:p w:rsidR="00A77F55" w:rsidRPr="007B7ECB" w:rsidRDefault="00A77F55" w:rsidP="009525C5">
            <w:pPr>
              <w:pStyle w:val="ConsNormal"/>
              <w:widowControl/>
              <w:numPr>
                <w:ilvl w:val="0"/>
                <w:numId w:val="9"/>
              </w:numPr>
              <w:spacing w:before="0"/>
              <w:ind w:left="285" w:right="0" w:hanging="285"/>
              <w:rPr>
                <w:rFonts w:ascii="Times New Roman" w:hAnsi="Times New Roman" w:cs="Times New Roman"/>
                <w:color w:val="000000"/>
                <w:sz w:val="24"/>
                <w:szCs w:val="24"/>
              </w:rPr>
            </w:pPr>
            <w:r w:rsidRPr="007B7ECB">
              <w:rPr>
                <w:rFonts w:ascii="Times New Roman" w:hAnsi="Times New Roman" w:cs="Times New Roman"/>
                <w:color w:val="000000"/>
                <w:sz w:val="24"/>
                <w:szCs w:val="24"/>
              </w:rPr>
              <w:t>ширина земельного участка – от 10 до 100 м;</w:t>
            </w:r>
          </w:p>
          <w:p w:rsidR="00A77F55" w:rsidRPr="007B7ECB" w:rsidRDefault="00A77F55" w:rsidP="009525C5">
            <w:pPr>
              <w:pStyle w:val="ConsNormal"/>
              <w:widowControl/>
              <w:numPr>
                <w:ilvl w:val="0"/>
                <w:numId w:val="9"/>
              </w:numPr>
              <w:spacing w:before="0"/>
              <w:ind w:left="285" w:right="0" w:hanging="285"/>
              <w:rPr>
                <w:rFonts w:ascii="Times New Roman" w:hAnsi="Times New Roman" w:cs="Times New Roman"/>
                <w:color w:val="000000"/>
                <w:sz w:val="24"/>
                <w:szCs w:val="24"/>
              </w:rPr>
            </w:pPr>
            <w:r w:rsidRPr="007B7ECB">
              <w:rPr>
                <w:rFonts w:ascii="Times New Roman" w:hAnsi="Times New Roman" w:cs="Times New Roman"/>
                <w:color w:val="000000"/>
                <w:sz w:val="24"/>
                <w:szCs w:val="24"/>
              </w:rPr>
              <w:t>длина земельного участка – от 10 до 100 м.</w:t>
            </w:r>
          </w:p>
          <w:p w:rsidR="00A77F55" w:rsidRPr="007B7ECB" w:rsidRDefault="00A77F55" w:rsidP="00A77F55">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 xml:space="preserve">Минимальные отступы от границ земельных участков: </w:t>
            </w:r>
          </w:p>
          <w:p w:rsidR="00A77F55" w:rsidRPr="007B7ECB" w:rsidRDefault="00A77F55" w:rsidP="009525C5">
            <w:pPr>
              <w:pStyle w:val="ConsNormal"/>
              <w:widowControl/>
              <w:numPr>
                <w:ilvl w:val="0"/>
                <w:numId w:val="9"/>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отступ от границ земельных участков до зданий, строений, сооружений</w:t>
            </w:r>
          </w:p>
          <w:p w:rsidR="00A77F55" w:rsidRPr="007B7ECB" w:rsidRDefault="00A77F55" w:rsidP="009525C5">
            <w:pPr>
              <w:pStyle w:val="ConsNormal"/>
              <w:widowControl/>
              <w:numPr>
                <w:ilvl w:val="0"/>
                <w:numId w:val="9"/>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 xml:space="preserve"> не менее 3 м со стороны лицевого фасада и не менее 3 м со стороны фасада противоположного лицевому.</w:t>
            </w:r>
          </w:p>
          <w:p w:rsidR="00A77F55" w:rsidRPr="007B7ECB" w:rsidRDefault="00A77F55" w:rsidP="00A77F55">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Предельное количество этажей – не более 3 этажей.</w:t>
            </w:r>
          </w:p>
          <w:p w:rsidR="00A77F55" w:rsidRPr="007B7ECB" w:rsidRDefault="00A77F55" w:rsidP="00A77F55">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Максимальная высота жилого дома – 12 м.</w:t>
            </w:r>
          </w:p>
          <w:p w:rsidR="00A77F55" w:rsidRPr="007B7ECB" w:rsidRDefault="00A77F55" w:rsidP="00A77F55">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Максимальный процент застройки в границах земельного участка – 60 %.</w:t>
            </w:r>
          </w:p>
          <w:p w:rsidR="00A77F55" w:rsidRPr="007B7ECB" w:rsidRDefault="00A77F55" w:rsidP="00A77F55">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Pr="007B7ECB">
                <w:rPr>
                  <w:rFonts w:ascii="Times New Roman" w:hAnsi="Times New Roman" w:cs="Times New Roman"/>
                  <w:color w:val="000000"/>
                  <w:sz w:val="24"/>
                  <w:szCs w:val="24"/>
                </w:rPr>
                <w:t>1,8 м, на границе с соседними участками ограждения должны быть сетчатые или решётчатые ограждения с целью минимального затемнения</w:t>
              </w:r>
            </w:smartTag>
            <w:r w:rsidRPr="007B7ECB">
              <w:rPr>
                <w:rFonts w:ascii="Times New Roman" w:hAnsi="Times New Roman" w:cs="Times New Roman"/>
                <w:color w:val="000000"/>
                <w:sz w:val="24"/>
                <w:szCs w:val="24"/>
              </w:rPr>
              <w:t>.</w:t>
            </w:r>
          </w:p>
          <w:p w:rsidR="00A77F55" w:rsidRPr="007B7ECB" w:rsidRDefault="00A77F55" w:rsidP="00A77F55">
            <w:pPr>
              <w:pStyle w:val="ConsNormal"/>
              <w:widowControl/>
              <w:spacing w:before="0"/>
              <w:ind w:left="720" w:right="0" w:firstLine="0"/>
              <w:rPr>
                <w:rFonts w:ascii="Times New Roman" w:hAnsi="Times New Roman" w:cs="Times New Roman"/>
                <w:b/>
                <w:i/>
                <w:color w:val="000000"/>
                <w:sz w:val="24"/>
                <w:szCs w:val="24"/>
              </w:rPr>
            </w:pPr>
            <w:r w:rsidRPr="007B7ECB">
              <w:rPr>
                <w:rFonts w:ascii="Times New Roman" w:hAnsi="Times New Roman" w:cs="Times New Roman"/>
                <w:b/>
                <w:i/>
                <w:color w:val="000000"/>
                <w:sz w:val="24"/>
                <w:szCs w:val="24"/>
              </w:rPr>
              <w:lastRenderedPageBreak/>
              <w:t>Примечание:</w:t>
            </w:r>
          </w:p>
          <w:p w:rsidR="00A77F55" w:rsidRPr="007B7ECB" w:rsidRDefault="00A77F55" w:rsidP="00A77F55">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1.Допускается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A77F55" w:rsidRPr="007B7ECB" w:rsidRDefault="00A77F55" w:rsidP="00A77F55">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2.Высота зданий:</w:t>
            </w:r>
          </w:p>
          <w:p w:rsidR="00A77F55" w:rsidRPr="007B7ECB" w:rsidRDefault="00A77F55" w:rsidP="009525C5">
            <w:pPr>
              <w:pStyle w:val="ConsNormal"/>
              <w:widowControl/>
              <w:numPr>
                <w:ilvl w:val="0"/>
                <w:numId w:val="10"/>
              </w:numPr>
              <w:spacing w:before="0"/>
              <w:ind w:left="285" w:right="0" w:hanging="285"/>
              <w:rPr>
                <w:rFonts w:ascii="Times New Roman" w:hAnsi="Times New Roman" w:cs="Times New Roman"/>
                <w:color w:val="000000"/>
                <w:sz w:val="24"/>
                <w:szCs w:val="24"/>
              </w:rPr>
            </w:pPr>
            <w:r w:rsidRPr="007B7ECB">
              <w:rPr>
                <w:rFonts w:ascii="Times New Roman" w:hAnsi="Times New Roman" w:cs="Times New Roman"/>
                <w:color w:val="000000"/>
                <w:sz w:val="24"/>
                <w:szCs w:val="24"/>
              </w:rPr>
              <w:t xml:space="preserve">высота ворот гаражей – не более </w:t>
            </w:r>
            <w:smartTag w:uri="urn:schemas-microsoft-com:office:smarttags" w:element="metricconverter">
              <w:smartTagPr>
                <w:attr w:name="ProductID" w:val="2,5 м"/>
              </w:smartTagPr>
              <w:r w:rsidRPr="007B7ECB">
                <w:rPr>
                  <w:rFonts w:ascii="Times New Roman" w:hAnsi="Times New Roman" w:cs="Times New Roman"/>
                  <w:color w:val="000000"/>
                  <w:sz w:val="24"/>
                  <w:szCs w:val="24"/>
                </w:rPr>
                <w:t>2,5 м</w:t>
              </w:r>
            </w:smartTag>
            <w:r w:rsidRPr="007B7ECB">
              <w:rPr>
                <w:rFonts w:ascii="Times New Roman" w:hAnsi="Times New Roman" w:cs="Times New Roman"/>
                <w:color w:val="000000"/>
                <w:sz w:val="24"/>
                <w:szCs w:val="24"/>
              </w:rPr>
              <w:t>.</w:t>
            </w:r>
          </w:p>
          <w:p w:rsidR="00A77F55" w:rsidRPr="007B7ECB" w:rsidRDefault="00A77F55" w:rsidP="00A77F55">
            <w:pPr>
              <w:spacing w:line="240" w:lineRule="auto"/>
            </w:pPr>
            <w:r w:rsidRPr="007B7ECB">
              <w:rPr>
                <w:color w:val="000000"/>
              </w:rPr>
              <w:t>3.Вспомогательные строения, за исключением гаражей, размещать со стороны улиц не допускается.</w:t>
            </w:r>
          </w:p>
        </w:tc>
      </w:tr>
      <w:tr w:rsidR="00A77F55" w:rsidRPr="007B7ECB" w:rsidTr="00DD5140">
        <w:tc>
          <w:tcPr>
            <w:tcW w:w="2410" w:type="dxa"/>
            <w:shd w:val="clear" w:color="auto" w:fill="auto"/>
          </w:tcPr>
          <w:p w:rsidR="00A77F55" w:rsidRPr="007B7ECB" w:rsidRDefault="00A77F55" w:rsidP="00A77F55">
            <w:pPr>
              <w:pStyle w:val="ConsPlusNormal"/>
              <w:rPr>
                <w:rFonts w:ascii="Times New Roman" w:hAnsi="Times New Roman" w:cs="Times New Roman"/>
                <w:sz w:val="24"/>
                <w:szCs w:val="24"/>
              </w:rPr>
            </w:pPr>
            <w:r w:rsidRPr="007B7ECB">
              <w:rPr>
                <w:rFonts w:ascii="Times New Roman" w:hAnsi="Times New Roman"/>
                <w:sz w:val="24"/>
                <w:szCs w:val="24"/>
              </w:rPr>
              <w:t>Блокированная жилая застройка (2.3)</w:t>
            </w:r>
          </w:p>
        </w:tc>
        <w:tc>
          <w:tcPr>
            <w:tcW w:w="3152" w:type="dxa"/>
            <w:shd w:val="clear" w:color="auto" w:fill="auto"/>
          </w:tcPr>
          <w:p w:rsidR="00A77F55" w:rsidRDefault="00A77F55">
            <w:r w:rsidRPr="00E741EC">
              <w:t>Не установлены</w:t>
            </w:r>
          </w:p>
        </w:tc>
        <w:tc>
          <w:tcPr>
            <w:tcW w:w="4786" w:type="dxa"/>
            <w:vMerge/>
            <w:shd w:val="clear" w:color="auto" w:fill="auto"/>
          </w:tcPr>
          <w:p w:rsidR="00A77F55" w:rsidRPr="007B7ECB" w:rsidRDefault="00A77F55" w:rsidP="00157CE7">
            <w:pPr>
              <w:spacing w:line="240" w:lineRule="auto"/>
            </w:pPr>
          </w:p>
        </w:tc>
      </w:tr>
      <w:tr w:rsidR="00A77F55" w:rsidRPr="007B7ECB" w:rsidTr="00DD5140">
        <w:tc>
          <w:tcPr>
            <w:tcW w:w="2410" w:type="dxa"/>
            <w:shd w:val="clear" w:color="auto" w:fill="auto"/>
          </w:tcPr>
          <w:p w:rsidR="00A77F55" w:rsidRPr="007B7ECB" w:rsidRDefault="00A77F55" w:rsidP="00A77F55">
            <w:pPr>
              <w:suppressAutoHyphens/>
              <w:spacing w:line="240" w:lineRule="auto"/>
              <w:rPr>
                <w:color w:val="000000" w:themeColor="text1"/>
              </w:rPr>
            </w:pPr>
            <w:r w:rsidRPr="007B7ECB">
              <w:rPr>
                <w:color w:val="000000" w:themeColor="text1"/>
              </w:rPr>
              <w:t>Обслуживание жилой застройки (2.7)</w:t>
            </w:r>
          </w:p>
        </w:tc>
        <w:tc>
          <w:tcPr>
            <w:tcW w:w="3152" w:type="dxa"/>
            <w:shd w:val="clear" w:color="auto" w:fill="auto"/>
          </w:tcPr>
          <w:p w:rsidR="00A77F55" w:rsidRDefault="00A77F55">
            <w:r w:rsidRPr="00E741EC">
              <w:t>Не установлены</w:t>
            </w:r>
          </w:p>
        </w:tc>
        <w:tc>
          <w:tcPr>
            <w:tcW w:w="4786" w:type="dxa"/>
            <w:shd w:val="clear" w:color="auto" w:fill="auto"/>
          </w:tcPr>
          <w:p w:rsidR="00A77F55" w:rsidRPr="007B7ECB" w:rsidRDefault="00A77F55" w:rsidP="00A77F55">
            <w:pPr>
              <w:spacing w:line="240" w:lineRule="auto"/>
            </w:pPr>
            <w:r w:rsidRPr="007B7ECB">
              <w:t>Не установлены</w:t>
            </w:r>
          </w:p>
        </w:tc>
      </w:tr>
      <w:tr w:rsidR="00A77F55" w:rsidRPr="007B7ECB" w:rsidTr="00DD5140">
        <w:tc>
          <w:tcPr>
            <w:tcW w:w="2410" w:type="dxa"/>
            <w:shd w:val="clear" w:color="auto" w:fill="auto"/>
          </w:tcPr>
          <w:p w:rsidR="00A77F55" w:rsidRPr="007B7ECB" w:rsidRDefault="00A77F55" w:rsidP="00A77F55">
            <w:pPr>
              <w:suppressAutoHyphens/>
              <w:spacing w:line="240" w:lineRule="auto"/>
              <w:rPr>
                <w:color w:val="000000" w:themeColor="text1"/>
              </w:rPr>
            </w:pPr>
            <w:r w:rsidRPr="007B7ECB">
              <w:t>Хранение автотранспорта</w:t>
            </w:r>
            <w:r w:rsidRPr="007B7ECB">
              <w:rPr>
                <w:color w:val="000000" w:themeColor="text1"/>
              </w:rPr>
              <w:t xml:space="preserve"> (2.7.1)</w:t>
            </w:r>
          </w:p>
        </w:tc>
        <w:tc>
          <w:tcPr>
            <w:tcW w:w="3152" w:type="dxa"/>
            <w:shd w:val="clear" w:color="auto" w:fill="auto"/>
          </w:tcPr>
          <w:p w:rsidR="00A77F55" w:rsidRDefault="00A77F55">
            <w:r w:rsidRPr="00E741EC">
              <w:t>Не установлены</w:t>
            </w:r>
          </w:p>
        </w:tc>
        <w:tc>
          <w:tcPr>
            <w:tcW w:w="4786" w:type="dxa"/>
            <w:shd w:val="clear" w:color="auto" w:fill="auto"/>
          </w:tcPr>
          <w:p w:rsidR="00A77F55" w:rsidRPr="007B7ECB" w:rsidRDefault="00A77F55" w:rsidP="00A77F55">
            <w:pPr>
              <w:spacing w:line="240" w:lineRule="auto"/>
            </w:pPr>
            <w:r w:rsidRPr="007B7ECB">
              <w:t>Не установлены</w:t>
            </w:r>
          </w:p>
        </w:tc>
      </w:tr>
      <w:tr w:rsidR="00E8124C" w:rsidRPr="007B7ECB" w:rsidTr="00DD5140">
        <w:tc>
          <w:tcPr>
            <w:tcW w:w="2410" w:type="dxa"/>
            <w:shd w:val="clear" w:color="auto" w:fill="auto"/>
          </w:tcPr>
          <w:p w:rsidR="00E8124C" w:rsidRPr="007B7ECB" w:rsidRDefault="00E8124C" w:rsidP="00157CE7">
            <w:pPr>
              <w:spacing w:line="240" w:lineRule="auto"/>
            </w:pPr>
            <w:r w:rsidRPr="007B7ECB">
              <w:t>Коммунальное обслуживание (3.1)</w:t>
            </w:r>
          </w:p>
        </w:tc>
        <w:tc>
          <w:tcPr>
            <w:tcW w:w="3152" w:type="dxa"/>
            <w:shd w:val="clear" w:color="auto" w:fill="auto"/>
          </w:tcPr>
          <w:p w:rsidR="00E8124C" w:rsidRPr="007B7ECB" w:rsidRDefault="00E8124C">
            <w:r w:rsidRPr="007B7ECB">
              <w:t>Не установлены</w:t>
            </w:r>
          </w:p>
        </w:tc>
        <w:tc>
          <w:tcPr>
            <w:tcW w:w="4786" w:type="dxa"/>
            <w:shd w:val="clear" w:color="auto" w:fill="auto"/>
          </w:tcPr>
          <w:p w:rsidR="00E8124C" w:rsidRPr="007B7ECB" w:rsidRDefault="00E8124C" w:rsidP="00157CE7">
            <w:pPr>
              <w:spacing w:line="240" w:lineRule="auto"/>
            </w:pPr>
            <w:r w:rsidRPr="007B7ECB">
              <w:t>Не установлены</w:t>
            </w:r>
          </w:p>
        </w:tc>
      </w:tr>
      <w:tr w:rsidR="00A77F55" w:rsidRPr="007B7ECB" w:rsidTr="00DD5140">
        <w:tc>
          <w:tcPr>
            <w:tcW w:w="2410" w:type="dxa"/>
            <w:shd w:val="clear" w:color="auto" w:fill="auto"/>
          </w:tcPr>
          <w:p w:rsidR="00A77F55" w:rsidRPr="007B7ECB" w:rsidRDefault="00A77F55" w:rsidP="00157CE7">
            <w:pPr>
              <w:spacing w:line="240" w:lineRule="auto"/>
            </w:pPr>
            <w:r w:rsidRPr="00970E9A">
              <w:rPr>
                <w:color w:val="000000" w:themeColor="text1"/>
              </w:rPr>
              <w:t>Социальное обслуживание (3.2)</w:t>
            </w:r>
          </w:p>
        </w:tc>
        <w:tc>
          <w:tcPr>
            <w:tcW w:w="3152" w:type="dxa"/>
            <w:shd w:val="clear" w:color="auto" w:fill="auto"/>
          </w:tcPr>
          <w:p w:rsidR="00A77F55" w:rsidRPr="007B7ECB" w:rsidRDefault="00A77F55">
            <w:r w:rsidRPr="007B7ECB">
              <w:t>Не установлены</w:t>
            </w:r>
          </w:p>
        </w:tc>
        <w:tc>
          <w:tcPr>
            <w:tcW w:w="4786" w:type="dxa"/>
            <w:shd w:val="clear" w:color="auto" w:fill="auto"/>
          </w:tcPr>
          <w:p w:rsidR="00A77F55" w:rsidRPr="007B7ECB" w:rsidRDefault="00A77F55" w:rsidP="00157CE7">
            <w:pPr>
              <w:spacing w:line="240" w:lineRule="auto"/>
            </w:pPr>
            <w:r w:rsidRPr="007B7ECB">
              <w:t>Не установлены</w:t>
            </w:r>
          </w:p>
        </w:tc>
      </w:tr>
      <w:tr w:rsidR="00A77F55" w:rsidRPr="007B7ECB" w:rsidTr="00DD5140">
        <w:tc>
          <w:tcPr>
            <w:tcW w:w="2410" w:type="dxa"/>
            <w:shd w:val="clear" w:color="auto" w:fill="auto"/>
          </w:tcPr>
          <w:p w:rsidR="00A77F55" w:rsidRPr="007B7ECB" w:rsidRDefault="00A77F55" w:rsidP="00A77F55">
            <w:pPr>
              <w:suppressAutoHyphens/>
              <w:spacing w:line="240" w:lineRule="auto"/>
              <w:rPr>
                <w:color w:val="000000" w:themeColor="text1"/>
              </w:rPr>
            </w:pPr>
            <w:r w:rsidRPr="007B7ECB">
              <w:rPr>
                <w:color w:val="000000" w:themeColor="text1"/>
              </w:rPr>
              <w:t>Бытовое обслуживание (3.3)</w:t>
            </w:r>
          </w:p>
        </w:tc>
        <w:tc>
          <w:tcPr>
            <w:tcW w:w="3152" w:type="dxa"/>
            <w:shd w:val="clear" w:color="auto" w:fill="auto"/>
          </w:tcPr>
          <w:p w:rsidR="00A77F55" w:rsidRDefault="00A77F55">
            <w:r w:rsidRPr="0043529C">
              <w:t>Не установлены</w:t>
            </w:r>
          </w:p>
        </w:tc>
        <w:tc>
          <w:tcPr>
            <w:tcW w:w="4786" w:type="dxa"/>
            <w:shd w:val="clear" w:color="auto" w:fill="auto"/>
          </w:tcPr>
          <w:p w:rsidR="00A77F55" w:rsidRDefault="00A77F55">
            <w:r w:rsidRPr="000C5C6D">
              <w:t>Не установлены</w:t>
            </w:r>
          </w:p>
        </w:tc>
      </w:tr>
      <w:tr w:rsidR="00A77F55" w:rsidRPr="007B7ECB" w:rsidTr="00DD5140">
        <w:tc>
          <w:tcPr>
            <w:tcW w:w="2410" w:type="dxa"/>
            <w:shd w:val="clear" w:color="auto" w:fill="auto"/>
          </w:tcPr>
          <w:p w:rsidR="00A77F55" w:rsidRPr="00970E9A" w:rsidRDefault="00A77F55" w:rsidP="00A77F55">
            <w:pPr>
              <w:suppressAutoHyphens/>
              <w:spacing w:line="240" w:lineRule="auto"/>
              <w:rPr>
                <w:color w:val="000000" w:themeColor="text1"/>
              </w:rPr>
            </w:pPr>
            <w:r w:rsidRPr="00970E9A">
              <w:rPr>
                <w:color w:val="000000" w:themeColor="text1"/>
              </w:rPr>
              <w:t>Образование и просвещение (3.5)</w:t>
            </w:r>
          </w:p>
        </w:tc>
        <w:tc>
          <w:tcPr>
            <w:tcW w:w="3152" w:type="dxa"/>
            <w:shd w:val="clear" w:color="auto" w:fill="auto"/>
          </w:tcPr>
          <w:p w:rsidR="00A77F55" w:rsidRDefault="00A77F55">
            <w:r w:rsidRPr="0043529C">
              <w:t>Не установлены</w:t>
            </w:r>
          </w:p>
        </w:tc>
        <w:tc>
          <w:tcPr>
            <w:tcW w:w="4786" w:type="dxa"/>
            <w:shd w:val="clear" w:color="auto" w:fill="auto"/>
          </w:tcPr>
          <w:p w:rsidR="00A77F55" w:rsidRDefault="00A77F55">
            <w:r w:rsidRPr="000C5C6D">
              <w:t>Не установлены</w:t>
            </w:r>
          </w:p>
        </w:tc>
      </w:tr>
      <w:tr w:rsidR="00A77F55" w:rsidRPr="007B7ECB" w:rsidTr="00DD5140">
        <w:tc>
          <w:tcPr>
            <w:tcW w:w="2410" w:type="dxa"/>
            <w:shd w:val="clear" w:color="auto" w:fill="auto"/>
          </w:tcPr>
          <w:p w:rsidR="00A77F55" w:rsidRPr="00970E9A" w:rsidRDefault="00A77F55" w:rsidP="00A77F55">
            <w:pPr>
              <w:suppressAutoHyphens/>
              <w:spacing w:line="240" w:lineRule="auto"/>
              <w:rPr>
                <w:color w:val="000000" w:themeColor="text1"/>
              </w:rPr>
            </w:pPr>
            <w:r w:rsidRPr="00970E9A">
              <w:rPr>
                <w:color w:val="000000" w:themeColor="text1"/>
              </w:rPr>
              <w:t>Культурное развитие (3.6)</w:t>
            </w:r>
          </w:p>
        </w:tc>
        <w:tc>
          <w:tcPr>
            <w:tcW w:w="3152" w:type="dxa"/>
            <w:shd w:val="clear" w:color="auto" w:fill="auto"/>
          </w:tcPr>
          <w:p w:rsidR="00A77F55" w:rsidRDefault="00A77F55">
            <w:r w:rsidRPr="0043529C">
              <w:t>Не установлены</w:t>
            </w:r>
          </w:p>
        </w:tc>
        <w:tc>
          <w:tcPr>
            <w:tcW w:w="4786" w:type="dxa"/>
            <w:shd w:val="clear" w:color="auto" w:fill="auto"/>
          </w:tcPr>
          <w:p w:rsidR="00A77F55" w:rsidRDefault="00A77F55">
            <w:r w:rsidRPr="000C5C6D">
              <w:t>Не установлены</w:t>
            </w:r>
          </w:p>
        </w:tc>
      </w:tr>
      <w:tr w:rsidR="0042699E" w:rsidRPr="007B7ECB" w:rsidTr="00DD5140">
        <w:tc>
          <w:tcPr>
            <w:tcW w:w="2410" w:type="dxa"/>
            <w:shd w:val="clear" w:color="auto" w:fill="auto"/>
          </w:tcPr>
          <w:p w:rsidR="0042699E" w:rsidRPr="007B7ECB" w:rsidRDefault="0042699E" w:rsidP="00157CE7">
            <w:pPr>
              <w:spacing w:line="240" w:lineRule="auto"/>
            </w:pPr>
            <w:r w:rsidRPr="007B7ECB">
              <w:t>Парки культуры и отдыха (3.6.2)</w:t>
            </w:r>
          </w:p>
        </w:tc>
        <w:tc>
          <w:tcPr>
            <w:tcW w:w="3152" w:type="dxa"/>
            <w:shd w:val="clear" w:color="auto" w:fill="auto"/>
          </w:tcPr>
          <w:p w:rsidR="0042699E" w:rsidRPr="007B7ECB" w:rsidRDefault="0042699E">
            <w:r w:rsidRPr="007B7ECB">
              <w:t>Не установлены</w:t>
            </w:r>
          </w:p>
        </w:tc>
        <w:tc>
          <w:tcPr>
            <w:tcW w:w="4786" w:type="dxa"/>
            <w:shd w:val="clear" w:color="auto" w:fill="auto"/>
          </w:tcPr>
          <w:p w:rsidR="0042699E" w:rsidRPr="007B7ECB" w:rsidRDefault="0042699E" w:rsidP="00157CE7">
            <w:pPr>
              <w:spacing w:line="240" w:lineRule="auto"/>
            </w:pPr>
            <w:r w:rsidRPr="007B7ECB">
              <w:t>Не установлены</w:t>
            </w:r>
          </w:p>
        </w:tc>
      </w:tr>
      <w:tr w:rsidR="001C0D20" w:rsidRPr="007B7ECB" w:rsidTr="00DD5140">
        <w:tc>
          <w:tcPr>
            <w:tcW w:w="2410" w:type="dxa"/>
            <w:shd w:val="clear" w:color="auto" w:fill="auto"/>
          </w:tcPr>
          <w:p w:rsidR="001C0D20" w:rsidRPr="007B7ECB" w:rsidRDefault="001C0D20" w:rsidP="00157CE7">
            <w:pPr>
              <w:spacing w:line="240" w:lineRule="auto"/>
            </w:pPr>
            <w:r w:rsidRPr="007B7ECB">
              <w:rPr>
                <w:color w:val="000000" w:themeColor="text1"/>
              </w:rPr>
              <w:t>Амбулаторное ветеринарное обслуживание (3.10.1)</w:t>
            </w:r>
          </w:p>
        </w:tc>
        <w:tc>
          <w:tcPr>
            <w:tcW w:w="3152" w:type="dxa"/>
            <w:shd w:val="clear" w:color="auto" w:fill="auto"/>
          </w:tcPr>
          <w:p w:rsidR="001C0D20" w:rsidRPr="007B7ECB" w:rsidRDefault="001C0D20" w:rsidP="00BB4B55">
            <w:r w:rsidRPr="007B7ECB">
              <w:t>Не установлены</w:t>
            </w:r>
          </w:p>
        </w:tc>
        <w:tc>
          <w:tcPr>
            <w:tcW w:w="4786" w:type="dxa"/>
            <w:shd w:val="clear" w:color="auto" w:fill="auto"/>
          </w:tcPr>
          <w:p w:rsidR="001C0D20" w:rsidRPr="007B7ECB" w:rsidRDefault="001C0D20" w:rsidP="00BB4B55">
            <w:pPr>
              <w:spacing w:line="240" w:lineRule="auto"/>
            </w:pPr>
            <w:r w:rsidRPr="007B7ECB">
              <w:t>Не установлены</w:t>
            </w:r>
          </w:p>
        </w:tc>
      </w:tr>
      <w:tr w:rsidR="00E8124C" w:rsidRPr="007B7ECB" w:rsidTr="00DD5140">
        <w:tc>
          <w:tcPr>
            <w:tcW w:w="2410" w:type="dxa"/>
            <w:shd w:val="clear" w:color="auto" w:fill="auto"/>
          </w:tcPr>
          <w:p w:rsidR="00E8124C" w:rsidRPr="007B7ECB" w:rsidRDefault="00E8124C" w:rsidP="00157CE7">
            <w:pPr>
              <w:pStyle w:val="ConsPlusNormal"/>
              <w:rPr>
                <w:rFonts w:ascii="Times New Roman" w:hAnsi="Times New Roman" w:cs="Times New Roman"/>
                <w:color w:val="000000" w:themeColor="text1"/>
                <w:sz w:val="24"/>
                <w:szCs w:val="24"/>
              </w:rPr>
            </w:pPr>
            <w:r w:rsidRPr="007B7ECB">
              <w:rPr>
                <w:rFonts w:ascii="Times New Roman" w:hAnsi="Times New Roman"/>
                <w:sz w:val="24"/>
                <w:szCs w:val="24"/>
              </w:rPr>
              <w:t>Магазины (4.4)</w:t>
            </w:r>
          </w:p>
        </w:tc>
        <w:tc>
          <w:tcPr>
            <w:tcW w:w="3152" w:type="dxa"/>
            <w:shd w:val="clear" w:color="auto" w:fill="auto"/>
          </w:tcPr>
          <w:p w:rsidR="00E8124C" w:rsidRPr="007B7ECB" w:rsidRDefault="00E8124C">
            <w:r w:rsidRPr="007B7ECB">
              <w:t>Не установлены</w:t>
            </w:r>
          </w:p>
        </w:tc>
        <w:tc>
          <w:tcPr>
            <w:tcW w:w="4786" w:type="dxa"/>
            <w:shd w:val="clear" w:color="auto" w:fill="auto"/>
          </w:tcPr>
          <w:p w:rsidR="008659E4" w:rsidRPr="003F74BC" w:rsidRDefault="008659E4" w:rsidP="008659E4">
            <w:pPr>
              <w:pStyle w:val="ConsNormal"/>
              <w:widowControl/>
              <w:spacing w:before="0"/>
              <w:ind w:left="0" w:right="0" w:firstLine="0"/>
              <w:rPr>
                <w:rFonts w:ascii="Times New Roman" w:hAnsi="Times New Roman" w:cs="Times New Roman"/>
                <w:color w:val="000000" w:themeColor="text1"/>
                <w:sz w:val="24"/>
                <w:szCs w:val="24"/>
              </w:rPr>
            </w:pPr>
            <w:r w:rsidRPr="003F74BC">
              <w:rPr>
                <w:rFonts w:ascii="Times New Roman" w:hAnsi="Times New Roman" w:cs="Times New Roman"/>
                <w:color w:val="000000" w:themeColor="text1"/>
                <w:sz w:val="24"/>
                <w:szCs w:val="24"/>
              </w:rPr>
              <w:t>Предельные (минимальные и (или) максимальные) размеры земельных участков:</w:t>
            </w:r>
          </w:p>
          <w:p w:rsidR="008659E4" w:rsidRPr="003F74BC" w:rsidRDefault="008659E4" w:rsidP="008659E4">
            <w:pPr>
              <w:pStyle w:val="ConsNormal"/>
              <w:widowControl/>
              <w:numPr>
                <w:ilvl w:val="0"/>
                <w:numId w:val="14"/>
              </w:numPr>
              <w:spacing w:before="0"/>
              <w:ind w:left="285" w:right="0" w:hanging="284"/>
              <w:rPr>
                <w:rFonts w:ascii="Times New Roman" w:hAnsi="Times New Roman" w:cs="Times New Roman"/>
                <w:color w:val="000000" w:themeColor="text1"/>
                <w:sz w:val="24"/>
                <w:szCs w:val="24"/>
              </w:rPr>
            </w:pPr>
            <w:r w:rsidRPr="003F74BC">
              <w:rPr>
                <w:rFonts w:ascii="Times New Roman" w:hAnsi="Times New Roman" w:cs="Times New Roman"/>
                <w:color w:val="000000" w:themeColor="text1"/>
                <w:sz w:val="24"/>
                <w:szCs w:val="24"/>
              </w:rPr>
              <w:t>площадь земельного участка – от 20 до 10000 кв. м;</w:t>
            </w:r>
          </w:p>
          <w:p w:rsidR="008659E4" w:rsidRPr="003F74BC" w:rsidRDefault="008659E4" w:rsidP="008659E4">
            <w:pPr>
              <w:pStyle w:val="ConsNormal"/>
              <w:widowControl/>
              <w:numPr>
                <w:ilvl w:val="0"/>
                <w:numId w:val="14"/>
              </w:numPr>
              <w:spacing w:before="0"/>
              <w:ind w:left="285" w:right="0" w:hanging="284"/>
              <w:rPr>
                <w:rFonts w:ascii="Times New Roman" w:hAnsi="Times New Roman" w:cs="Times New Roman"/>
                <w:color w:val="000000" w:themeColor="text1"/>
                <w:sz w:val="24"/>
                <w:szCs w:val="24"/>
              </w:rPr>
            </w:pPr>
            <w:r w:rsidRPr="003F74BC">
              <w:rPr>
                <w:rFonts w:ascii="Times New Roman" w:hAnsi="Times New Roman" w:cs="Times New Roman"/>
                <w:color w:val="000000" w:themeColor="text1"/>
                <w:sz w:val="24"/>
                <w:szCs w:val="24"/>
              </w:rPr>
              <w:t>ширина земельного участка – от 4 до 100 м;</w:t>
            </w:r>
          </w:p>
          <w:p w:rsidR="008659E4" w:rsidRPr="003F74BC" w:rsidRDefault="008659E4" w:rsidP="008659E4">
            <w:pPr>
              <w:pStyle w:val="ConsNormal"/>
              <w:widowControl/>
              <w:numPr>
                <w:ilvl w:val="0"/>
                <w:numId w:val="14"/>
              </w:numPr>
              <w:spacing w:before="0"/>
              <w:ind w:left="285" w:right="0" w:hanging="284"/>
              <w:rPr>
                <w:rFonts w:ascii="Times New Roman" w:hAnsi="Times New Roman" w:cs="Times New Roman"/>
                <w:color w:val="000000" w:themeColor="text1"/>
                <w:sz w:val="24"/>
                <w:szCs w:val="24"/>
              </w:rPr>
            </w:pPr>
            <w:r w:rsidRPr="003F74BC">
              <w:rPr>
                <w:rFonts w:ascii="Times New Roman" w:hAnsi="Times New Roman" w:cs="Times New Roman"/>
                <w:color w:val="000000" w:themeColor="text1"/>
                <w:sz w:val="24"/>
                <w:szCs w:val="24"/>
              </w:rPr>
              <w:t>длина земельного участка – от 5 до 100 м.</w:t>
            </w:r>
          </w:p>
          <w:p w:rsidR="008659E4" w:rsidRPr="003F74BC" w:rsidRDefault="008659E4" w:rsidP="008659E4">
            <w:pPr>
              <w:pStyle w:val="ConsNormal"/>
              <w:widowControl/>
              <w:spacing w:before="0"/>
              <w:ind w:left="0" w:right="0" w:firstLine="0"/>
              <w:rPr>
                <w:rFonts w:ascii="Times New Roman" w:hAnsi="Times New Roman" w:cs="Times New Roman"/>
                <w:color w:val="000000" w:themeColor="text1"/>
                <w:sz w:val="24"/>
                <w:szCs w:val="24"/>
              </w:rPr>
            </w:pPr>
            <w:r w:rsidRPr="003F74BC">
              <w:rPr>
                <w:rFonts w:ascii="Times New Roman" w:hAnsi="Times New Roman" w:cs="Times New Roman"/>
                <w:color w:val="000000" w:themeColor="text1"/>
                <w:sz w:val="24"/>
                <w:szCs w:val="24"/>
              </w:rPr>
              <w:t>Минимальные отступы от границ земельных участков – 1 м.</w:t>
            </w:r>
          </w:p>
          <w:p w:rsidR="008659E4" w:rsidRPr="003F74BC" w:rsidRDefault="008659E4" w:rsidP="008659E4">
            <w:pPr>
              <w:pStyle w:val="ConsNormal"/>
              <w:widowControl/>
              <w:spacing w:before="0"/>
              <w:ind w:left="0" w:right="0" w:firstLine="0"/>
              <w:rPr>
                <w:rFonts w:ascii="Times New Roman" w:hAnsi="Times New Roman" w:cs="Times New Roman"/>
                <w:color w:val="000000" w:themeColor="text1"/>
                <w:sz w:val="24"/>
                <w:szCs w:val="24"/>
              </w:rPr>
            </w:pPr>
            <w:r w:rsidRPr="003F74BC">
              <w:rPr>
                <w:rFonts w:ascii="Times New Roman" w:hAnsi="Times New Roman" w:cs="Times New Roman"/>
                <w:color w:val="000000" w:themeColor="text1"/>
                <w:sz w:val="24"/>
                <w:szCs w:val="24"/>
              </w:rPr>
              <w:t>Предельное количество этажей – 2 этажа.</w:t>
            </w:r>
          </w:p>
          <w:p w:rsidR="008659E4" w:rsidRPr="003F74BC" w:rsidRDefault="008659E4" w:rsidP="008659E4">
            <w:pPr>
              <w:pStyle w:val="ConsNormal"/>
              <w:widowControl/>
              <w:spacing w:before="0"/>
              <w:ind w:left="0" w:right="0" w:firstLine="0"/>
              <w:rPr>
                <w:rFonts w:ascii="Times New Roman" w:hAnsi="Times New Roman" w:cs="Times New Roman"/>
                <w:color w:val="000000" w:themeColor="text1"/>
                <w:sz w:val="24"/>
                <w:szCs w:val="24"/>
              </w:rPr>
            </w:pPr>
            <w:r w:rsidRPr="003F74BC">
              <w:rPr>
                <w:rFonts w:ascii="Times New Roman" w:hAnsi="Times New Roman" w:cs="Times New Roman"/>
                <w:color w:val="000000" w:themeColor="text1"/>
                <w:sz w:val="24"/>
                <w:szCs w:val="24"/>
              </w:rPr>
              <w:t>Максимальный процент застройки в границах земельного участка – не подлежит установлению.</w:t>
            </w:r>
          </w:p>
          <w:p w:rsidR="00E8124C" w:rsidRPr="007B7ECB" w:rsidRDefault="008659E4" w:rsidP="008659E4">
            <w:pPr>
              <w:pStyle w:val="ConsNormal"/>
              <w:widowControl/>
              <w:spacing w:before="0"/>
              <w:ind w:left="0" w:right="0" w:firstLine="0"/>
              <w:jc w:val="left"/>
              <w:rPr>
                <w:rFonts w:ascii="Times New Roman" w:hAnsi="Times New Roman" w:cs="Times New Roman"/>
                <w:color w:val="000000" w:themeColor="text1"/>
                <w:sz w:val="24"/>
                <w:szCs w:val="24"/>
              </w:rPr>
            </w:pPr>
            <w:r w:rsidRPr="003F74BC">
              <w:rPr>
                <w:rFonts w:ascii="Times New Roman" w:hAnsi="Times New Roman" w:cs="Times New Roman"/>
                <w:color w:val="000000" w:themeColor="text1"/>
                <w:sz w:val="24"/>
                <w:szCs w:val="24"/>
              </w:rPr>
              <w:t>Иные показатели – максимальная высота оград – 1м в легких конструкциях.</w:t>
            </w:r>
          </w:p>
        </w:tc>
      </w:tr>
      <w:tr w:rsidR="00B90738" w:rsidRPr="007B7ECB" w:rsidTr="00DD5140">
        <w:tc>
          <w:tcPr>
            <w:tcW w:w="2410" w:type="dxa"/>
            <w:shd w:val="clear" w:color="auto" w:fill="auto"/>
          </w:tcPr>
          <w:p w:rsidR="00B90738" w:rsidRPr="007B7ECB" w:rsidRDefault="00B90738" w:rsidP="00157CE7">
            <w:pPr>
              <w:pStyle w:val="ConsPlusNormal"/>
              <w:rPr>
                <w:rFonts w:ascii="Times New Roman" w:hAnsi="Times New Roman" w:cs="Times New Roman"/>
                <w:sz w:val="24"/>
                <w:szCs w:val="24"/>
              </w:rPr>
            </w:pPr>
            <w:r w:rsidRPr="007B7ECB">
              <w:rPr>
                <w:rFonts w:ascii="Times New Roman" w:hAnsi="Times New Roman" w:cs="Times New Roman"/>
                <w:sz w:val="24"/>
                <w:szCs w:val="24"/>
              </w:rPr>
              <w:lastRenderedPageBreak/>
              <w:t>Общественное питание (4.6)</w:t>
            </w:r>
          </w:p>
        </w:tc>
        <w:tc>
          <w:tcPr>
            <w:tcW w:w="3152" w:type="dxa"/>
            <w:shd w:val="clear" w:color="auto" w:fill="auto"/>
          </w:tcPr>
          <w:p w:rsidR="00B90738" w:rsidRPr="007B7ECB" w:rsidRDefault="00B90738">
            <w:r w:rsidRPr="007B7ECB">
              <w:t>Не установлены</w:t>
            </w:r>
          </w:p>
        </w:tc>
        <w:tc>
          <w:tcPr>
            <w:tcW w:w="4786" w:type="dxa"/>
            <w:shd w:val="clear" w:color="auto" w:fill="auto"/>
          </w:tcPr>
          <w:p w:rsidR="00A933E8" w:rsidRPr="007B7ECB" w:rsidRDefault="00A933E8" w:rsidP="00A933E8">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Предельные (минимальные и (или) максимальные) размеры земельных участков:</w:t>
            </w:r>
          </w:p>
          <w:p w:rsidR="00A933E8" w:rsidRPr="007B7ECB" w:rsidRDefault="00A933E8" w:rsidP="009525C5">
            <w:pPr>
              <w:pStyle w:val="ConsNormal"/>
              <w:widowControl/>
              <w:numPr>
                <w:ilvl w:val="0"/>
                <w:numId w:val="40"/>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площадь земельного участка – от 400 до 20000 кв. м;</w:t>
            </w:r>
          </w:p>
          <w:p w:rsidR="00A933E8" w:rsidRPr="007B7ECB" w:rsidRDefault="00A933E8" w:rsidP="009525C5">
            <w:pPr>
              <w:pStyle w:val="ConsNormal"/>
              <w:widowControl/>
              <w:numPr>
                <w:ilvl w:val="0"/>
                <w:numId w:val="40"/>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ширина земельного участка – от 20 до 100 м;</w:t>
            </w:r>
          </w:p>
          <w:p w:rsidR="00A933E8" w:rsidRPr="007B7ECB" w:rsidRDefault="0085723D" w:rsidP="009525C5">
            <w:pPr>
              <w:pStyle w:val="ConsNormal"/>
              <w:widowControl/>
              <w:numPr>
                <w:ilvl w:val="0"/>
                <w:numId w:val="40"/>
              </w:numPr>
              <w:spacing w:before="0"/>
              <w:ind w:left="285" w:right="0" w:hanging="284"/>
              <w:rPr>
                <w:rFonts w:ascii="Times New Roman" w:hAnsi="Times New Roman" w:cs="Times New Roman"/>
                <w:color w:val="000000"/>
                <w:sz w:val="24"/>
                <w:szCs w:val="24"/>
              </w:rPr>
            </w:pPr>
            <w:r>
              <w:rPr>
                <w:rFonts w:ascii="Times New Roman" w:hAnsi="Times New Roman" w:cs="Times New Roman"/>
                <w:color w:val="000000"/>
                <w:sz w:val="24"/>
                <w:szCs w:val="24"/>
              </w:rPr>
              <w:t>дли</w:t>
            </w:r>
            <w:r w:rsidR="00A933E8" w:rsidRPr="007B7ECB">
              <w:rPr>
                <w:rFonts w:ascii="Times New Roman" w:hAnsi="Times New Roman" w:cs="Times New Roman"/>
                <w:color w:val="000000"/>
                <w:sz w:val="24"/>
                <w:szCs w:val="24"/>
              </w:rPr>
              <w:t>на земельного участка – от 20 до 100 м.</w:t>
            </w:r>
          </w:p>
          <w:p w:rsidR="00A933E8" w:rsidRPr="007B7ECB" w:rsidRDefault="00A933E8" w:rsidP="00A933E8">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Минимальные отступы от границ земельных участков - 5 м.</w:t>
            </w:r>
          </w:p>
          <w:p w:rsidR="00A933E8" w:rsidRPr="007B7ECB" w:rsidRDefault="00A933E8" w:rsidP="00A933E8">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Предельное количество этажей – 3 этажа.</w:t>
            </w:r>
          </w:p>
          <w:p w:rsidR="00A933E8" w:rsidRPr="007B7ECB" w:rsidRDefault="00A933E8" w:rsidP="00A933E8">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Максимальный процент застройки в границах земельного участка – 70 %.</w:t>
            </w:r>
          </w:p>
          <w:p w:rsidR="00B90738" w:rsidRPr="007B7ECB" w:rsidRDefault="00A933E8" w:rsidP="00A933E8">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A55769" w:rsidRPr="007B7ECB" w:rsidTr="00DD5140">
        <w:tc>
          <w:tcPr>
            <w:tcW w:w="2410" w:type="dxa"/>
            <w:shd w:val="clear" w:color="auto" w:fill="auto"/>
          </w:tcPr>
          <w:p w:rsidR="00A55769" w:rsidRPr="00A55769" w:rsidRDefault="00A55769" w:rsidP="00157CE7">
            <w:pPr>
              <w:pStyle w:val="ConsPlusNormal"/>
              <w:rPr>
                <w:rFonts w:ascii="Times New Roman" w:hAnsi="Times New Roman" w:cs="Times New Roman"/>
                <w:sz w:val="24"/>
                <w:szCs w:val="24"/>
              </w:rPr>
            </w:pPr>
            <w:r w:rsidRPr="00A55769">
              <w:rPr>
                <w:rFonts w:ascii="Times New Roman" w:hAnsi="Times New Roman" w:cs="Times New Roman"/>
                <w:color w:val="000000" w:themeColor="text1"/>
                <w:sz w:val="24"/>
                <w:szCs w:val="24"/>
              </w:rPr>
              <w:t>Гостиничное обслуживание (4.7)</w:t>
            </w:r>
          </w:p>
        </w:tc>
        <w:tc>
          <w:tcPr>
            <w:tcW w:w="3152" w:type="dxa"/>
            <w:shd w:val="clear" w:color="auto" w:fill="auto"/>
          </w:tcPr>
          <w:p w:rsidR="00A55769" w:rsidRPr="00A55769" w:rsidRDefault="00A55769" w:rsidP="00BB4B55">
            <w:r w:rsidRPr="00A55769">
              <w:t>Не установлены</w:t>
            </w:r>
          </w:p>
        </w:tc>
        <w:tc>
          <w:tcPr>
            <w:tcW w:w="4786" w:type="dxa"/>
            <w:shd w:val="clear" w:color="auto" w:fill="auto"/>
          </w:tcPr>
          <w:p w:rsidR="00A55769" w:rsidRPr="00A55769" w:rsidRDefault="00A55769" w:rsidP="00BB4B55">
            <w:pPr>
              <w:spacing w:line="240" w:lineRule="auto"/>
            </w:pPr>
            <w:r w:rsidRPr="00A55769">
              <w:t>Не установлены</w:t>
            </w:r>
          </w:p>
        </w:tc>
      </w:tr>
      <w:tr w:rsidR="00B342CB" w:rsidRPr="007B7ECB" w:rsidTr="00DD5140">
        <w:tc>
          <w:tcPr>
            <w:tcW w:w="2410" w:type="dxa"/>
            <w:shd w:val="clear" w:color="auto" w:fill="auto"/>
          </w:tcPr>
          <w:p w:rsidR="00B342CB" w:rsidRPr="007B7ECB" w:rsidRDefault="003419A0" w:rsidP="00DD5140">
            <w:pPr>
              <w:suppressAutoHyphens/>
              <w:spacing w:line="240" w:lineRule="auto"/>
              <w:rPr>
                <w:color w:val="000000" w:themeColor="text1"/>
              </w:rPr>
            </w:pPr>
            <w:r w:rsidRPr="007B7ECB">
              <w:t>Развлечение</w:t>
            </w:r>
            <w:r w:rsidR="00B342CB" w:rsidRPr="007B7ECB">
              <w:t xml:space="preserve"> (4.8)</w:t>
            </w:r>
          </w:p>
        </w:tc>
        <w:tc>
          <w:tcPr>
            <w:tcW w:w="3152" w:type="dxa"/>
            <w:shd w:val="clear" w:color="auto" w:fill="auto"/>
          </w:tcPr>
          <w:p w:rsidR="00B342CB" w:rsidRPr="007B7ECB" w:rsidRDefault="003419A0" w:rsidP="00DD5140">
            <w:pPr>
              <w:spacing w:line="240" w:lineRule="auto"/>
            </w:pPr>
            <w:r w:rsidRPr="007B7ECB">
              <w:t>Не установлены</w:t>
            </w:r>
          </w:p>
        </w:tc>
        <w:tc>
          <w:tcPr>
            <w:tcW w:w="4786" w:type="dxa"/>
            <w:shd w:val="clear" w:color="auto" w:fill="auto"/>
          </w:tcPr>
          <w:p w:rsidR="00B342CB" w:rsidRPr="007B7ECB" w:rsidRDefault="00B342CB" w:rsidP="003419A0">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Предельные (минимальные и (или) максимальные) размеры земельных участков:</w:t>
            </w:r>
          </w:p>
          <w:p w:rsidR="00B342CB" w:rsidRPr="007B7ECB" w:rsidRDefault="00B342CB" w:rsidP="009525C5">
            <w:pPr>
              <w:pStyle w:val="ConsNormal"/>
              <w:widowControl/>
              <w:numPr>
                <w:ilvl w:val="0"/>
                <w:numId w:val="15"/>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площадь земельного участка</w:t>
            </w:r>
            <w:r w:rsidR="003419A0" w:rsidRPr="007B7ECB">
              <w:rPr>
                <w:rFonts w:ascii="Times New Roman" w:hAnsi="Times New Roman" w:cs="Times New Roman"/>
                <w:color w:val="000000"/>
                <w:sz w:val="24"/>
                <w:szCs w:val="24"/>
              </w:rPr>
              <w:t xml:space="preserve"> –</w:t>
            </w:r>
            <w:r w:rsidRPr="007B7ECB">
              <w:rPr>
                <w:rFonts w:ascii="Times New Roman" w:hAnsi="Times New Roman" w:cs="Times New Roman"/>
                <w:color w:val="000000"/>
                <w:sz w:val="24"/>
                <w:szCs w:val="24"/>
              </w:rPr>
              <w:t xml:space="preserve"> от 500 до 1000 кв. м;</w:t>
            </w:r>
          </w:p>
          <w:p w:rsidR="00B342CB" w:rsidRPr="007B7ECB" w:rsidRDefault="00B342CB" w:rsidP="009525C5">
            <w:pPr>
              <w:pStyle w:val="ConsNormal"/>
              <w:widowControl/>
              <w:numPr>
                <w:ilvl w:val="0"/>
                <w:numId w:val="15"/>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ширина земельного участка – от 15 до 100 м;</w:t>
            </w:r>
          </w:p>
          <w:p w:rsidR="00B342CB" w:rsidRPr="007B7ECB" w:rsidRDefault="00B342CB" w:rsidP="009525C5">
            <w:pPr>
              <w:pStyle w:val="ConsNormal"/>
              <w:widowControl/>
              <w:numPr>
                <w:ilvl w:val="0"/>
                <w:numId w:val="15"/>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длина земельного участка – от 15 до 100 м.</w:t>
            </w:r>
          </w:p>
          <w:p w:rsidR="00B342CB" w:rsidRPr="007B7ECB" w:rsidRDefault="00B342CB" w:rsidP="003419A0">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 xml:space="preserve">Минимальные отступы от границ земельных участков </w:t>
            </w:r>
            <w:r w:rsidR="003419A0" w:rsidRPr="007B7ECB">
              <w:rPr>
                <w:rFonts w:ascii="Times New Roman" w:hAnsi="Times New Roman" w:cs="Times New Roman"/>
                <w:color w:val="000000"/>
                <w:sz w:val="24"/>
                <w:szCs w:val="24"/>
              </w:rPr>
              <w:t>–</w:t>
            </w:r>
            <w:r w:rsidRPr="007B7ECB">
              <w:rPr>
                <w:rFonts w:ascii="Times New Roman" w:hAnsi="Times New Roman" w:cs="Times New Roman"/>
                <w:color w:val="000000"/>
                <w:sz w:val="24"/>
                <w:szCs w:val="24"/>
              </w:rPr>
              <w:t xml:space="preserve"> 5 м.</w:t>
            </w:r>
          </w:p>
          <w:p w:rsidR="003419A0" w:rsidRPr="007B7ECB" w:rsidRDefault="00B342CB" w:rsidP="003419A0">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Предельное количество этажей –1 этаж.</w:t>
            </w:r>
          </w:p>
          <w:p w:rsidR="00B342CB" w:rsidRPr="007B7ECB" w:rsidRDefault="00B342CB" w:rsidP="003419A0">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Максимальный процент застройки в границах земельного участка – 60 %.</w:t>
            </w:r>
          </w:p>
        </w:tc>
      </w:tr>
      <w:tr w:rsidR="00E8124C" w:rsidRPr="007B7ECB" w:rsidTr="00DD5140">
        <w:tc>
          <w:tcPr>
            <w:tcW w:w="2410" w:type="dxa"/>
            <w:shd w:val="clear" w:color="auto" w:fill="auto"/>
          </w:tcPr>
          <w:p w:rsidR="00E8124C" w:rsidRPr="007B7ECB" w:rsidRDefault="00E8124C" w:rsidP="00157CE7">
            <w:pPr>
              <w:spacing w:line="240" w:lineRule="auto"/>
              <w:rPr>
                <w:color w:val="000000" w:themeColor="text1"/>
              </w:rPr>
            </w:pPr>
            <w:r w:rsidRPr="007B7ECB">
              <w:rPr>
                <w:color w:val="000000" w:themeColor="text1"/>
              </w:rPr>
              <w:t>Служебные гаражи (4.9)</w:t>
            </w:r>
          </w:p>
        </w:tc>
        <w:tc>
          <w:tcPr>
            <w:tcW w:w="3152" w:type="dxa"/>
            <w:shd w:val="clear" w:color="auto" w:fill="auto"/>
          </w:tcPr>
          <w:p w:rsidR="00E8124C" w:rsidRPr="007B7ECB" w:rsidRDefault="00E4187F" w:rsidP="00157CE7">
            <w:pPr>
              <w:spacing w:line="240" w:lineRule="auto"/>
              <w:jc w:val="left"/>
              <w:rPr>
                <w:color w:val="000000" w:themeColor="text1"/>
              </w:rPr>
            </w:pPr>
            <w:r w:rsidRPr="007B7ECB">
              <w:t>Не установлены</w:t>
            </w:r>
          </w:p>
        </w:tc>
        <w:tc>
          <w:tcPr>
            <w:tcW w:w="4786" w:type="dxa"/>
            <w:shd w:val="clear" w:color="auto" w:fill="auto"/>
          </w:tcPr>
          <w:p w:rsidR="00E8124C" w:rsidRPr="007B7ECB" w:rsidRDefault="00E8124C" w:rsidP="00157CE7">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Предельные (минимальные и (или) максимальные) размеры земельных участков:</w:t>
            </w:r>
          </w:p>
          <w:p w:rsidR="00E8124C" w:rsidRPr="007B7ECB" w:rsidRDefault="00E8124C" w:rsidP="009525C5">
            <w:pPr>
              <w:pStyle w:val="ConsNormal"/>
              <w:widowControl/>
              <w:numPr>
                <w:ilvl w:val="0"/>
                <w:numId w:val="53"/>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площадь земельного участка- от 300 до 1000 кв. м.;</w:t>
            </w:r>
          </w:p>
          <w:p w:rsidR="00E8124C" w:rsidRPr="007B7ECB" w:rsidRDefault="00E8124C" w:rsidP="009525C5">
            <w:pPr>
              <w:pStyle w:val="ConsNormal"/>
              <w:widowControl/>
              <w:numPr>
                <w:ilvl w:val="0"/>
                <w:numId w:val="53"/>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ширина земельного участка – от 15 до 100 м.</w:t>
            </w:r>
          </w:p>
          <w:p w:rsidR="00E8124C" w:rsidRPr="007B7ECB" w:rsidRDefault="00E8124C" w:rsidP="009525C5">
            <w:pPr>
              <w:pStyle w:val="ConsNormal"/>
              <w:widowControl/>
              <w:numPr>
                <w:ilvl w:val="0"/>
                <w:numId w:val="54"/>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длина земельного участка – от 15 до 100 м.</w:t>
            </w:r>
          </w:p>
          <w:p w:rsidR="00E8124C" w:rsidRPr="007B7ECB" w:rsidRDefault="00E8124C" w:rsidP="00157CE7">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Минимальные отступы от границ земельных участков - 5 м.</w:t>
            </w:r>
          </w:p>
          <w:p w:rsidR="00E8124C" w:rsidRPr="007B7ECB" w:rsidRDefault="00E8124C" w:rsidP="00157CE7">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lastRenderedPageBreak/>
              <w:t>Предельное количество этажей – 2 этажа.</w:t>
            </w:r>
          </w:p>
          <w:p w:rsidR="00E8124C" w:rsidRPr="007B7ECB" w:rsidRDefault="00E8124C" w:rsidP="00157CE7">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Максимальный процент застройки в границах земельного участка – 60 %.</w:t>
            </w:r>
          </w:p>
          <w:p w:rsidR="00E8124C" w:rsidRPr="007B7ECB" w:rsidRDefault="00E8124C" w:rsidP="00157CE7">
            <w:pPr>
              <w:pStyle w:val="ConsNormal"/>
              <w:widowControl/>
              <w:spacing w:before="0"/>
              <w:ind w:left="0" w:right="0" w:firstLine="0"/>
              <w:jc w:val="left"/>
              <w:rPr>
                <w:bCs/>
                <w:color w:val="000000" w:themeColor="text1"/>
              </w:rPr>
            </w:pPr>
            <w:r w:rsidRPr="007B7ECB">
              <w:rPr>
                <w:rFonts w:ascii="Times New Roman" w:hAnsi="Times New Roman" w:cs="Times New Roman"/>
                <w:color w:val="000000"/>
                <w:sz w:val="24"/>
                <w:szCs w:val="24"/>
              </w:rPr>
              <w:t>Иные показатели - вместимость – до 300 машиномест.</w:t>
            </w:r>
          </w:p>
        </w:tc>
      </w:tr>
      <w:tr w:rsidR="00B342CB" w:rsidRPr="007B7ECB" w:rsidTr="00DD5140">
        <w:tc>
          <w:tcPr>
            <w:tcW w:w="2410" w:type="dxa"/>
            <w:shd w:val="clear" w:color="auto" w:fill="auto"/>
          </w:tcPr>
          <w:p w:rsidR="00B342CB" w:rsidRPr="007B7ECB" w:rsidRDefault="00E4187F" w:rsidP="00DD5140">
            <w:pPr>
              <w:suppressAutoHyphens/>
              <w:spacing w:line="240" w:lineRule="auto"/>
              <w:rPr>
                <w:color w:val="000000" w:themeColor="text1"/>
              </w:rPr>
            </w:pPr>
            <w:r w:rsidRPr="007B7ECB">
              <w:lastRenderedPageBreak/>
              <w:t>Отдых (рекреация) (5.0)</w:t>
            </w:r>
          </w:p>
        </w:tc>
        <w:tc>
          <w:tcPr>
            <w:tcW w:w="3152" w:type="dxa"/>
            <w:shd w:val="clear" w:color="auto" w:fill="auto"/>
          </w:tcPr>
          <w:p w:rsidR="00B342CB" w:rsidRPr="007B7ECB" w:rsidRDefault="00E4187F" w:rsidP="00DD5140">
            <w:pPr>
              <w:spacing w:line="240" w:lineRule="auto"/>
            </w:pPr>
            <w:r w:rsidRPr="007B7ECB">
              <w:t>Не установлены</w:t>
            </w:r>
          </w:p>
        </w:tc>
        <w:tc>
          <w:tcPr>
            <w:tcW w:w="4786" w:type="dxa"/>
            <w:shd w:val="clear" w:color="auto" w:fill="auto"/>
          </w:tcPr>
          <w:p w:rsidR="00B342CB" w:rsidRPr="007B7ECB" w:rsidRDefault="00E4187F" w:rsidP="00E4187F">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sz w:val="24"/>
                <w:szCs w:val="24"/>
              </w:rPr>
              <w:t>Не установлены</w:t>
            </w:r>
          </w:p>
        </w:tc>
      </w:tr>
      <w:tr w:rsidR="00194201" w:rsidRPr="007B7ECB" w:rsidTr="00DD5140">
        <w:tc>
          <w:tcPr>
            <w:tcW w:w="2410" w:type="dxa"/>
            <w:shd w:val="clear" w:color="auto" w:fill="auto"/>
          </w:tcPr>
          <w:p w:rsidR="00194201" w:rsidRPr="007B7ECB" w:rsidRDefault="00194201" w:rsidP="00DD5140">
            <w:pPr>
              <w:suppressAutoHyphens/>
              <w:spacing w:line="240" w:lineRule="auto"/>
            </w:pPr>
            <w:r w:rsidRPr="00970E9A">
              <w:rPr>
                <w:color w:val="000000" w:themeColor="text1"/>
              </w:rPr>
              <w:t>Спорт (5.1)</w:t>
            </w:r>
          </w:p>
        </w:tc>
        <w:tc>
          <w:tcPr>
            <w:tcW w:w="3152" w:type="dxa"/>
            <w:shd w:val="clear" w:color="auto" w:fill="auto"/>
          </w:tcPr>
          <w:p w:rsidR="00194201" w:rsidRPr="007B7ECB" w:rsidRDefault="00194201" w:rsidP="00BB4B55">
            <w:pPr>
              <w:spacing w:line="240" w:lineRule="auto"/>
            </w:pPr>
            <w:r w:rsidRPr="007B7ECB">
              <w:t>Не установлены</w:t>
            </w:r>
          </w:p>
        </w:tc>
        <w:tc>
          <w:tcPr>
            <w:tcW w:w="4786" w:type="dxa"/>
            <w:shd w:val="clear" w:color="auto" w:fill="auto"/>
          </w:tcPr>
          <w:p w:rsidR="00194201" w:rsidRPr="007B7ECB" w:rsidRDefault="00194201" w:rsidP="00BB4B55">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sz w:val="24"/>
                <w:szCs w:val="24"/>
              </w:rPr>
              <w:t>Не установлены</w:t>
            </w:r>
          </w:p>
        </w:tc>
      </w:tr>
      <w:tr w:rsidR="00B342CB" w:rsidRPr="007B7ECB" w:rsidTr="00DD5140">
        <w:tc>
          <w:tcPr>
            <w:tcW w:w="2410" w:type="dxa"/>
            <w:shd w:val="clear" w:color="auto" w:fill="auto"/>
          </w:tcPr>
          <w:p w:rsidR="00B342CB" w:rsidRPr="007B7ECB" w:rsidRDefault="006C346A" w:rsidP="00DD5140">
            <w:pPr>
              <w:suppressAutoHyphens/>
              <w:spacing w:line="240" w:lineRule="auto"/>
              <w:jc w:val="left"/>
            </w:pPr>
            <w:r w:rsidRPr="007B7ECB">
              <w:t>Историко-культурная деятельность (9.3)</w:t>
            </w:r>
          </w:p>
        </w:tc>
        <w:tc>
          <w:tcPr>
            <w:tcW w:w="3152" w:type="dxa"/>
            <w:shd w:val="clear" w:color="auto" w:fill="auto"/>
          </w:tcPr>
          <w:p w:rsidR="00B342CB" w:rsidRPr="007B7ECB" w:rsidRDefault="008C525E" w:rsidP="00DD5140">
            <w:pPr>
              <w:spacing w:line="240" w:lineRule="auto"/>
            </w:pPr>
            <w:r w:rsidRPr="007B7ECB">
              <w:t>Не установлены</w:t>
            </w:r>
          </w:p>
        </w:tc>
        <w:tc>
          <w:tcPr>
            <w:tcW w:w="4786" w:type="dxa"/>
            <w:shd w:val="clear" w:color="auto" w:fill="auto"/>
          </w:tcPr>
          <w:p w:rsidR="006C346A" w:rsidRPr="007B7ECB" w:rsidRDefault="006C346A" w:rsidP="006C346A">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Предельные (минимальные и (или) максимальные) размеры земельных участков:</w:t>
            </w:r>
          </w:p>
          <w:p w:rsidR="006C346A" w:rsidRPr="007B7ECB" w:rsidRDefault="006C346A" w:rsidP="009525C5">
            <w:pPr>
              <w:pStyle w:val="ConsNormal"/>
              <w:widowControl/>
              <w:numPr>
                <w:ilvl w:val="0"/>
                <w:numId w:val="51"/>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площадь земельного участка</w:t>
            </w:r>
            <w:r w:rsidR="001C33F7" w:rsidRPr="007B7ECB">
              <w:rPr>
                <w:rFonts w:ascii="Times New Roman" w:hAnsi="Times New Roman" w:cs="Times New Roman"/>
                <w:color w:val="000000"/>
                <w:sz w:val="24"/>
                <w:szCs w:val="24"/>
              </w:rPr>
              <w:t xml:space="preserve"> –</w:t>
            </w:r>
            <w:r w:rsidRPr="007B7ECB">
              <w:rPr>
                <w:rFonts w:ascii="Times New Roman" w:hAnsi="Times New Roman" w:cs="Times New Roman"/>
                <w:color w:val="000000"/>
                <w:sz w:val="24"/>
                <w:szCs w:val="24"/>
              </w:rPr>
              <w:t xml:space="preserve"> от 400 до 30000 кв. м;</w:t>
            </w:r>
          </w:p>
          <w:p w:rsidR="006C346A" w:rsidRPr="007B7ECB" w:rsidRDefault="006C346A" w:rsidP="009525C5">
            <w:pPr>
              <w:pStyle w:val="ConsNormal"/>
              <w:widowControl/>
              <w:numPr>
                <w:ilvl w:val="0"/>
                <w:numId w:val="51"/>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ширина земельного участка – от 20 до 100 м;</w:t>
            </w:r>
          </w:p>
          <w:p w:rsidR="006C346A" w:rsidRPr="007B7ECB" w:rsidRDefault="006C346A" w:rsidP="009525C5">
            <w:pPr>
              <w:pStyle w:val="ConsNormal"/>
              <w:widowControl/>
              <w:numPr>
                <w:ilvl w:val="0"/>
                <w:numId w:val="51"/>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длина земельного участка – от 20 до 100 м.</w:t>
            </w:r>
          </w:p>
          <w:p w:rsidR="006C346A" w:rsidRPr="007B7ECB" w:rsidRDefault="006C346A" w:rsidP="006C346A">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 xml:space="preserve">Минимальные отступы от границ земельных участков </w:t>
            </w:r>
            <w:r w:rsidR="001C33F7" w:rsidRPr="007B7ECB">
              <w:rPr>
                <w:rFonts w:ascii="Times New Roman" w:hAnsi="Times New Roman" w:cs="Times New Roman"/>
                <w:color w:val="000000"/>
                <w:sz w:val="24"/>
                <w:szCs w:val="24"/>
              </w:rPr>
              <w:t>–</w:t>
            </w:r>
            <w:r w:rsidRPr="007B7ECB">
              <w:rPr>
                <w:rFonts w:ascii="Times New Roman" w:hAnsi="Times New Roman" w:cs="Times New Roman"/>
                <w:color w:val="000000"/>
                <w:sz w:val="24"/>
                <w:szCs w:val="24"/>
              </w:rPr>
              <w:t xml:space="preserve"> 5 м.</w:t>
            </w:r>
          </w:p>
          <w:p w:rsidR="006C346A" w:rsidRPr="007B7ECB" w:rsidRDefault="006C346A" w:rsidP="006C346A">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Предельное количество этажей – 2 этажа.</w:t>
            </w:r>
          </w:p>
          <w:p w:rsidR="00B342CB" w:rsidRPr="007B7ECB" w:rsidRDefault="006C346A" w:rsidP="006C346A">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Максимальный процент застройки в границах земельного участка – 50 %.</w:t>
            </w:r>
          </w:p>
        </w:tc>
      </w:tr>
      <w:tr w:rsidR="00B342CB" w:rsidRPr="007B7ECB" w:rsidTr="00DD5140">
        <w:tc>
          <w:tcPr>
            <w:tcW w:w="2410" w:type="dxa"/>
            <w:shd w:val="clear" w:color="auto" w:fill="auto"/>
          </w:tcPr>
          <w:p w:rsidR="00B342CB" w:rsidRPr="007B7ECB" w:rsidRDefault="00B342CB" w:rsidP="00DD5140">
            <w:pPr>
              <w:suppressAutoHyphens/>
              <w:spacing w:line="240" w:lineRule="auto"/>
              <w:rPr>
                <w:color w:val="000000" w:themeColor="text1"/>
              </w:rPr>
            </w:pPr>
            <w:r w:rsidRPr="007B7ECB">
              <w:t>Земельные участки (территории) общего пользования (12.0)</w:t>
            </w:r>
          </w:p>
        </w:tc>
        <w:tc>
          <w:tcPr>
            <w:tcW w:w="3152" w:type="dxa"/>
            <w:shd w:val="clear" w:color="auto" w:fill="auto"/>
          </w:tcPr>
          <w:p w:rsidR="00B342CB" w:rsidRPr="007B7ECB" w:rsidRDefault="00E4187F" w:rsidP="00DD5140">
            <w:pPr>
              <w:spacing w:line="240" w:lineRule="auto"/>
            </w:pPr>
            <w:r w:rsidRPr="007B7ECB">
              <w:t>Не установлены</w:t>
            </w:r>
          </w:p>
        </w:tc>
        <w:tc>
          <w:tcPr>
            <w:tcW w:w="4786" w:type="dxa"/>
            <w:shd w:val="clear" w:color="auto" w:fill="auto"/>
          </w:tcPr>
          <w:p w:rsidR="00B342CB" w:rsidRPr="007B7ECB" w:rsidRDefault="00B342CB" w:rsidP="00E4187F">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Не подлежат установлению.</w:t>
            </w:r>
          </w:p>
          <w:p w:rsidR="00B342CB" w:rsidRPr="007B7ECB" w:rsidRDefault="00B342CB" w:rsidP="00E4187F">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r w:rsidR="00E4187F" w:rsidRPr="007B7ECB" w:rsidTr="00DD5140">
        <w:tc>
          <w:tcPr>
            <w:tcW w:w="2410" w:type="dxa"/>
            <w:shd w:val="clear" w:color="auto" w:fill="auto"/>
          </w:tcPr>
          <w:p w:rsidR="00E4187F" w:rsidRPr="007B7ECB" w:rsidRDefault="00E4187F" w:rsidP="00DD5140">
            <w:pPr>
              <w:suppressAutoHyphens/>
              <w:spacing w:line="240" w:lineRule="auto"/>
            </w:pPr>
            <w:r w:rsidRPr="007B7ECB">
              <w:t>Благоустройство территории (12.0.2)</w:t>
            </w:r>
          </w:p>
        </w:tc>
        <w:tc>
          <w:tcPr>
            <w:tcW w:w="3152" w:type="dxa"/>
            <w:shd w:val="clear" w:color="auto" w:fill="auto"/>
          </w:tcPr>
          <w:p w:rsidR="00E4187F" w:rsidRPr="007B7ECB" w:rsidRDefault="00E4187F" w:rsidP="00DD5140">
            <w:pPr>
              <w:spacing w:line="240" w:lineRule="auto"/>
            </w:pPr>
            <w:r w:rsidRPr="007B7ECB">
              <w:t>Не установлены</w:t>
            </w:r>
          </w:p>
        </w:tc>
        <w:tc>
          <w:tcPr>
            <w:tcW w:w="4786" w:type="dxa"/>
            <w:shd w:val="clear" w:color="auto" w:fill="auto"/>
          </w:tcPr>
          <w:p w:rsidR="00E4187F" w:rsidRPr="007B7ECB" w:rsidRDefault="00E4187F" w:rsidP="00E4187F">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sz w:val="24"/>
                <w:szCs w:val="24"/>
              </w:rPr>
              <w:t>Не установлены</w:t>
            </w:r>
          </w:p>
        </w:tc>
      </w:tr>
      <w:tr w:rsidR="00010C4D" w:rsidRPr="007B7ECB" w:rsidTr="00DD5140">
        <w:tc>
          <w:tcPr>
            <w:tcW w:w="2410" w:type="dxa"/>
            <w:shd w:val="clear" w:color="auto" w:fill="auto"/>
          </w:tcPr>
          <w:p w:rsidR="00010C4D" w:rsidRPr="007B7ECB" w:rsidRDefault="00010C4D" w:rsidP="00BB4B55">
            <w:pPr>
              <w:suppressAutoHyphens/>
              <w:spacing w:line="240" w:lineRule="auto"/>
              <w:rPr>
                <w:color w:val="000000" w:themeColor="text1"/>
              </w:rPr>
            </w:pPr>
            <w:r w:rsidRPr="007B7ECB">
              <w:rPr>
                <w:color w:val="000000" w:themeColor="text1"/>
              </w:rPr>
              <w:t>Ведение огородничества (13.1)</w:t>
            </w:r>
          </w:p>
        </w:tc>
        <w:tc>
          <w:tcPr>
            <w:tcW w:w="3152" w:type="dxa"/>
            <w:shd w:val="clear" w:color="auto" w:fill="auto"/>
          </w:tcPr>
          <w:p w:rsidR="00010C4D" w:rsidRPr="007B7ECB" w:rsidRDefault="00010C4D" w:rsidP="00DD5140">
            <w:pPr>
              <w:spacing w:line="240" w:lineRule="auto"/>
            </w:pPr>
            <w:r w:rsidRPr="007B7ECB">
              <w:t>Не установлены</w:t>
            </w:r>
          </w:p>
        </w:tc>
        <w:tc>
          <w:tcPr>
            <w:tcW w:w="4786" w:type="dxa"/>
            <w:vMerge w:val="restart"/>
            <w:shd w:val="clear" w:color="auto" w:fill="auto"/>
          </w:tcPr>
          <w:p w:rsidR="00010C4D" w:rsidRPr="00010C4D" w:rsidRDefault="00010C4D" w:rsidP="00010C4D">
            <w:pPr>
              <w:pStyle w:val="ConsNormal"/>
              <w:widowControl/>
              <w:spacing w:before="0"/>
              <w:ind w:left="0" w:right="0" w:firstLine="0"/>
              <w:rPr>
                <w:rFonts w:ascii="Times New Roman" w:hAnsi="Times New Roman" w:cs="Times New Roman"/>
                <w:color w:val="000000" w:themeColor="text1"/>
                <w:sz w:val="24"/>
                <w:szCs w:val="24"/>
              </w:rPr>
            </w:pPr>
            <w:r w:rsidRPr="00010C4D">
              <w:rPr>
                <w:rFonts w:ascii="Times New Roman" w:hAnsi="Times New Roman" w:cs="Times New Roman"/>
                <w:color w:val="000000" w:themeColor="text1"/>
                <w:sz w:val="24"/>
                <w:szCs w:val="24"/>
              </w:rPr>
              <w:t>Предельные (минимальные и (или) максимальные) размеры земельных участков:</w:t>
            </w:r>
          </w:p>
          <w:p w:rsidR="00010C4D" w:rsidRPr="007B7ECB" w:rsidRDefault="00010C4D" w:rsidP="00010C4D">
            <w:pPr>
              <w:pStyle w:val="ConsNormal"/>
              <w:widowControl/>
              <w:spacing w:before="0"/>
              <w:ind w:left="0" w:right="0" w:firstLine="0"/>
              <w:rPr>
                <w:rFonts w:ascii="Times New Roman" w:hAnsi="Times New Roman" w:cs="Times New Roman"/>
                <w:sz w:val="24"/>
                <w:szCs w:val="24"/>
              </w:rPr>
            </w:pPr>
            <w:r w:rsidRPr="00010C4D">
              <w:rPr>
                <w:rFonts w:ascii="Times New Roman" w:hAnsi="Times New Roman" w:cs="Times New Roman"/>
                <w:color w:val="000000" w:themeColor="text1"/>
                <w:sz w:val="24"/>
                <w:szCs w:val="24"/>
              </w:rPr>
              <w:t>площадь земельного участка – от 30 до 2500 кв. м.</w:t>
            </w:r>
          </w:p>
        </w:tc>
      </w:tr>
      <w:tr w:rsidR="00010C4D" w:rsidRPr="007B7ECB" w:rsidTr="00DD5140">
        <w:tc>
          <w:tcPr>
            <w:tcW w:w="2410" w:type="dxa"/>
            <w:shd w:val="clear" w:color="auto" w:fill="auto"/>
          </w:tcPr>
          <w:p w:rsidR="00010C4D" w:rsidRPr="007B7ECB" w:rsidRDefault="00010C4D" w:rsidP="00BB4B55">
            <w:pPr>
              <w:suppressAutoHyphens/>
              <w:spacing w:line="240" w:lineRule="auto"/>
              <w:rPr>
                <w:color w:val="000000" w:themeColor="text1"/>
              </w:rPr>
            </w:pPr>
            <w:r w:rsidRPr="007B7ECB">
              <w:rPr>
                <w:color w:val="000000" w:themeColor="text1"/>
              </w:rPr>
              <w:t>Ведение садоводства (13.2)</w:t>
            </w:r>
          </w:p>
        </w:tc>
        <w:tc>
          <w:tcPr>
            <w:tcW w:w="3152" w:type="dxa"/>
            <w:shd w:val="clear" w:color="auto" w:fill="auto"/>
          </w:tcPr>
          <w:p w:rsidR="00010C4D" w:rsidRPr="007B7ECB" w:rsidRDefault="00010C4D" w:rsidP="00DD5140">
            <w:pPr>
              <w:spacing w:line="240" w:lineRule="auto"/>
            </w:pPr>
            <w:r w:rsidRPr="007B7ECB">
              <w:t>Не установлены</w:t>
            </w:r>
          </w:p>
        </w:tc>
        <w:tc>
          <w:tcPr>
            <w:tcW w:w="4786" w:type="dxa"/>
            <w:vMerge/>
            <w:shd w:val="clear" w:color="auto" w:fill="auto"/>
          </w:tcPr>
          <w:p w:rsidR="00010C4D" w:rsidRPr="007B7ECB" w:rsidRDefault="00010C4D" w:rsidP="00E4187F">
            <w:pPr>
              <w:pStyle w:val="ConsNormal"/>
              <w:widowControl/>
              <w:spacing w:before="0"/>
              <w:ind w:left="0" w:right="0" w:firstLine="0"/>
              <w:rPr>
                <w:rFonts w:ascii="Times New Roman" w:hAnsi="Times New Roman" w:cs="Times New Roman"/>
                <w:sz w:val="24"/>
                <w:szCs w:val="24"/>
              </w:rPr>
            </w:pPr>
          </w:p>
        </w:tc>
      </w:tr>
    </w:tbl>
    <w:p w:rsidR="00B342CB" w:rsidRPr="007B7ECB" w:rsidRDefault="00B342CB" w:rsidP="00B342CB">
      <w:pPr>
        <w:spacing w:line="240" w:lineRule="auto"/>
        <w:ind w:firstLine="709"/>
        <w:rPr>
          <w:bCs/>
          <w:sz w:val="28"/>
          <w:szCs w:val="28"/>
        </w:rPr>
      </w:pPr>
      <w:r w:rsidRPr="007B7ECB">
        <w:rPr>
          <w:bCs/>
          <w:sz w:val="28"/>
          <w:szCs w:val="28"/>
        </w:rPr>
        <w:t xml:space="preserve">Условно разрешенные виды использования земельных участков и </w:t>
      </w:r>
      <w:r w:rsidRPr="007B7ECB">
        <w:rPr>
          <w:bCs/>
          <w:iCs/>
          <w:sz w:val="28"/>
          <w:szCs w:val="28"/>
        </w:rPr>
        <w:t xml:space="preserve">объектов </w:t>
      </w:r>
      <w:r w:rsidR="00E8124C" w:rsidRPr="007B7ECB">
        <w:rPr>
          <w:bCs/>
          <w:sz w:val="28"/>
          <w:szCs w:val="28"/>
        </w:rPr>
        <w:t>капитального строительства не установлены</w:t>
      </w:r>
      <w:r w:rsidR="00C3458E">
        <w:rPr>
          <w:bCs/>
          <w:sz w:val="28"/>
          <w:szCs w:val="28"/>
        </w:rPr>
        <w:t>.</w:t>
      </w:r>
    </w:p>
    <w:p w:rsidR="008721E9" w:rsidRPr="007B7ECB" w:rsidRDefault="008721E9" w:rsidP="00294A98">
      <w:pPr>
        <w:spacing w:line="240" w:lineRule="auto"/>
        <w:ind w:firstLine="567"/>
        <w:jc w:val="left"/>
        <w:rPr>
          <w:bCs/>
          <w:sz w:val="16"/>
          <w:szCs w:val="16"/>
        </w:rPr>
      </w:pPr>
    </w:p>
    <w:p w:rsidR="001E0AF7" w:rsidRPr="007B7ECB" w:rsidRDefault="00DD5140" w:rsidP="005E6007">
      <w:pPr>
        <w:pStyle w:val="3"/>
        <w:tabs>
          <w:tab w:val="left" w:pos="1134"/>
        </w:tabs>
        <w:ind w:firstLine="709"/>
        <w:rPr>
          <w:rFonts w:ascii="Times New Roman" w:hAnsi="Times New Roman" w:cs="Times New Roman"/>
          <w:bCs w:val="0"/>
          <w:color w:val="000000" w:themeColor="text1"/>
          <w:sz w:val="28"/>
          <w:szCs w:val="28"/>
          <w:lang w:eastAsia="ar-SA"/>
        </w:rPr>
      </w:pPr>
      <w:bookmarkStart w:id="439" w:name="_Toc465861013"/>
      <w:bookmarkStart w:id="440" w:name="_Toc468351539"/>
      <w:bookmarkStart w:id="441" w:name="_Toc114217624"/>
      <w:r w:rsidRPr="007B7ECB">
        <w:rPr>
          <w:rFonts w:ascii="Times New Roman" w:eastAsia="Times New Roman" w:hAnsi="Times New Roman" w:cs="Times New Roman"/>
          <w:color w:val="000000" w:themeColor="text1"/>
          <w:sz w:val="28"/>
          <w:szCs w:val="28"/>
          <w:lang w:eastAsia="ar-SA"/>
        </w:rPr>
        <w:t xml:space="preserve">Статья </w:t>
      </w:r>
      <w:r w:rsidR="00371200" w:rsidRPr="007B7ECB">
        <w:rPr>
          <w:rFonts w:ascii="Times New Roman" w:eastAsia="Times New Roman" w:hAnsi="Times New Roman" w:cs="Times New Roman"/>
          <w:color w:val="000000" w:themeColor="text1"/>
          <w:sz w:val="28"/>
          <w:szCs w:val="28"/>
          <w:lang w:eastAsia="ar-SA"/>
        </w:rPr>
        <w:t>41</w:t>
      </w:r>
      <w:r w:rsidRPr="007B7ECB">
        <w:rPr>
          <w:rFonts w:ascii="Times New Roman" w:eastAsia="Times New Roman" w:hAnsi="Times New Roman" w:cs="Times New Roman"/>
          <w:color w:val="000000" w:themeColor="text1"/>
          <w:sz w:val="28"/>
          <w:szCs w:val="28"/>
          <w:lang w:eastAsia="ar-SA"/>
        </w:rPr>
        <w:t xml:space="preserve">. </w:t>
      </w:r>
      <w:bookmarkEnd w:id="439"/>
      <w:bookmarkEnd w:id="440"/>
      <w:r w:rsidR="001E0AF7" w:rsidRPr="007B7ECB">
        <w:rPr>
          <w:rFonts w:ascii="Times New Roman" w:hAnsi="Times New Roman" w:cs="Times New Roman"/>
          <w:bCs w:val="0"/>
          <w:color w:val="000000" w:themeColor="text1"/>
          <w:sz w:val="28"/>
          <w:szCs w:val="28"/>
          <w:lang w:eastAsia="ar-SA"/>
        </w:rPr>
        <w:t>Зоны объектов инженерной инфраструктуры</w:t>
      </w:r>
      <w:bookmarkEnd w:id="441"/>
    </w:p>
    <w:p w:rsidR="00DD5140" w:rsidRPr="007B7ECB" w:rsidRDefault="00DD5140" w:rsidP="005E6007">
      <w:pPr>
        <w:tabs>
          <w:tab w:val="left" w:pos="1134"/>
        </w:tabs>
        <w:ind w:firstLine="709"/>
        <w:rPr>
          <w:b/>
          <w:color w:val="000000" w:themeColor="text1"/>
        </w:rPr>
      </w:pPr>
      <w:r w:rsidRPr="007B7ECB">
        <w:rPr>
          <w:b/>
          <w:bCs/>
          <w:color w:val="000000" w:themeColor="text1"/>
          <w:sz w:val="28"/>
          <w:szCs w:val="28"/>
          <w:lang w:eastAsia="ar-SA"/>
        </w:rPr>
        <w:t>ИТ. Зона инженерной инфраструктуры</w:t>
      </w:r>
    </w:p>
    <w:p w:rsidR="00E96775" w:rsidRPr="007B7ECB" w:rsidRDefault="00DD5140" w:rsidP="00E96775">
      <w:pPr>
        <w:spacing w:line="240" w:lineRule="auto"/>
        <w:ind w:firstLine="709"/>
        <w:rPr>
          <w:color w:val="000000"/>
          <w:sz w:val="28"/>
          <w:szCs w:val="28"/>
        </w:rPr>
      </w:pPr>
      <w:r w:rsidRPr="007B7ECB">
        <w:rPr>
          <w:color w:val="000000"/>
          <w:sz w:val="28"/>
          <w:szCs w:val="28"/>
        </w:rPr>
        <w:t>Зона инженерной инфраструктуры предназначена для размещения и функционирования сооружений и коммуникаций энергообеспечения, водоснабжения и очистки стоков, связи, газоснабжения, теплоснабжения, а также включает территории, необходимые для их обслуживания и охраны.</w:t>
      </w:r>
    </w:p>
    <w:p w:rsidR="002A34B6" w:rsidRPr="007B7ECB" w:rsidRDefault="002A34B6" w:rsidP="002A34B6">
      <w:pPr>
        <w:spacing w:line="240" w:lineRule="auto"/>
        <w:ind w:firstLine="709"/>
        <w:rPr>
          <w:bCs/>
          <w:sz w:val="28"/>
          <w:szCs w:val="28"/>
        </w:rPr>
      </w:pPr>
      <w:r w:rsidRPr="007B7ECB">
        <w:rPr>
          <w:bCs/>
          <w:sz w:val="28"/>
          <w:szCs w:val="28"/>
        </w:rPr>
        <w:t xml:space="preserve">Основные виды разрешенного использования </w:t>
      </w:r>
      <w:r w:rsidRPr="007B7ECB">
        <w:rPr>
          <w:bCs/>
          <w:iCs/>
          <w:sz w:val="28"/>
          <w:szCs w:val="28"/>
        </w:rPr>
        <w:t xml:space="preserve">земельных </w:t>
      </w:r>
      <w:r w:rsidRPr="007B7ECB">
        <w:rPr>
          <w:bCs/>
          <w:sz w:val="28"/>
          <w:szCs w:val="28"/>
        </w:rPr>
        <w:t>участков и объектов капитального строительства:</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152"/>
        <w:gridCol w:w="4786"/>
      </w:tblGrid>
      <w:tr w:rsidR="00DD5140" w:rsidRPr="007B7ECB" w:rsidTr="00DD5140">
        <w:tc>
          <w:tcPr>
            <w:tcW w:w="2410" w:type="dxa"/>
            <w:shd w:val="clear" w:color="auto" w:fill="auto"/>
          </w:tcPr>
          <w:p w:rsidR="00DD5140" w:rsidRPr="007B7ECB" w:rsidRDefault="00DD5140" w:rsidP="00DD5140">
            <w:pPr>
              <w:spacing w:line="240" w:lineRule="auto"/>
              <w:jc w:val="center"/>
              <w:rPr>
                <w:bCs/>
              </w:rPr>
            </w:pPr>
            <w:r w:rsidRPr="007B7ECB">
              <w:t>Основные виды разрешенного использования</w:t>
            </w:r>
          </w:p>
        </w:tc>
        <w:tc>
          <w:tcPr>
            <w:tcW w:w="3152" w:type="dxa"/>
            <w:shd w:val="clear" w:color="auto" w:fill="auto"/>
          </w:tcPr>
          <w:p w:rsidR="00DD5140" w:rsidRPr="007B7ECB" w:rsidRDefault="00DD5140" w:rsidP="00DD5140">
            <w:pPr>
              <w:spacing w:line="240" w:lineRule="auto"/>
              <w:jc w:val="center"/>
            </w:pPr>
            <w:r w:rsidRPr="007B7ECB">
              <w:t>Вспомогательные виды разрешенного использования (установленные</w:t>
            </w:r>
          </w:p>
          <w:p w:rsidR="00DD5140" w:rsidRPr="007B7ECB" w:rsidRDefault="00DD5140" w:rsidP="00DD5140">
            <w:pPr>
              <w:spacing w:line="240" w:lineRule="auto"/>
              <w:jc w:val="center"/>
              <w:rPr>
                <w:bCs/>
              </w:rPr>
            </w:pPr>
            <w:r w:rsidRPr="007B7ECB">
              <w:lastRenderedPageBreak/>
              <w:t>к основным)</w:t>
            </w:r>
          </w:p>
        </w:tc>
        <w:tc>
          <w:tcPr>
            <w:tcW w:w="4786" w:type="dxa"/>
            <w:shd w:val="clear" w:color="auto" w:fill="auto"/>
          </w:tcPr>
          <w:p w:rsidR="00DD5140" w:rsidRPr="007B7ECB" w:rsidRDefault="00DD5140" w:rsidP="00DD5140">
            <w:pPr>
              <w:spacing w:line="240" w:lineRule="auto"/>
              <w:jc w:val="center"/>
              <w:rPr>
                <w:bCs/>
              </w:rPr>
            </w:pPr>
            <w:r w:rsidRPr="007B7ECB">
              <w:lastRenderedPageBreak/>
              <w:t>Предельные параметры разрешенного строительства, реконструкции объектов капитального строительства</w:t>
            </w:r>
          </w:p>
        </w:tc>
      </w:tr>
      <w:tr w:rsidR="001E2A53" w:rsidRPr="007B7ECB" w:rsidTr="00DD5140">
        <w:tc>
          <w:tcPr>
            <w:tcW w:w="2410" w:type="dxa"/>
            <w:shd w:val="clear" w:color="auto" w:fill="auto"/>
          </w:tcPr>
          <w:p w:rsidR="001E2A53" w:rsidRPr="007B7ECB" w:rsidRDefault="001E2A53" w:rsidP="00E70D7A">
            <w:pPr>
              <w:suppressAutoHyphens/>
              <w:spacing w:line="240" w:lineRule="auto"/>
            </w:pPr>
            <w:r w:rsidRPr="007B7ECB">
              <w:t>Коммунальное обслуживание (3.1)</w:t>
            </w:r>
          </w:p>
        </w:tc>
        <w:tc>
          <w:tcPr>
            <w:tcW w:w="3152" w:type="dxa"/>
            <w:shd w:val="clear" w:color="auto" w:fill="auto"/>
          </w:tcPr>
          <w:p w:rsidR="001E2A53" w:rsidRPr="007B7ECB" w:rsidRDefault="001E2A53" w:rsidP="00DD5140">
            <w:pPr>
              <w:spacing w:line="240" w:lineRule="auto"/>
            </w:pPr>
            <w:r w:rsidRPr="007B7ECB">
              <w:t>Служебные гаражи (4.9)</w:t>
            </w:r>
          </w:p>
          <w:p w:rsidR="001E2A53" w:rsidRPr="007B7ECB" w:rsidRDefault="001E2A53" w:rsidP="00DD5140">
            <w:pPr>
              <w:spacing w:line="240" w:lineRule="auto"/>
            </w:pPr>
            <w:r w:rsidRPr="007B7ECB">
              <w:t>Благоустройство территории (12.0.2)</w:t>
            </w:r>
          </w:p>
        </w:tc>
        <w:tc>
          <w:tcPr>
            <w:tcW w:w="4786" w:type="dxa"/>
            <w:shd w:val="clear" w:color="auto" w:fill="auto"/>
          </w:tcPr>
          <w:p w:rsidR="001E2A53" w:rsidRPr="007B7ECB" w:rsidRDefault="001E2A53" w:rsidP="0067701D">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Не подлежат установлению.</w:t>
            </w:r>
          </w:p>
          <w:p w:rsidR="001E2A53" w:rsidRPr="007B7ECB" w:rsidRDefault="001E2A53" w:rsidP="0067701D">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 технических регламентов, СанПиН, и др. документов.</w:t>
            </w:r>
          </w:p>
        </w:tc>
      </w:tr>
      <w:tr w:rsidR="0067701D" w:rsidRPr="007B7ECB" w:rsidTr="00DD5140">
        <w:tc>
          <w:tcPr>
            <w:tcW w:w="2410" w:type="dxa"/>
            <w:shd w:val="clear" w:color="auto" w:fill="auto"/>
          </w:tcPr>
          <w:p w:rsidR="0067701D" w:rsidRPr="007B7ECB" w:rsidRDefault="0067701D" w:rsidP="00E70D7A">
            <w:pPr>
              <w:suppressAutoHyphens/>
              <w:spacing w:line="240" w:lineRule="auto"/>
            </w:pPr>
            <w:r w:rsidRPr="007B7ECB">
              <w:t>Энергетика (6.7)</w:t>
            </w:r>
          </w:p>
        </w:tc>
        <w:tc>
          <w:tcPr>
            <w:tcW w:w="3152" w:type="dxa"/>
            <w:shd w:val="clear" w:color="auto" w:fill="auto"/>
          </w:tcPr>
          <w:p w:rsidR="0067701D" w:rsidRPr="007B7ECB" w:rsidRDefault="0067701D" w:rsidP="00DD5140">
            <w:pPr>
              <w:spacing w:line="240" w:lineRule="auto"/>
            </w:pPr>
            <w:r w:rsidRPr="007B7ECB">
              <w:t>Служебные гаражи (4.9)</w:t>
            </w:r>
          </w:p>
          <w:p w:rsidR="0067701D" w:rsidRPr="007B7ECB" w:rsidRDefault="0067701D" w:rsidP="00DD5140">
            <w:pPr>
              <w:spacing w:line="240" w:lineRule="auto"/>
            </w:pPr>
            <w:r w:rsidRPr="007B7ECB">
              <w:t>Благоустройство территории (12.0.2)</w:t>
            </w:r>
          </w:p>
        </w:tc>
        <w:tc>
          <w:tcPr>
            <w:tcW w:w="4786" w:type="dxa"/>
            <w:vMerge w:val="restart"/>
            <w:shd w:val="clear" w:color="auto" w:fill="auto"/>
          </w:tcPr>
          <w:p w:rsidR="0067701D" w:rsidRPr="007B7ECB" w:rsidRDefault="0067701D" w:rsidP="0067701D">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Предельные (минимальные и (или) максимальные) размеры земельных участков:</w:t>
            </w:r>
          </w:p>
          <w:p w:rsidR="0067701D" w:rsidRPr="007B7ECB" w:rsidRDefault="0067701D" w:rsidP="009525C5">
            <w:pPr>
              <w:pStyle w:val="ConsNormal"/>
              <w:widowControl/>
              <w:numPr>
                <w:ilvl w:val="0"/>
                <w:numId w:val="18"/>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площадь земельного участка - от 1 до 500000 кв. м.</w:t>
            </w:r>
          </w:p>
          <w:p w:rsidR="0067701D" w:rsidRPr="007B7ECB" w:rsidRDefault="0067701D" w:rsidP="009525C5">
            <w:pPr>
              <w:pStyle w:val="ConsNormal"/>
              <w:widowControl/>
              <w:numPr>
                <w:ilvl w:val="0"/>
                <w:numId w:val="18"/>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ширина земельного участка – от 1 м;</w:t>
            </w:r>
          </w:p>
          <w:p w:rsidR="0067701D" w:rsidRPr="007B7ECB" w:rsidRDefault="0067701D" w:rsidP="009525C5">
            <w:pPr>
              <w:pStyle w:val="ConsNormal"/>
              <w:widowControl/>
              <w:numPr>
                <w:ilvl w:val="0"/>
                <w:numId w:val="18"/>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длина земельного участка – от 1 м.</w:t>
            </w:r>
          </w:p>
          <w:p w:rsidR="0067701D" w:rsidRPr="007B7ECB" w:rsidRDefault="0067701D" w:rsidP="0067701D">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Минимальные отступы от границ земельных участков - не подлежат установлению.</w:t>
            </w:r>
          </w:p>
          <w:p w:rsidR="0067701D" w:rsidRPr="007B7ECB" w:rsidRDefault="0067701D" w:rsidP="0067701D">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Предельное количество этажей – не подлежит установлению.</w:t>
            </w:r>
          </w:p>
          <w:p w:rsidR="0067701D" w:rsidRPr="007B7ECB" w:rsidRDefault="0067701D" w:rsidP="0067701D">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Максимальный процент застройки в границах земельного участка – не подлежит установлению.</w:t>
            </w:r>
          </w:p>
        </w:tc>
      </w:tr>
      <w:tr w:rsidR="0067701D" w:rsidRPr="007B7ECB" w:rsidTr="00DD5140">
        <w:tc>
          <w:tcPr>
            <w:tcW w:w="2410" w:type="dxa"/>
            <w:shd w:val="clear" w:color="auto" w:fill="auto"/>
          </w:tcPr>
          <w:p w:rsidR="0067701D" w:rsidRPr="007B7ECB" w:rsidRDefault="0067701D" w:rsidP="00E70D7A">
            <w:pPr>
              <w:suppressAutoHyphens/>
              <w:spacing w:line="240" w:lineRule="auto"/>
            </w:pPr>
            <w:r w:rsidRPr="007B7ECB">
              <w:t>Связь (6.8)</w:t>
            </w:r>
          </w:p>
        </w:tc>
        <w:tc>
          <w:tcPr>
            <w:tcW w:w="3152" w:type="dxa"/>
            <w:shd w:val="clear" w:color="auto" w:fill="auto"/>
          </w:tcPr>
          <w:p w:rsidR="0067701D" w:rsidRPr="007B7ECB" w:rsidRDefault="0067701D" w:rsidP="00DD5140">
            <w:pPr>
              <w:spacing w:line="240" w:lineRule="auto"/>
            </w:pPr>
            <w:r w:rsidRPr="007B7ECB">
              <w:t>Служебные гаражи (4.9)</w:t>
            </w:r>
          </w:p>
          <w:p w:rsidR="0067701D" w:rsidRPr="007B7ECB" w:rsidRDefault="0067701D" w:rsidP="00DD5140">
            <w:pPr>
              <w:spacing w:line="240" w:lineRule="auto"/>
            </w:pPr>
            <w:r w:rsidRPr="007B7ECB">
              <w:t>Благоустройство территории (12.0.2)</w:t>
            </w:r>
          </w:p>
        </w:tc>
        <w:tc>
          <w:tcPr>
            <w:tcW w:w="4786" w:type="dxa"/>
            <w:vMerge/>
            <w:shd w:val="clear" w:color="auto" w:fill="auto"/>
          </w:tcPr>
          <w:p w:rsidR="0067701D" w:rsidRPr="007B7ECB" w:rsidRDefault="0067701D" w:rsidP="00DD5140">
            <w:pPr>
              <w:spacing w:line="240" w:lineRule="auto"/>
              <w:ind w:firstLine="426"/>
            </w:pPr>
          </w:p>
        </w:tc>
      </w:tr>
      <w:tr w:rsidR="0067701D" w:rsidRPr="007B7ECB" w:rsidTr="00DD5140">
        <w:tc>
          <w:tcPr>
            <w:tcW w:w="2410" w:type="dxa"/>
            <w:shd w:val="clear" w:color="auto" w:fill="auto"/>
          </w:tcPr>
          <w:p w:rsidR="0067701D" w:rsidRPr="007B7ECB" w:rsidRDefault="0067701D" w:rsidP="00E70D7A">
            <w:pPr>
              <w:suppressAutoHyphens/>
              <w:spacing w:line="240" w:lineRule="auto"/>
              <w:jc w:val="left"/>
            </w:pPr>
            <w:r w:rsidRPr="007B7ECB">
              <w:t>Трубопроводный транспорт (7.5)</w:t>
            </w:r>
          </w:p>
        </w:tc>
        <w:tc>
          <w:tcPr>
            <w:tcW w:w="3152" w:type="dxa"/>
            <w:shd w:val="clear" w:color="auto" w:fill="auto"/>
          </w:tcPr>
          <w:p w:rsidR="0067701D" w:rsidRPr="007B7ECB" w:rsidRDefault="0067701D" w:rsidP="00DD5140">
            <w:pPr>
              <w:spacing w:line="240" w:lineRule="auto"/>
            </w:pPr>
            <w:r w:rsidRPr="007B7ECB">
              <w:t>Служебные гаражи (4.9)</w:t>
            </w:r>
          </w:p>
          <w:p w:rsidR="0067701D" w:rsidRPr="007B7ECB" w:rsidRDefault="0067701D" w:rsidP="00DD5140">
            <w:pPr>
              <w:spacing w:line="240" w:lineRule="auto"/>
            </w:pPr>
            <w:r w:rsidRPr="007B7ECB">
              <w:t>Благоустройство территории (12.0.2)</w:t>
            </w:r>
          </w:p>
        </w:tc>
        <w:tc>
          <w:tcPr>
            <w:tcW w:w="4786" w:type="dxa"/>
            <w:vMerge/>
            <w:shd w:val="clear" w:color="auto" w:fill="auto"/>
          </w:tcPr>
          <w:p w:rsidR="0067701D" w:rsidRPr="007B7ECB" w:rsidRDefault="0067701D" w:rsidP="00DD5140">
            <w:pPr>
              <w:spacing w:line="240" w:lineRule="auto"/>
              <w:ind w:firstLine="426"/>
            </w:pPr>
          </w:p>
        </w:tc>
      </w:tr>
      <w:tr w:rsidR="0067701D" w:rsidRPr="007B7ECB" w:rsidTr="00DD5140">
        <w:tc>
          <w:tcPr>
            <w:tcW w:w="2410" w:type="dxa"/>
            <w:shd w:val="clear" w:color="auto" w:fill="auto"/>
          </w:tcPr>
          <w:p w:rsidR="0067701D" w:rsidRPr="007B7ECB" w:rsidRDefault="0067701D" w:rsidP="00E70D7A">
            <w:pPr>
              <w:suppressAutoHyphens/>
              <w:spacing w:line="240" w:lineRule="auto"/>
            </w:pPr>
            <w:r w:rsidRPr="007B7ECB">
              <w:t>Специальное пользование водными объектами (11.2)</w:t>
            </w:r>
          </w:p>
        </w:tc>
        <w:tc>
          <w:tcPr>
            <w:tcW w:w="3152" w:type="dxa"/>
            <w:shd w:val="clear" w:color="auto" w:fill="auto"/>
          </w:tcPr>
          <w:p w:rsidR="0067701D" w:rsidRPr="007B7ECB" w:rsidRDefault="0067701D" w:rsidP="00DD5140">
            <w:pPr>
              <w:spacing w:line="240" w:lineRule="auto"/>
            </w:pPr>
            <w:r w:rsidRPr="007B7ECB">
              <w:t>Служебные гаражи (4.9)</w:t>
            </w:r>
          </w:p>
          <w:p w:rsidR="0067701D" w:rsidRPr="007B7ECB" w:rsidRDefault="0067701D" w:rsidP="00DD5140">
            <w:pPr>
              <w:spacing w:line="240" w:lineRule="auto"/>
            </w:pPr>
            <w:r w:rsidRPr="007B7ECB">
              <w:t>Благоустройство территории (12.0.2)</w:t>
            </w:r>
          </w:p>
        </w:tc>
        <w:tc>
          <w:tcPr>
            <w:tcW w:w="4786" w:type="dxa"/>
            <w:vMerge/>
            <w:shd w:val="clear" w:color="auto" w:fill="auto"/>
          </w:tcPr>
          <w:p w:rsidR="0067701D" w:rsidRPr="007B7ECB" w:rsidRDefault="0067701D" w:rsidP="00DD5140">
            <w:pPr>
              <w:spacing w:line="240" w:lineRule="auto"/>
              <w:ind w:firstLine="426"/>
            </w:pPr>
          </w:p>
        </w:tc>
      </w:tr>
      <w:tr w:rsidR="0067701D" w:rsidRPr="007B7ECB" w:rsidTr="00DD5140">
        <w:tc>
          <w:tcPr>
            <w:tcW w:w="2410" w:type="dxa"/>
            <w:shd w:val="clear" w:color="auto" w:fill="auto"/>
          </w:tcPr>
          <w:p w:rsidR="0067701D" w:rsidRPr="007B7ECB" w:rsidRDefault="0067701D" w:rsidP="00E70D7A">
            <w:pPr>
              <w:suppressAutoHyphens/>
              <w:spacing w:line="240" w:lineRule="auto"/>
            </w:pPr>
            <w:r w:rsidRPr="007B7ECB">
              <w:t>Гидротехнические сооружения (11.3)</w:t>
            </w:r>
          </w:p>
        </w:tc>
        <w:tc>
          <w:tcPr>
            <w:tcW w:w="3152" w:type="dxa"/>
            <w:shd w:val="clear" w:color="auto" w:fill="auto"/>
          </w:tcPr>
          <w:p w:rsidR="0067701D" w:rsidRPr="007B7ECB" w:rsidRDefault="0067701D" w:rsidP="00DD5140">
            <w:pPr>
              <w:spacing w:line="240" w:lineRule="auto"/>
            </w:pPr>
            <w:r w:rsidRPr="007B7ECB">
              <w:t>Служебные гаражи (4.9)</w:t>
            </w:r>
          </w:p>
          <w:p w:rsidR="0067701D" w:rsidRPr="007B7ECB" w:rsidRDefault="0067701D" w:rsidP="00DD5140">
            <w:pPr>
              <w:spacing w:line="240" w:lineRule="auto"/>
            </w:pPr>
            <w:r w:rsidRPr="007B7ECB">
              <w:t>Благоустройство территории (12.0.2)</w:t>
            </w:r>
          </w:p>
        </w:tc>
        <w:tc>
          <w:tcPr>
            <w:tcW w:w="4786" w:type="dxa"/>
            <w:vMerge/>
            <w:shd w:val="clear" w:color="auto" w:fill="auto"/>
          </w:tcPr>
          <w:p w:rsidR="0067701D" w:rsidRPr="007B7ECB" w:rsidRDefault="0067701D" w:rsidP="00DD5140">
            <w:pPr>
              <w:pStyle w:val="ConsNormal"/>
              <w:widowControl/>
              <w:spacing w:before="0"/>
              <w:ind w:left="0" w:right="0" w:firstLine="426"/>
              <w:rPr>
                <w:rFonts w:ascii="Times New Roman" w:hAnsi="Times New Roman" w:cs="Times New Roman"/>
                <w:color w:val="000000"/>
                <w:sz w:val="24"/>
                <w:szCs w:val="24"/>
              </w:rPr>
            </w:pPr>
          </w:p>
        </w:tc>
      </w:tr>
      <w:tr w:rsidR="001E2A53" w:rsidRPr="007B7ECB" w:rsidTr="00DD5140">
        <w:tc>
          <w:tcPr>
            <w:tcW w:w="2410" w:type="dxa"/>
            <w:shd w:val="clear" w:color="auto" w:fill="auto"/>
          </w:tcPr>
          <w:p w:rsidR="001E2A53" w:rsidRPr="007B7ECB" w:rsidRDefault="001E2A53" w:rsidP="00E70D7A">
            <w:pPr>
              <w:suppressAutoHyphens/>
              <w:spacing w:line="240" w:lineRule="auto"/>
            </w:pPr>
            <w:r w:rsidRPr="007B7ECB">
              <w:t>Земельные участки (территории) общего пользования (12.0)</w:t>
            </w:r>
          </w:p>
        </w:tc>
        <w:tc>
          <w:tcPr>
            <w:tcW w:w="3152" w:type="dxa"/>
            <w:shd w:val="clear" w:color="auto" w:fill="auto"/>
          </w:tcPr>
          <w:p w:rsidR="001E2A53" w:rsidRPr="007B7ECB" w:rsidRDefault="001E2A53" w:rsidP="00DD5140">
            <w:pPr>
              <w:spacing w:line="240" w:lineRule="auto"/>
            </w:pPr>
            <w:r w:rsidRPr="007B7ECB">
              <w:t>Служебные гаражи (4.9)</w:t>
            </w:r>
          </w:p>
          <w:p w:rsidR="001E2A53" w:rsidRPr="007B7ECB" w:rsidRDefault="001E2A53" w:rsidP="00DD5140">
            <w:pPr>
              <w:spacing w:line="240" w:lineRule="auto"/>
            </w:pPr>
            <w:r w:rsidRPr="007B7ECB">
              <w:t>Благоустройство территории (12.0.2)</w:t>
            </w:r>
          </w:p>
        </w:tc>
        <w:tc>
          <w:tcPr>
            <w:tcW w:w="4786" w:type="dxa"/>
            <w:shd w:val="clear" w:color="auto" w:fill="auto"/>
          </w:tcPr>
          <w:p w:rsidR="00E8231F" w:rsidRPr="007B7ECB" w:rsidRDefault="00E8231F" w:rsidP="0067701D">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Не подлежат установлению.</w:t>
            </w:r>
          </w:p>
          <w:p w:rsidR="001E2A53" w:rsidRPr="007B7ECB" w:rsidRDefault="00E8231F" w:rsidP="0067701D">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bl>
    <w:p w:rsidR="00DB614E" w:rsidRPr="007B7ECB" w:rsidRDefault="00DD5140" w:rsidP="00367860">
      <w:pPr>
        <w:spacing w:line="240" w:lineRule="auto"/>
        <w:ind w:firstLine="709"/>
        <w:rPr>
          <w:bCs/>
          <w:sz w:val="28"/>
          <w:szCs w:val="28"/>
        </w:rPr>
      </w:pPr>
      <w:r w:rsidRPr="007B7ECB">
        <w:rPr>
          <w:bCs/>
          <w:sz w:val="28"/>
          <w:szCs w:val="28"/>
        </w:rPr>
        <w:t xml:space="preserve">Условно разрешенные виды использования земельных участков и </w:t>
      </w:r>
      <w:r w:rsidRPr="007B7ECB">
        <w:rPr>
          <w:bCs/>
          <w:iCs/>
          <w:sz w:val="28"/>
          <w:szCs w:val="28"/>
        </w:rPr>
        <w:t xml:space="preserve">объектов </w:t>
      </w:r>
      <w:r w:rsidR="00B338FD" w:rsidRPr="007B7ECB">
        <w:rPr>
          <w:bCs/>
          <w:sz w:val="28"/>
          <w:szCs w:val="28"/>
        </w:rPr>
        <w:t>капитального строительства не установлены.</w:t>
      </w:r>
    </w:p>
    <w:p w:rsidR="00DB614E" w:rsidRPr="007B7ECB" w:rsidRDefault="00951CFD" w:rsidP="00DB614E">
      <w:pPr>
        <w:pStyle w:val="3"/>
        <w:ind w:firstLine="709"/>
        <w:rPr>
          <w:bCs w:val="0"/>
          <w:color w:val="000000" w:themeColor="text1"/>
          <w:sz w:val="28"/>
          <w:szCs w:val="28"/>
          <w:lang w:eastAsia="ar-SA"/>
        </w:rPr>
      </w:pPr>
      <w:bookmarkStart w:id="442" w:name="_Toc114217625"/>
      <w:r w:rsidRPr="007B7ECB">
        <w:rPr>
          <w:rFonts w:ascii="Times New Roman" w:eastAsia="Times New Roman" w:hAnsi="Times New Roman" w:cs="Times New Roman"/>
          <w:color w:val="000000" w:themeColor="text1"/>
          <w:sz w:val="28"/>
          <w:szCs w:val="28"/>
          <w:lang w:eastAsia="ar-SA"/>
        </w:rPr>
        <w:t xml:space="preserve">Статья </w:t>
      </w:r>
      <w:r w:rsidR="00371200" w:rsidRPr="007B7ECB">
        <w:rPr>
          <w:rFonts w:ascii="Times New Roman" w:eastAsia="Times New Roman" w:hAnsi="Times New Roman" w:cs="Times New Roman"/>
          <w:color w:val="000000" w:themeColor="text1"/>
          <w:sz w:val="28"/>
          <w:szCs w:val="28"/>
          <w:lang w:eastAsia="ar-SA"/>
        </w:rPr>
        <w:t>42</w:t>
      </w:r>
      <w:r w:rsidRPr="007B7ECB">
        <w:rPr>
          <w:rFonts w:ascii="Times New Roman" w:eastAsia="Times New Roman" w:hAnsi="Times New Roman" w:cs="Times New Roman"/>
          <w:color w:val="000000" w:themeColor="text1"/>
          <w:sz w:val="28"/>
          <w:szCs w:val="28"/>
          <w:lang w:eastAsia="ar-SA"/>
        </w:rPr>
        <w:t xml:space="preserve">. </w:t>
      </w:r>
      <w:r w:rsidR="00DB614E" w:rsidRPr="007B7ECB">
        <w:rPr>
          <w:bCs w:val="0"/>
          <w:color w:val="000000" w:themeColor="text1"/>
          <w:sz w:val="28"/>
          <w:szCs w:val="28"/>
          <w:lang w:eastAsia="ar-SA"/>
        </w:rPr>
        <w:t>Зоны транспортной инфраструктуры</w:t>
      </w:r>
      <w:bookmarkEnd w:id="442"/>
    </w:p>
    <w:p w:rsidR="00951CFD" w:rsidRPr="007B7ECB" w:rsidRDefault="00951CFD" w:rsidP="00951CFD">
      <w:pPr>
        <w:spacing w:line="240" w:lineRule="auto"/>
        <w:ind w:firstLine="709"/>
        <w:rPr>
          <w:b/>
          <w:bCs/>
          <w:sz w:val="28"/>
          <w:szCs w:val="28"/>
          <w:lang w:eastAsia="ar-SA"/>
        </w:rPr>
      </w:pPr>
      <w:r w:rsidRPr="007B7ECB">
        <w:rPr>
          <w:b/>
          <w:bCs/>
          <w:sz w:val="28"/>
          <w:szCs w:val="28"/>
          <w:lang w:eastAsia="ar-SA"/>
        </w:rPr>
        <w:t>Т. Зона транспортной инфраструктуры</w:t>
      </w:r>
    </w:p>
    <w:p w:rsidR="003A17CD" w:rsidRPr="007B7ECB" w:rsidRDefault="003A17CD" w:rsidP="003A17CD">
      <w:pPr>
        <w:pStyle w:val="ad"/>
        <w:spacing w:before="0" w:beforeAutospacing="0" w:after="0" w:afterAutospacing="0"/>
        <w:ind w:firstLine="709"/>
        <w:jc w:val="both"/>
        <w:rPr>
          <w:color w:val="000000"/>
          <w:sz w:val="28"/>
          <w:szCs w:val="28"/>
        </w:rPr>
      </w:pPr>
      <w:r w:rsidRPr="007B7ECB">
        <w:rPr>
          <w:color w:val="000000"/>
          <w:sz w:val="28"/>
          <w:szCs w:val="28"/>
        </w:rPr>
        <w:t>Зона транспортных объектов предназначена для размещения и функционирования коммуникаций железнодорожного и автомобильного транспорта, а так же включает территории, подлежащие благоустройству с учетом технических и эксплуатационных характеристик таких сооружений и коммуникаций.</w:t>
      </w:r>
    </w:p>
    <w:p w:rsidR="003A17CD" w:rsidRPr="007B7ECB" w:rsidRDefault="003A17CD" w:rsidP="003A17CD">
      <w:pPr>
        <w:spacing w:line="240" w:lineRule="auto"/>
        <w:ind w:firstLine="709"/>
        <w:rPr>
          <w:bCs/>
          <w:sz w:val="28"/>
          <w:szCs w:val="28"/>
        </w:rPr>
      </w:pPr>
      <w:r w:rsidRPr="007B7ECB">
        <w:rPr>
          <w:bCs/>
          <w:sz w:val="28"/>
          <w:szCs w:val="28"/>
        </w:rPr>
        <w:t xml:space="preserve">Основные виды разрешенного использования </w:t>
      </w:r>
      <w:r w:rsidRPr="007B7ECB">
        <w:rPr>
          <w:bCs/>
          <w:iCs/>
          <w:sz w:val="28"/>
          <w:szCs w:val="28"/>
        </w:rPr>
        <w:t xml:space="preserve">земельных </w:t>
      </w:r>
      <w:r w:rsidRPr="007B7ECB">
        <w:rPr>
          <w:bCs/>
          <w:sz w:val="28"/>
          <w:szCs w:val="28"/>
        </w:rPr>
        <w:t>участков и объектов капитального строительства:</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152"/>
        <w:gridCol w:w="4786"/>
      </w:tblGrid>
      <w:tr w:rsidR="003A17CD" w:rsidRPr="007B7ECB" w:rsidTr="00E70D7A">
        <w:tc>
          <w:tcPr>
            <w:tcW w:w="2410" w:type="dxa"/>
            <w:shd w:val="clear" w:color="auto" w:fill="auto"/>
          </w:tcPr>
          <w:p w:rsidR="003A17CD" w:rsidRPr="007B7ECB" w:rsidRDefault="003A17CD" w:rsidP="00E70D7A">
            <w:pPr>
              <w:spacing w:line="240" w:lineRule="auto"/>
              <w:jc w:val="center"/>
              <w:rPr>
                <w:bCs/>
              </w:rPr>
            </w:pPr>
            <w:r w:rsidRPr="007B7ECB">
              <w:t>Основные виды разрешенного использования</w:t>
            </w:r>
          </w:p>
        </w:tc>
        <w:tc>
          <w:tcPr>
            <w:tcW w:w="3152" w:type="dxa"/>
            <w:shd w:val="clear" w:color="auto" w:fill="auto"/>
          </w:tcPr>
          <w:p w:rsidR="003A17CD" w:rsidRPr="007B7ECB" w:rsidRDefault="003A17CD" w:rsidP="00E70D7A">
            <w:pPr>
              <w:spacing w:line="240" w:lineRule="auto"/>
              <w:jc w:val="center"/>
            </w:pPr>
            <w:r w:rsidRPr="007B7ECB">
              <w:t>Вспомогательные виды разрешенного использования (установленные</w:t>
            </w:r>
          </w:p>
          <w:p w:rsidR="003A17CD" w:rsidRPr="007B7ECB" w:rsidRDefault="003A17CD" w:rsidP="00E70D7A">
            <w:pPr>
              <w:spacing w:line="240" w:lineRule="auto"/>
              <w:jc w:val="center"/>
              <w:rPr>
                <w:bCs/>
              </w:rPr>
            </w:pPr>
            <w:r w:rsidRPr="007B7ECB">
              <w:t>к основным)</w:t>
            </w:r>
          </w:p>
        </w:tc>
        <w:tc>
          <w:tcPr>
            <w:tcW w:w="4786" w:type="dxa"/>
            <w:shd w:val="clear" w:color="auto" w:fill="auto"/>
          </w:tcPr>
          <w:p w:rsidR="003A17CD" w:rsidRPr="007B7ECB" w:rsidRDefault="003A17CD" w:rsidP="00E70D7A">
            <w:pPr>
              <w:spacing w:line="240" w:lineRule="auto"/>
              <w:jc w:val="center"/>
              <w:rPr>
                <w:bCs/>
              </w:rPr>
            </w:pPr>
            <w:r w:rsidRPr="007B7ECB">
              <w:t>Предельные параметры разрешенного строительства, реконструкции объектов капитального строительства</w:t>
            </w:r>
          </w:p>
        </w:tc>
      </w:tr>
      <w:tr w:rsidR="003A17CD" w:rsidRPr="007B7ECB" w:rsidTr="00E70D7A">
        <w:tc>
          <w:tcPr>
            <w:tcW w:w="2410" w:type="dxa"/>
            <w:shd w:val="clear" w:color="auto" w:fill="auto"/>
          </w:tcPr>
          <w:p w:rsidR="003A17CD" w:rsidRPr="007B7ECB" w:rsidRDefault="003A17CD" w:rsidP="00E70D7A">
            <w:pPr>
              <w:suppressAutoHyphens/>
              <w:spacing w:line="240" w:lineRule="auto"/>
            </w:pPr>
            <w:r w:rsidRPr="007B7ECB">
              <w:t>Коммунальное обслуживание (3.1)</w:t>
            </w:r>
          </w:p>
        </w:tc>
        <w:tc>
          <w:tcPr>
            <w:tcW w:w="3152" w:type="dxa"/>
            <w:shd w:val="clear" w:color="auto" w:fill="auto"/>
          </w:tcPr>
          <w:p w:rsidR="003A17CD" w:rsidRPr="007B7ECB" w:rsidRDefault="002C525F" w:rsidP="00E70D7A">
            <w:pPr>
              <w:spacing w:line="240" w:lineRule="auto"/>
            </w:pPr>
            <w:r w:rsidRPr="007B7ECB">
              <w:t>Не установлены</w:t>
            </w:r>
          </w:p>
        </w:tc>
        <w:tc>
          <w:tcPr>
            <w:tcW w:w="4786" w:type="dxa"/>
            <w:shd w:val="clear" w:color="auto" w:fill="auto"/>
          </w:tcPr>
          <w:p w:rsidR="002264EC" w:rsidRPr="007B7ECB" w:rsidRDefault="00236E82" w:rsidP="0067701D">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sz w:val="24"/>
                <w:szCs w:val="24"/>
              </w:rPr>
              <w:t>Не установлены</w:t>
            </w:r>
          </w:p>
          <w:p w:rsidR="003A17CD" w:rsidRPr="007B7ECB" w:rsidRDefault="003A17CD" w:rsidP="00E70D7A">
            <w:pPr>
              <w:pStyle w:val="ConsNormal"/>
              <w:widowControl/>
              <w:spacing w:before="0"/>
              <w:ind w:left="0" w:right="0" w:firstLine="284"/>
              <w:rPr>
                <w:rFonts w:ascii="Times New Roman" w:hAnsi="Times New Roman" w:cs="Times New Roman"/>
                <w:color w:val="000000"/>
                <w:sz w:val="24"/>
                <w:szCs w:val="24"/>
              </w:rPr>
            </w:pPr>
          </w:p>
        </w:tc>
      </w:tr>
      <w:tr w:rsidR="002C525F" w:rsidRPr="007B7ECB" w:rsidTr="00E70D7A">
        <w:tc>
          <w:tcPr>
            <w:tcW w:w="2410" w:type="dxa"/>
            <w:shd w:val="clear" w:color="auto" w:fill="auto"/>
          </w:tcPr>
          <w:p w:rsidR="002C525F" w:rsidRPr="007B7ECB" w:rsidRDefault="002C525F" w:rsidP="00E70D7A">
            <w:pPr>
              <w:suppressAutoHyphens/>
              <w:spacing w:line="240" w:lineRule="auto"/>
            </w:pPr>
            <w:r w:rsidRPr="007B7ECB">
              <w:t>Служебные гаражи (4.9)</w:t>
            </w:r>
          </w:p>
        </w:tc>
        <w:tc>
          <w:tcPr>
            <w:tcW w:w="3152" w:type="dxa"/>
            <w:shd w:val="clear" w:color="auto" w:fill="auto"/>
          </w:tcPr>
          <w:p w:rsidR="002C525F" w:rsidRPr="007B7ECB" w:rsidRDefault="002C525F">
            <w:r w:rsidRPr="007B7ECB">
              <w:t>Не установлены</w:t>
            </w:r>
          </w:p>
        </w:tc>
        <w:tc>
          <w:tcPr>
            <w:tcW w:w="4786" w:type="dxa"/>
            <w:shd w:val="clear" w:color="auto" w:fill="auto"/>
          </w:tcPr>
          <w:p w:rsidR="00615231" w:rsidRPr="007B7ECB" w:rsidRDefault="00615231" w:rsidP="0067701D">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 xml:space="preserve">Предельные (минимальные и (или) максимальные) размеры земельных </w:t>
            </w:r>
            <w:r w:rsidRPr="007B7ECB">
              <w:rPr>
                <w:rFonts w:ascii="Times New Roman" w:hAnsi="Times New Roman" w:cs="Times New Roman"/>
                <w:color w:val="000000"/>
                <w:sz w:val="24"/>
                <w:szCs w:val="24"/>
              </w:rPr>
              <w:lastRenderedPageBreak/>
              <w:t>участков:</w:t>
            </w:r>
          </w:p>
          <w:p w:rsidR="00615231" w:rsidRPr="007B7ECB" w:rsidRDefault="00615231" w:rsidP="009525C5">
            <w:pPr>
              <w:pStyle w:val="ConsNormal"/>
              <w:widowControl/>
              <w:numPr>
                <w:ilvl w:val="0"/>
                <w:numId w:val="19"/>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площадь земельного участка</w:t>
            </w:r>
            <w:r w:rsidR="00EC7DE2" w:rsidRPr="007B7ECB">
              <w:rPr>
                <w:rFonts w:ascii="Times New Roman" w:hAnsi="Times New Roman" w:cs="Times New Roman"/>
                <w:color w:val="000000"/>
                <w:sz w:val="24"/>
                <w:szCs w:val="24"/>
              </w:rPr>
              <w:t xml:space="preserve"> </w:t>
            </w:r>
            <w:r w:rsidRPr="007B7ECB">
              <w:rPr>
                <w:rFonts w:ascii="Times New Roman" w:hAnsi="Times New Roman" w:cs="Times New Roman"/>
                <w:color w:val="000000"/>
                <w:sz w:val="24"/>
                <w:szCs w:val="24"/>
              </w:rPr>
              <w:t>- от 400 до 10000 кв. м;</w:t>
            </w:r>
          </w:p>
          <w:p w:rsidR="00615231" w:rsidRPr="007B7ECB" w:rsidRDefault="00615231" w:rsidP="009525C5">
            <w:pPr>
              <w:pStyle w:val="ConsNormal"/>
              <w:widowControl/>
              <w:numPr>
                <w:ilvl w:val="0"/>
                <w:numId w:val="19"/>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ширина земельного участка – от 20 до 100 м;</w:t>
            </w:r>
          </w:p>
          <w:p w:rsidR="00615231" w:rsidRPr="007B7ECB" w:rsidRDefault="00615231" w:rsidP="009525C5">
            <w:pPr>
              <w:pStyle w:val="ConsNormal"/>
              <w:widowControl/>
              <w:numPr>
                <w:ilvl w:val="0"/>
                <w:numId w:val="19"/>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длина земельного участка – от 20 до 100 м.</w:t>
            </w:r>
          </w:p>
          <w:p w:rsidR="00615231" w:rsidRPr="007B7ECB" w:rsidRDefault="00615231" w:rsidP="0067701D">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Минимальные отступы от границ земельных участков - 5 м.</w:t>
            </w:r>
          </w:p>
          <w:p w:rsidR="00615231" w:rsidRPr="007B7ECB" w:rsidRDefault="00615231" w:rsidP="0067701D">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Предельное количество этажей – 2 этажа.</w:t>
            </w:r>
          </w:p>
          <w:p w:rsidR="00615231" w:rsidRPr="007B7ECB" w:rsidRDefault="00615231" w:rsidP="0067701D">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Максимальный процент застройки в границах земельного участка – 60 %.</w:t>
            </w:r>
          </w:p>
          <w:p w:rsidR="002C525F" w:rsidRPr="007B7ECB" w:rsidRDefault="00615231" w:rsidP="0067701D">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Иные показатели - вместимость – до 300 машиномест.</w:t>
            </w:r>
          </w:p>
        </w:tc>
      </w:tr>
      <w:tr w:rsidR="002C525F" w:rsidRPr="007B7ECB" w:rsidTr="00E70D7A">
        <w:tc>
          <w:tcPr>
            <w:tcW w:w="2410" w:type="dxa"/>
            <w:shd w:val="clear" w:color="auto" w:fill="auto"/>
          </w:tcPr>
          <w:p w:rsidR="002C525F" w:rsidRPr="007B7ECB" w:rsidRDefault="002C525F" w:rsidP="00E70D7A">
            <w:pPr>
              <w:suppressAutoHyphens/>
              <w:spacing w:line="240" w:lineRule="auto"/>
            </w:pPr>
            <w:r w:rsidRPr="007B7ECB">
              <w:lastRenderedPageBreak/>
              <w:t>Объекты дорожного сервиса (4.9.1)</w:t>
            </w:r>
          </w:p>
        </w:tc>
        <w:tc>
          <w:tcPr>
            <w:tcW w:w="3152" w:type="dxa"/>
            <w:shd w:val="clear" w:color="auto" w:fill="auto"/>
          </w:tcPr>
          <w:p w:rsidR="002C525F" w:rsidRPr="007B7ECB" w:rsidRDefault="002C525F">
            <w:r w:rsidRPr="007B7ECB">
              <w:t>Не установлены</w:t>
            </w:r>
          </w:p>
        </w:tc>
        <w:tc>
          <w:tcPr>
            <w:tcW w:w="4786" w:type="dxa"/>
            <w:shd w:val="clear" w:color="auto" w:fill="auto"/>
          </w:tcPr>
          <w:p w:rsidR="00EC7DE2" w:rsidRPr="007B7ECB" w:rsidRDefault="00EC7DE2" w:rsidP="0067701D">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Предельные (минимальные и (или) максимальные) размеры земельных участков:</w:t>
            </w:r>
          </w:p>
          <w:p w:rsidR="00EC7DE2" w:rsidRPr="007B7ECB" w:rsidRDefault="00EC7DE2" w:rsidP="00383C2C">
            <w:pPr>
              <w:pStyle w:val="ConsNormal"/>
              <w:widowControl/>
              <w:numPr>
                <w:ilvl w:val="0"/>
                <w:numId w:val="20"/>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площадь земельного участка</w:t>
            </w:r>
            <w:r w:rsidR="00E96775" w:rsidRPr="007B7ECB">
              <w:rPr>
                <w:rFonts w:ascii="Times New Roman" w:hAnsi="Times New Roman" w:cs="Times New Roman"/>
                <w:color w:val="000000"/>
                <w:sz w:val="24"/>
                <w:szCs w:val="24"/>
              </w:rPr>
              <w:t xml:space="preserve"> –</w:t>
            </w:r>
            <w:r w:rsidRPr="007B7ECB">
              <w:rPr>
                <w:rFonts w:ascii="Times New Roman" w:hAnsi="Times New Roman" w:cs="Times New Roman"/>
                <w:color w:val="000000"/>
                <w:sz w:val="24"/>
                <w:szCs w:val="24"/>
              </w:rPr>
              <w:t xml:space="preserve"> от 300 до 10000 кв. м;</w:t>
            </w:r>
          </w:p>
          <w:p w:rsidR="00EC7DE2" w:rsidRPr="007B7ECB" w:rsidRDefault="00EC7DE2" w:rsidP="00383C2C">
            <w:pPr>
              <w:pStyle w:val="ConsNormal"/>
              <w:widowControl/>
              <w:numPr>
                <w:ilvl w:val="0"/>
                <w:numId w:val="20"/>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ширина земельного участка – от 15 до 100 м;</w:t>
            </w:r>
          </w:p>
          <w:p w:rsidR="00EC7DE2" w:rsidRPr="007B7ECB" w:rsidRDefault="00EC7DE2" w:rsidP="00383C2C">
            <w:pPr>
              <w:pStyle w:val="ConsNormal"/>
              <w:widowControl/>
              <w:numPr>
                <w:ilvl w:val="0"/>
                <w:numId w:val="20"/>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длина земельного участка – от 15 до 100 м.</w:t>
            </w:r>
          </w:p>
          <w:p w:rsidR="00EC7DE2" w:rsidRPr="007B7ECB" w:rsidRDefault="00EC7DE2" w:rsidP="0067701D">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 xml:space="preserve">Минимальные отступы от границ земельных участков </w:t>
            </w:r>
            <w:r w:rsidR="00E96775" w:rsidRPr="007B7ECB">
              <w:rPr>
                <w:rFonts w:ascii="Times New Roman" w:hAnsi="Times New Roman" w:cs="Times New Roman"/>
                <w:color w:val="000000"/>
                <w:sz w:val="24"/>
                <w:szCs w:val="24"/>
              </w:rPr>
              <w:t>–</w:t>
            </w:r>
            <w:r w:rsidRPr="007B7ECB">
              <w:rPr>
                <w:rFonts w:ascii="Times New Roman" w:hAnsi="Times New Roman" w:cs="Times New Roman"/>
                <w:color w:val="000000"/>
                <w:sz w:val="24"/>
                <w:szCs w:val="24"/>
              </w:rPr>
              <w:t xml:space="preserve"> 5 м.</w:t>
            </w:r>
          </w:p>
          <w:p w:rsidR="00EC7DE2" w:rsidRPr="007B7ECB" w:rsidRDefault="00EC7DE2" w:rsidP="0067701D">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Предельное количество этажей – 2 этажа.</w:t>
            </w:r>
          </w:p>
          <w:p w:rsidR="00EC7DE2" w:rsidRPr="007B7ECB" w:rsidRDefault="00EC7DE2" w:rsidP="0067701D">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Максимальный процент застройки в границах земельного участка – 60 %.</w:t>
            </w:r>
          </w:p>
          <w:p w:rsidR="002C525F" w:rsidRPr="007B7ECB" w:rsidRDefault="00EC7DE2" w:rsidP="0067701D">
            <w:pPr>
              <w:spacing w:line="240" w:lineRule="auto"/>
            </w:pPr>
            <w:r w:rsidRPr="007B7ECB">
              <w:rPr>
                <w:color w:val="000000"/>
              </w:rPr>
              <w:t>Иные показатели - вместимость – до 50 машиномест.</w:t>
            </w:r>
          </w:p>
        </w:tc>
      </w:tr>
      <w:tr w:rsidR="002C525F" w:rsidRPr="007B7ECB" w:rsidTr="00E70D7A">
        <w:tc>
          <w:tcPr>
            <w:tcW w:w="2410" w:type="dxa"/>
            <w:shd w:val="clear" w:color="auto" w:fill="auto"/>
          </w:tcPr>
          <w:p w:rsidR="002C525F" w:rsidRPr="007B7ECB" w:rsidRDefault="002C525F" w:rsidP="00E70D7A">
            <w:pPr>
              <w:suppressAutoHyphens/>
              <w:spacing w:line="240" w:lineRule="auto"/>
            </w:pPr>
            <w:r w:rsidRPr="007B7ECB">
              <w:t>Железнодорожный транспорт (7.1)</w:t>
            </w:r>
          </w:p>
        </w:tc>
        <w:tc>
          <w:tcPr>
            <w:tcW w:w="3152" w:type="dxa"/>
            <w:shd w:val="clear" w:color="auto" w:fill="auto"/>
          </w:tcPr>
          <w:p w:rsidR="002C525F" w:rsidRPr="007B7ECB" w:rsidRDefault="002C525F">
            <w:r w:rsidRPr="007B7ECB">
              <w:t>Не установлены</w:t>
            </w:r>
          </w:p>
        </w:tc>
        <w:tc>
          <w:tcPr>
            <w:tcW w:w="4786" w:type="dxa"/>
            <w:shd w:val="clear" w:color="auto" w:fill="auto"/>
          </w:tcPr>
          <w:p w:rsidR="002C525F" w:rsidRPr="007B7ECB" w:rsidRDefault="000C1E3F" w:rsidP="0067701D">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Не подлежат установлению</w:t>
            </w:r>
          </w:p>
          <w:p w:rsidR="002C525F" w:rsidRPr="007B7ECB" w:rsidRDefault="002C525F" w:rsidP="00615231">
            <w:pPr>
              <w:spacing w:line="240" w:lineRule="auto"/>
              <w:ind w:firstLine="426"/>
            </w:pPr>
          </w:p>
        </w:tc>
      </w:tr>
      <w:tr w:rsidR="002C525F" w:rsidRPr="007B7ECB" w:rsidTr="00E70D7A">
        <w:tc>
          <w:tcPr>
            <w:tcW w:w="2410" w:type="dxa"/>
            <w:shd w:val="clear" w:color="auto" w:fill="auto"/>
          </w:tcPr>
          <w:p w:rsidR="002C525F" w:rsidRPr="007B7ECB" w:rsidRDefault="002C525F" w:rsidP="00E70D7A">
            <w:pPr>
              <w:suppressAutoHyphens/>
              <w:spacing w:line="240" w:lineRule="auto"/>
            </w:pPr>
            <w:r w:rsidRPr="007B7ECB">
              <w:t>Автомобильный транспорт (7.2)</w:t>
            </w:r>
          </w:p>
        </w:tc>
        <w:tc>
          <w:tcPr>
            <w:tcW w:w="3152" w:type="dxa"/>
            <w:shd w:val="clear" w:color="auto" w:fill="auto"/>
          </w:tcPr>
          <w:p w:rsidR="002C525F" w:rsidRPr="007B7ECB" w:rsidRDefault="002C525F">
            <w:r w:rsidRPr="007B7ECB">
              <w:t>Не установлены</w:t>
            </w:r>
          </w:p>
        </w:tc>
        <w:tc>
          <w:tcPr>
            <w:tcW w:w="4786" w:type="dxa"/>
            <w:shd w:val="clear" w:color="auto" w:fill="auto"/>
          </w:tcPr>
          <w:p w:rsidR="002C525F" w:rsidRPr="007B7ECB" w:rsidRDefault="000C1E3F" w:rsidP="0067701D">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Не подлежат установлению</w:t>
            </w:r>
          </w:p>
          <w:p w:rsidR="002C525F" w:rsidRPr="007B7ECB" w:rsidRDefault="002C525F" w:rsidP="00615231">
            <w:pPr>
              <w:spacing w:line="240" w:lineRule="auto"/>
              <w:ind w:firstLine="426"/>
            </w:pPr>
          </w:p>
        </w:tc>
      </w:tr>
      <w:tr w:rsidR="002C525F" w:rsidRPr="007B7ECB" w:rsidTr="00E70D7A">
        <w:tc>
          <w:tcPr>
            <w:tcW w:w="2410" w:type="dxa"/>
            <w:shd w:val="clear" w:color="auto" w:fill="auto"/>
          </w:tcPr>
          <w:p w:rsidR="002C525F" w:rsidRPr="007B7ECB" w:rsidRDefault="002C525F" w:rsidP="00E70D7A">
            <w:pPr>
              <w:suppressAutoHyphens/>
              <w:spacing w:line="240" w:lineRule="auto"/>
            </w:pPr>
            <w:r w:rsidRPr="007B7ECB">
              <w:t>Водный транспорт (7.3)</w:t>
            </w:r>
          </w:p>
        </w:tc>
        <w:tc>
          <w:tcPr>
            <w:tcW w:w="3152" w:type="dxa"/>
            <w:shd w:val="clear" w:color="auto" w:fill="auto"/>
          </w:tcPr>
          <w:p w:rsidR="002C525F" w:rsidRPr="007B7ECB" w:rsidRDefault="002C525F">
            <w:r w:rsidRPr="007B7ECB">
              <w:t>Не установлены</w:t>
            </w:r>
          </w:p>
        </w:tc>
        <w:tc>
          <w:tcPr>
            <w:tcW w:w="4786" w:type="dxa"/>
            <w:shd w:val="clear" w:color="auto" w:fill="auto"/>
          </w:tcPr>
          <w:p w:rsidR="002C525F" w:rsidRPr="007B7ECB" w:rsidRDefault="000C1E3F" w:rsidP="0067701D">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 xml:space="preserve">Не подлежат установлению </w:t>
            </w:r>
          </w:p>
        </w:tc>
      </w:tr>
      <w:tr w:rsidR="002C525F" w:rsidRPr="007B7ECB" w:rsidTr="00E70D7A">
        <w:tc>
          <w:tcPr>
            <w:tcW w:w="2410" w:type="dxa"/>
            <w:shd w:val="clear" w:color="auto" w:fill="auto"/>
          </w:tcPr>
          <w:p w:rsidR="002C525F" w:rsidRPr="007B7ECB" w:rsidRDefault="002C525F" w:rsidP="00E70D7A">
            <w:pPr>
              <w:suppressAutoHyphens/>
              <w:spacing w:line="240" w:lineRule="auto"/>
            </w:pPr>
            <w:r w:rsidRPr="007B7ECB">
              <w:t>Воздушный транспорт (7.4)</w:t>
            </w:r>
          </w:p>
        </w:tc>
        <w:tc>
          <w:tcPr>
            <w:tcW w:w="3152" w:type="dxa"/>
            <w:shd w:val="clear" w:color="auto" w:fill="auto"/>
          </w:tcPr>
          <w:p w:rsidR="002C525F" w:rsidRPr="007B7ECB" w:rsidRDefault="002C525F">
            <w:r w:rsidRPr="007B7ECB">
              <w:t>Не установлены</w:t>
            </w:r>
          </w:p>
        </w:tc>
        <w:tc>
          <w:tcPr>
            <w:tcW w:w="4786" w:type="dxa"/>
            <w:shd w:val="clear" w:color="auto" w:fill="auto"/>
          </w:tcPr>
          <w:p w:rsidR="002C525F" w:rsidRPr="007B7ECB" w:rsidRDefault="000C1E3F" w:rsidP="0067701D">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Не подлежат установлению</w:t>
            </w:r>
          </w:p>
          <w:p w:rsidR="002C525F" w:rsidRPr="007B7ECB" w:rsidRDefault="002C525F" w:rsidP="00615231">
            <w:pPr>
              <w:pStyle w:val="ConsNormal"/>
              <w:widowControl/>
              <w:spacing w:before="0"/>
              <w:ind w:left="0" w:right="0" w:firstLine="426"/>
              <w:rPr>
                <w:rFonts w:ascii="Times New Roman" w:hAnsi="Times New Roman" w:cs="Times New Roman"/>
                <w:color w:val="000000"/>
                <w:sz w:val="24"/>
                <w:szCs w:val="24"/>
              </w:rPr>
            </w:pPr>
          </w:p>
        </w:tc>
      </w:tr>
      <w:tr w:rsidR="002C525F" w:rsidRPr="007B7ECB" w:rsidTr="00E70D7A">
        <w:tc>
          <w:tcPr>
            <w:tcW w:w="2410" w:type="dxa"/>
            <w:shd w:val="clear" w:color="auto" w:fill="auto"/>
          </w:tcPr>
          <w:p w:rsidR="002C525F" w:rsidRPr="007B7ECB" w:rsidRDefault="002C525F" w:rsidP="00E70D7A">
            <w:pPr>
              <w:suppressAutoHyphens/>
              <w:spacing w:line="240" w:lineRule="auto"/>
            </w:pPr>
            <w:r w:rsidRPr="007B7ECB">
              <w:t>Земельные участки (территории) общего пользования (12.0)</w:t>
            </w:r>
          </w:p>
        </w:tc>
        <w:tc>
          <w:tcPr>
            <w:tcW w:w="3152" w:type="dxa"/>
            <w:shd w:val="clear" w:color="auto" w:fill="auto"/>
          </w:tcPr>
          <w:p w:rsidR="002C525F" w:rsidRPr="007B7ECB" w:rsidRDefault="002C525F">
            <w:r w:rsidRPr="007B7ECB">
              <w:t>Не установлены</w:t>
            </w:r>
          </w:p>
        </w:tc>
        <w:tc>
          <w:tcPr>
            <w:tcW w:w="4786" w:type="dxa"/>
            <w:shd w:val="clear" w:color="auto" w:fill="auto"/>
          </w:tcPr>
          <w:p w:rsidR="002C525F" w:rsidRPr="007B7ECB" w:rsidRDefault="002C525F" w:rsidP="0067701D">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Не подлежат установлению.</w:t>
            </w:r>
          </w:p>
          <w:p w:rsidR="002C525F" w:rsidRPr="007B7ECB" w:rsidRDefault="002C525F" w:rsidP="0067701D">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bl>
    <w:p w:rsidR="008F3C77" w:rsidRPr="007B7ECB" w:rsidRDefault="00B132C5" w:rsidP="00A90BEE">
      <w:pPr>
        <w:spacing w:line="240" w:lineRule="auto"/>
        <w:ind w:firstLine="709"/>
        <w:rPr>
          <w:bCs/>
          <w:sz w:val="28"/>
          <w:szCs w:val="28"/>
        </w:rPr>
      </w:pPr>
      <w:r w:rsidRPr="007B7ECB">
        <w:rPr>
          <w:bCs/>
          <w:sz w:val="28"/>
          <w:szCs w:val="28"/>
        </w:rPr>
        <w:t xml:space="preserve">Условно разрешенные виды использования земельных участков и </w:t>
      </w:r>
      <w:r w:rsidRPr="007B7ECB">
        <w:rPr>
          <w:bCs/>
          <w:iCs/>
          <w:sz w:val="28"/>
          <w:szCs w:val="28"/>
        </w:rPr>
        <w:t xml:space="preserve">объектов </w:t>
      </w:r>
      <w:r w:rsidRPr="007B7ECB">
        <w:rPr>
          <w:bCs/>
          <w:sz w:val="28"/>
          <w:szCs w:val="28"/>
        </w:rPr>
        <w:t>капитального строительства не установлены.</w:t>
      </w:r>
    </w:p>
    <w:p w:rsidR="008F3C77" w:rsidRPr="007B7ECB" w:rsidRDefault="00855766" w:rsidP="008F3C77">
      <w:pPr>
        <w:pStyle w:val="3"/>
        <w:ind w:firstLine="709"/>
        <w:rPr>
          <w:bCs w:val="0"/>
          <w:color w:val="000000" w:themeColor="text1"/>
          <w:sz w:val="28"/>
          <w:szCs w:val="28"/>
          <w:lang w:eastAsia="ar-SA"/>
        </w:rPr>
      </w:pPr>
      <w:bookmarkStart w:id="443" w:name="_Toc282347549"/>
      <w:bookmarkStart w:id="444" w:name="_Toc327955120"/>
      <w:bookmarkStart w:id="445" w:name="_Toc379293285"/>
      <w:bookmarkStart w:id="446" w:name="_Toc380581562"/>
      <w:bookmarkStart w:id="447" w:name="_Toc392516694"/>
      <w:bookmarkStart w:id="448" w:name="_Toc400454241"/>
      <w:bookmarkStart w:id="449" w:name="_Toc410315219"/>
      <w:bookmarkStart w:id="450" w:name="_Toc424120778"/>
      <w:bookmarkStart w:id="451" w:name="_Toc429415696"/>
      <w:bookmarkStart w:id="452" w:name="_Toc465861014"/>
      <w:bookmarkStart w:id="453" w:name="_Toc468351540"/>
      <w:bookmarkStart w:id="454" w:name="_Toc114217626"/>
      <w:r w:rsidRPr="007B7ECB">
        <w:rPr>
          <w:rFonts w:ascii="Times New Roman" w:eastAsia="Times New Roman" w:hAnsi="Times New Roman" w:cs="Times New Roman"/>
          <w:color w:val="000000" w:themeColor="text1"/>
          <w:sz w:val="28"/>
          <w:szCs w:val="28"/>
          <w:lang w:eastAsia="ar-SA"/>
        </w:rPr>
        <w:t xml:space="preserve">Статья </w:t>
      </w:r>
      <w:r w:rsidR="00371200" w:rsidRPr="007B7ECB">
        <w:rPr>
          <w:rFonts w:ascii="Times New Roman" w:eastAsia="Times New Roman" w:hAnsi="Times New Roman" w:cs="Times New Roman"/>
          <w:color w:val="000000" w:themeColor="text1"/>
          <w:sz w:val="28"/>
          <w:szCs w:val="28"/>
          <w:lang w:eastAsia="ar-SA"/>
        </w:rPr>
        <w:t>43</w:t>
      </w:r>
      <w:r w:rsidRPr="007B7ECB">
        <w:rPr>
          <w:rFonts w:ascii="Times New Roman" w:eastAsia="Times New Roman" w:hAnsi="Times New Roman" w:cs="Times New Roman"/>
          <w:color w:val="000000" w:themeColor="text1"/>
          <w:sz w:val="28"/>
          <w:szCs w:val="28"/>
          <w:lang w:eastAsia="ar-SA"/>
        </w:rPr>
        <w:t>.</w:t>
      </w:r>
      <w:bookmarkEnd w:id="443"/>
      <w:bookmarkEnd w:id="444"/>
      <w:bookmarkEnd w:id="445"/>
      <w:bookmarkEnd w:id="446"/>
      <w:bookmarkEnd w:id="447"/>
      <w:bookmarkEnd w:id="448"/>
      <w:bookmarkEnd w:id="449"/>
      <w:bookmarkEnd w:id="450"/>
      <w:bookmarkEnd w:id="451"/>
      <w:bookmarkEnd w:id="452"/>
      <w:r w:rsidRPr="007B7ECB">
        <w:rPr>
          <w:rFonts w:ascii="Times New Roman" w:eastAsia="Times New Roman" w:hAnsi="Times New Roman" w:cs="Times New Roman"/>
          <w:color w:val="000000" w:themeColor="text1"/>
          <w:sz w:val="28"/>
          <w:szCs w:val="28"/>
          <w:lang w:eastAsia="ar-SA"/>
        </w:rPr>
        <w:t xml:space="preserve"> </w:t>
      </w:r>
      <w:bookmarkEnd w:id="453"/>
      <w:r w:rsidR="008F3C77" w:rsidRPr="007B7ECB">
        <w:rPr>
          <w:bCs w:val="0"/>
          <w:color w:val="000000" w:themeColor="text1"/>
          <w:sz w:val="28"/>
          <w:szCs w:val="28"/>
          <w:lang w:eastAsia="ar-SA"/>
        </w:rPr>
        <w:t>Производственные зоны</w:t>
      </w:r>
      <w:bookmarkEnd w:id="454"/>
    </w:p>
    <w:p w:rsidR="008D4767" w:rsidRPr="007B7ECB" w:rsidRDefault="008D4767" w:rsidP="008F3C77">
      <w:pPr>
        <w:ind w:firstLine="709"/>
        <w:rPr>
          <w:b/>
          <w:bCs/>
          <w:sz w:val="28"/>
          <w:szCs w:val="28"/>
          <w:lang w:eastAsia="ar-SA"/>
        </w:rPr>
      </w:pPr>
      <w:r w:rsidRPr="007B7ECB">
        <w:rPr>
          <w:b/>
          <w:bCs/>
          <w:sz w:val="28"/>
          <w:szCs w:val="28"/>
          <w:lang w:eastAsia="ar-SA"/>
        </w:rPr>
        <w:t>П1. Производственная зона</w:t>
      </w:r>
    </w:p>
    <w:p w:rsidR="00074BF6" w:rsidRPr="007B7ECB" w:rsidRDefault="00074BF6" w:rsidP="00074BF6">
      <w:pPr>
        <w:spacing w:line="240" w:lineRule="auto"/>
        <w:ind w:firstLine="709"/>
        <w:rPr>
          <w:bCs/>
          <w:sz w:val="28"/>
          <w:szCs w:val="28"/>
        </w:rPr>
      </w:pPr>
      <w:r w:rsidRPr="007B7ECB">
        <w:rPr>
          <w:bCs/>
          <w:sz w:val="28"/>
          <w:szCs w:val="28"/>
        </w:rPr>
        <w:t xml:space="preserve">Основные виды разрешенного использования </w:t>
      </w:r>
      <w:r w:rsidRPr="007B7ECB">
        <w:rPr>
          <w:bCs/>
          <w:iCs/>
          <w:sz w:val="28"/>
          <w:szCs w:val="28"/>
        </w:rPr>
        <w:t xml:space="preserve">земельных </w:t>
      </w:r>
      <w:r w:rsidRPr="007B7ECB">
        <w:rPr>
          <w:bCs/>
          <w:sz w:val="28"/>
          <w:szCs w:val="28"/>
        </w:rPr>
        <w:t>участков и объектов капитального строительства:</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010"/>
        <w:gridCol w:w="4786"/>
      </w:tblGrid>
      <w:tr w:rsidR="00236E82" w:rsidRPr="007B7ECB" w:rsidTr="00892D82">
        <w:tc>
          <w:tcPr>
            <w:tcW w:w="2552" w:type="dxa"/>
            <w:shd w:val="clear" w:color="auto" w:fill="auto"/>
          </w:tcPr>
          <w:p w:rsidR="00236E82" w:rsidRPr="007B7ECB" w:rsidRDefault="00236E82" w:rsidP="00E70D7A">
            <w:pPr>
              <w:spacing w:line="240" w:lineRule="auto"/>
              <w:jc w:val="center"/>
              <w:rPr>
                <w:bCs/>
              </w:rPr>
            </w:pPr>
            <w:r w:rsidRPr="007B7ECB">
              <w:lastRenderedPageBreak/>
              <w:t>Основные виды разрешенного использования</w:t>
            </w:r>
          </w:p>
        </w:tc>
        <w:tc>
          <w:tcPr>
            <w:tcW w:w="3010" w:type="dxa"/>
            <w:shd w:val="clear" w:color="auto" w:fill="auto"/>
          </w:tcPr>
          <w:p w:rsidR="00236E82" w:rsidRPr="007B7ECB" w:rsidRDefault="00236E82" w:rsidP="00E70D7A">
            <w:pPr>
              <w:spacing w:line="240" w:lineRule="auto"/>
              <w:jc w:val="center"/>
            </w:pPr>
            <w:r w:rsidRPr="007B7ECB">
              <w:t>Вспомогательные виды разрешенного использования (установленные</w:t>
            </w:r>
          </w:p>
          <w:p w:rsidR="00236E82" w:rsidRPr="007B7ECB" w:rsidRDefault="00236E82" w:rsidP="00E70D7A">
            <w:pPr>
              <w:spacing w:line="240" w:lineRule="auto"/>
              <w:jc w:val="center"/>
              <w:rPr>
                <w:bCs/>
              </w:rPr>
            </w:pPr>
            <w:r w:rsidRPr="007B7ECB">
              <w:t>к основным)</w:t>
            </w:r>
          </w:p>
        </w:tc>
        <w:tc>
          <w:tcPr>
            <w:tcW w:w="4786" w:type="dxa"/>
            <w:shd w:val="clear" w:color="auto" w:fill="auto"/>
          </w:tcPr>
          <w:p w:rsidR="00236E82" w:rsidRPr="007B7ECB" w:rsidRDefault="00236E82" w:rsidP="00E70D7A">
            <w:pPr>
              <w:spacing w:line="240" w:lineRule="auto"/>
              <w:jc w:val="center"/>
              <w:rPr>
                <w:bCs/>
              </w:rPr>
            </w:pPr>
            <w:r w:rsidRPr="007B7ECB">
              <w:t>Предельные параметры разрешенного строительства, реконструкции объектов капитального строительства</w:t>
            </w:r>
          </w:p>
        </w:tc>
      </w:tr>
      <w:tr w:rsidR="00CF0CAD" w:rsidRPr="007B7ECB" w:rsidTr="00892D82">
        <w:tc>
          <w:tcPr>
            <w:tcW w:w="2552" w:type="dxa"/>
            <w:shd w:val="clear" w:color="auto" w:fill="auto"/>
          </w:tcPr>
          <w:p w:rsidR="00CF0CAD" w:rsidRPr="007B7ECB" w:rsidRDefault="00C11DB0" w:rsidP="00E70D7A">
            <w:pPr>
              <w:suppressAutoHyphens/>
              <w:spacing w:line="240" w:lineRule="auto"/>
              <w:rPr>
                <w:color w:val="000000" w:themeColor="text1"/>
              </w:rPr>
            </w:pPr>
            <w:r>
              <w:rPr>
                <w:color w:val="000000" w:themeColor="text1"/>
              </w:rPr>
              <w:t>Сельскохозяйствен</w:t>
            </w:r>
            <w:r w:rsidR="00CF0CAD" w:rsidRPr="007B7ECB">
              <w:rPr>
                <w:color w:val="000000" w:themeColor="text1"/>
              </w:rPr>
              <w:t>ное использование (1.0)</w:t>
            </w:r>
          </w:p>
        </w:tc>
        <w:tc>
          <w:tcPr>
            <w:tcW w:w="3010" w:type="dxa"/>
            <w:shd w:val="clear" w:color="auto" w:fill="auto"/>
          </w:tcPr>
          <w:p w:rsidR="00CF0CAD" w:rsidRPr="007B7ECB" w:rsidRDefault="00CF0CAD" w:rsidP="00E70D7A">
            <w:pPr>
              <w:spacing w:line="240" w:lineRule="auto"/>
            </w:pPr>
            <w:r w:rsidRPr="007B7ECB">
              <w:t>Не установлены</w:t>
            </w:r>
          </w:p>
        </w:tc>
        <w:tc>
          <w:tcPr>
            <w:tcW w:w="4786" w:type="dxa"/>
            <w:shd w:val="clear" w:color="auto" w:fill="auto"/>
          </w:tcPr>
          <w:p w:rsidR="00CF0CAD" w:rsidRPr="007B7ECB" w:rsidRDefault="00CF0CAD" w:rsidP="00CF0CAD">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sz w:val="24"/>
                <w:szCs w:val="24"/>
              </w:rPr>
              <w:t>Не установлены</w:t>
            </w:r>
          </w:p>
        </w:tc>
      </w:tr>
      <w:tr w:rsidR="00CF0CAD" w:rsidRPr="007B7ECB" w:rsidTr="00892D82">
        <w:tc>
          <w:tcPr>
            <w:tcW w:w="2552" w:type="dxa"/>
            <w:shd w:val="clear" w:color="auto" w:fill="auto"/>
          </w:tcPr>
          <w:p w:rsidR="00CF0CAD" w:rsidRPr="007B7ECB" w:rsidRDefault="00CF0CAD" w:rsidP="00E70D7A">
            <w:pPr>
              <w:suppressAutoHyphens/>
              <w:spacing w:line="240" w:lineRule="auto"/>
              <w:rPr>
                <w:color w:val="000000" w:themeColor="text1"/>
              </w:rPr>
            </w:pPr>
            <w:r w:rsidRPr="007B7ECB">
              <w:rPr>
                <w:color w:val="000000" w:themeColor="text1"/>
              </w:rPr>
              <w:t>Коммунальное обслуживание (3.1)</w:t>
            </w:r>
          </w:p>
        </w:tc>
        <w:tc>
          <w:tcPr>
            <w:tcW w:w="3010" w:type="dxa"/>
            <w:shd w:val="clear" w:color="auto" w:fill="auto"/>
          </w:tcPr>
          <w:p w:rsidR="00CF0CAD" w:rsidRPr="007B7ECB" w:rsidRDefault="00CF0CAD" w:rsidP="00E70D7A">
            <w:r w:rsidRPr="007B7ECB">
              <w:t>Не установлены</w:t>
            </w:r>
          </w:p>
        </w:tc>
        <w:tc>
          <w:tcPr>
            <w:tcW w:w="4786" w:type="dxa"/>
            <w:shd w:val="clear" w:color="auto" w:fill="auto"/>
          </w:tcPr>
          <w:p w:rsidR="00CF0CAD" w:rsidRPr="007B7ECB" w:rsidRDefault="00CF0CAD" w:rsidP="00CF0CAD">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sz w:val="24"/>
                <w:szCs w:val="24"/>
              </w:rPr>
              <w:t>Не установлены</w:t>
            </w:r>
          </w:p>
        </w:tc>
      </w:tr>
      <w:tr w:rsidR="00892D82" w:rsidRPr="007B7ECB" w:rsidTr="00892D82">
        <w:tc>
          <w:tcPr>
            <w:tcW w:w="2552" w:type="dxa"/>
            <w:shd w:val="clear" w:color="auto" w:fill="auto"/>
          </w:tcPr>
          <w:p w:rsidR="00892D82" w:rsidRPr="007B7ECB" w:rsidRDefault="00892D82" w:rsidP="00E70D7A">
            <w:pPr>
              <w:suppressAutoHyphens/>
              <w:spacing w:line="240" w:lineRule="auto"/>
              <w:rPr>
                <w:color w:val="000000" w:themeColor="text1"/>
              </w:rPr>
            </w:pPr>
            <w:r w:rsidRPr="007B7ECB">
              <w:t>Предпринимательство (4.0)</w:t>
            </w:r>
          </w:p>
        </w:tc>
        <w:tc>
          <w:tcPr>
            <w:tcW w:w="3010" w:type="dxa"/>
            <w:shd w:val="clear" w:color="auto" w:fill="auto"/>
          </w:tcPr>
          <w:p w:rsidR="00892D82" w:rsidRPr="007B7ECB" w:rsidRDefault="00892D82" w:rsidP="00BB4B55">
            <w:r w:rsidRPr="007B7ECB">
              <w:t>Не установлены</w:t>
            </w:r>
          </w:p>
        </w:tc>
        <w:tc>
          <w:tcPr>
            <w:tcW w:w="4786" w:type="dxa"/>
            <w:shd w:val="clear" w:color="auto" w:fill="auto"/>
          </w:tcPr>
          <w:p w:rsidR="00892D82" w:rsidRPr="007B7ECB" w:rsidRDefault="00892D82" w:rsidP="00BB4B55">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sz w:val="24"/>
                <w:szCs w:val="24"/>
              </w:rPr>
              <w:t>Не установлены</w:t>
            </w:r>
          </w:p>
        </w:tc>
      </w:tr>
      <w:tr w:rsidR="00D5312E" w:rsidRPr="007B7ECB" w:rsidTr="00892D82">
        <w:tc>
          <w:tcPr>
            <w:tcW w:w="2552" w:type="dxa"/>
            <w:shd w:val="clear" w:color="auto" w:fill="auto"/>
          </w:tcPr>
          <w:p w:rsidR="00D5312E" w:rsidRPr="007B7ECB" w:rsidRDefault="00D5312E" w:rsidP="00157CE7">
            <w:pPr>
              <w:suppressAutoHyphens/>
              <w:spacing w:line="240" w:lineRule="auto"/>
            </w:pPr>
            <w:r w:rsidRPr="007B7ECB">
              <w:t>Служебные гаражи (4.9)</w:t>
            </w:r>
          </w:p>
        </w:tc>
        <w:tc>
          <w:tcPr>
            <w:tcW w:w="3010" w:type="dxa"/>
            <w:shd w:val="clear" w:color="auto" w:fill="auto"/>
          </w:tcPr>
          <w:p w:rsidR="00D5312E" w:rsidRPr="007B7ECB" w:rsidRDefault="00D5312E" w:rsidP="00157CE7">
            <w:r w:rsidRPr="007B7ECB">
              <w:t>Не установлены</w:t>
            </w:r>
          </w:p>
        </w:tc>
        <w:tc>
          <w:tcPr>
            <w:tcW w:w="4786" w:type="dxa"/>
            <w:shd w:val="clear" w:color="auto" w:fill="auto"/>
          </w:tcPr>
          <w:p w:rsidR="00D5312E" w:rsidRPr="007B7ECB" w:rsidRDefault="00D5312E" w:rsidP="00157CE7">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Предельные (минимальные и (или) максимальные) размеры земельных участков:</w:t>
            </w:r>
          </w:p>
          <w:p w:rsidR="00D5312E" w:rsidRPr="007B7ECB" w:rsidRDefault="00D5312E" w:rsidP="00383C2C">
            <w:pPr>
              <w:pStyle w:val="ConsNormal"/>
              <w:widowControl/>
              <w:numPr>
                <w:ilvl w:val="0"/>
                <w:numId w:val="23"/>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площадь земельного участка – от 400 до 10000 кв. м;</w:t>
            </w:r>
          </w:p>
          <w:p w:rsidR="00D5312E" w:rsidRPr="007B7ECB" w:rsidRDefault="00D5312E" w:rsidP="00383C2C">
            <w:pPr>
              <w:pStyle w:val="ConsNormal"/>
              <w:widowControl/>
              <w:numPr>
                <w:ilvl w:val="0"/>
                <w:numId w:val="22"/>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ширина земельного участка – от 20 до 100 м;</w:t>
            </w:r>
          </w:p>
          <w:p w:rsidR="00D5312E" w:rsidRPr="007B7ECB" w:rsidRDefault="00D5312E" w:rsidP="00383C2C">
            <w:pPr>
              <w:pStyle w:val="ConsNormal"/>
              <w:widowControl/>
              <w:numPr>
                <w:ilvl w:val="0"/>
                <w:numId w:val="22"/>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длина земельного участка – от 20 до 100 м.</w:t>
            </w:r>
          </w:p>
          <w:p w:rsidR="00D5312E" w:rsidRPr="007B7ECB" w:rsidRDefault="00D5312E" w:rsidP="00157CE7">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Минимальные отступы от границ земельных участков –  5 м.</w:t>
            </w:r>
          </w:p>
          <w:p w:rsidR="00D5312E" w:rsidRPr="007B7ECB" w:rsidRDefault="00D5312E" w:rsidP="00157CE7">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Предельное количество этажей – 2 этажа.</w:t>
            </w:r>
          </w:p>
          <w:p w:rsidR="00D5312E" w:rsidRPr="007B7ECB" w:rsidRDefault="00D5312E" w:rsidP="00157CE7">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Максимальный процент застройки в границах земельного участка – 60 %.</w:t>
            </w:r>
          </w:p>
          <w:p w:rsidR="00D5312E" w:rsidRPr="007B7ECB" w:rsidRDefault="00D5312E" w:rsidP="00157CE7">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Иные показатели - вместимость – до 300 машиномест.</w:t>
            </w:r>
          </w:p>
        </w:tc>
      </w:tr>
      <w:tr w:rsidR="0067701D" w:rsidRPr="007B7ECB" w:rsidTr="00892D82">
        <w:tc>
          <w:tcPr>
            <w:tcW w:w="2552" w:type="dxa"/>
            <w:shd w:val="clear" w:color="auto" w:fill="auto"/>
          </w:tcPr>
          <w:p w:rsidR="0067701D" w:rsidRPr="007B7ECB" w:rsidRDefault="0067701D" w:rsidP="00E70D7A">
            <w:pPr>
              <w:suppressAutoHyphens/>
              <w:spacing w:line="240" w:lineRule="auto"/>
            </w:pPr>
            <w:r w:rsidRPr="007B7ECB">
              <w:t>Недропользование (6.1)</w:t>
            </w:r>
          </w:p>
        </w:tc>
        <w:tc>
          <w:tcPr>
            <w:tcW w:w="3010" w:type="dxa"/>
            <w:shd w:val="clear" w:color="auto" w:fill="auto"/>
          </w:tcPr>
          <w:p w:rsidR="0067701D" w:rsidRPr="007B7ECB" w:rsidRDefault="0067701D" w:rsidP="00E70D7A">
            <w:r w:rsidRPr="007B7ECB">
              <w:t>Не установлены</w:t>
            </w:r>
          </w:p>
        </w:tc>
        <w:tc>
          <w:tcPr>
            <w:tcW w:w="4786" w:type="dxa"/>
            <w:vMerge w:val="restart"/>
            <w:shd w:val="clear" w:color="auto" w:fill="auto"/>
          </w:tcPr>
          <w:p w:rsidR="0067701D" w:rsidRPr="007B7ECB" w:rsidRDefault="0067701D" w:rsidP="00056176">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Предельные (минимальные и (или) максимальные) размеры земельных участков:</w:t>
            </w:r>
          </w:p>
          <w:p w:rsidR="0067701D" w:rsidRPr="007B7ECB" w:rsidRDefault="0067701D" w:rsidP="00383C2C">
            <w:pPr>
              <w:pStyle w:val="ConsNormal"/>
              <w:widowControl/>
              <w:numPr>
                <w:ilvl w:val="0"/>
                <w:numId w:val="21"/>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 xml:space="preserve">площадь земельного участка </w:t>
            </w:r>
            <w:r w:rsidR="00EC0322" w:rsidRPr="007B7ECB">
              <w:rPr>
                <w:rFonts w:ascii="Times New Roman" w:hAnsi="Times New Roman" w:cs="Times New Roman"/>
                <w:color w:val="000000"/>
                <w:sz w:val="24"/>
                <w:szCs w:val="24"/>
              </w:rPr>
              <w:t xml:space="preserve">– </w:t>
            </w:r>
            <w:r w:rsidRPr="007B7ECB">
              <w:rPr>
                <w:rFonts w:ascii="Times New Roman" w:hAnsi="Times New Roman" w:cs="Times New Roman"/>
                <w:color w:val="000000"/>
                <w:sz w:val="24"/>
                <w:szCs w:val="24"/>
              </w:rPr>
              <w:t xml:space="preserve"> от 10 до 15000000 кв. м;</w:t>
            </w:r>
          </w:p>
          <w:p w:rsidR="0067701D" w:rsidRPr="007B7ECB" w:rsidRDefault="0067701D" w:rsidP="00383C2C">
            <w:pPr>
              <w:pStyle w:val="ConsNormal"/>
              <w:widowControl/>
              <w:numPr>
                <w:ilvl w:val="0"/>
                <w:numId w:val="21"/>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ширина земельного участка – от 4 м;</w:t>
            </w:r>
          </w:p>
          <w:p w:rsidR="0067701D" w:rsidRPr="007B7ECB" w:rsidRDefault="0067701D" w:rsidP="00383C2C">
            <w:pPr>
              <w:pStyle w:val="ConsNormal"/>
              <w:widowControl/>
              <w:numPr>
                <w:ilvl w:val="0"/>
                <w:numId w:val="21"/>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длина земельного участка – от 4 м.</w:t>
            </w:r>
          </w:p>
          <w:p w:rsidR="0067701D" w:rsidRPr="007B7ECB" w:rsidRDefault="0067701D" w:rsidP="00056176">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Минимальные отступы от границ земельных участков не подлежат установлению.</w:t>
            </w:r>
          </w:p>
          <w:p w:rsidR="0067701D" w:rsidRPr="007B7ECB" w:rsidRDefault="0067701D" w:rsidP="00056176">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Предельное количество этажей – не подлежит установлению.</w:t>
            </w:r>
          </w:p>
          <w:p w:rsidR="0067701D" w:rsidRPr="007B7ECB" w:rsidRDefault="0067701D" w:rsidP="00056176">
            <w:pPr>
              <w:spacing w:line="240" w:lineRule="auto"/>
            </w:pPr>
            <w:r w:rsidRPr="007B7ECB">
              <w:rPr>
                <w:color w:val="000000"/>
              </w:rPr>
              <w:t>Максимальный процент застройки в границах земельного участка – не подлежит установлению.</w:t>
            </w:r>
          </w:p>
        </w:tc>
      </w:tr>
      <w:tr w:rsidR="0067701D" w:rsidRPr="007B7ECB" w:rsidTr="00892D82">
        <w:tc>
          <w:tcPr>
            <w:tcW w:w="2552" w:type="dxa"/>
            <w:shd w:val="clear" w:color="auto" w:fill="auto"/>
          </w:tcPr>
          <w:p w:rsidR="0067701D" w:rsidRPr="007B7ECB" w:rsidRDefault="0067701D" w:rsidP="00E70D7A">
            <w:pPr>
              <w:suppressAutoHyphens/>
              <w:spacing w:line="240" w:lineRule="auto"/>
            </w:pPr>
            <w:r w:rsidRPr="007B7ECB">
              <w:t>Тяжелая промышленность (6.2)</w:t>
            </w:r>
          </w:p>
        </w:tc>
        <w:tc>
          <w:tcPr>
            <w:tcW w:w="3010" w:type="dxa"/>
            <w:shd w:val="clear" w:color="auto" w:fill="auto"/>
          </w:tcPr>
          <w:p w:rsidR="0067701D" w:rsidRPr="007B7ECB" w:rsidRDefault="0067701D" w:rsidP="00E70D7A">
            <w:r w:rsidRPr="007B7ECB">
              <w:t>Не установлены</w:t>
            </w:r>
          </w:p>
        </w:tc>
        <w:tc>
          <w:tcPr>
            <w:tcW w:w="4786" w:type="dxa"/>
            <w:vMerge/>
            <w:shd w:val="clear" w:color="auto" w:fill="auto"/>
          </w:tcPr>
          <w:p w:rsidR="0067701D" w:rsidRPr="007B7ECB" w:rsidRDefault="0067701D" w:rsidP="00E70D7A">
            <w:pPr>
              <w:spacing w:line="240" w:lineRule="auto"/>
              <w:ind w:firstLine="426"/>
            </w:pPr>
          </w:p>
        </w:tc>
      </w:tr>
      <w:tr w:rsidR="0067701D" w:rsidRPr="007B7ECB" w:rsidTr="00892D82">
        <w:tc>
          <w:tcPr>
            <w:tcW w:w="2552" w:type="dxa"/>
            <w:shd w:val="clear" w:color="auto" w:fill="auto"/>
          </w:tcPr>
          <w:p w:rsidR="0067701D" w:rsidRPr="007B7ECB" w:rsidRDefault="0067701D" w:rsidP="00E70D7A">
            <w:pPr>
              <w:suppressAutoHyphens/>
              <w:spacing w:line="240" w:lineRule="auto"/>
            </w:pPr>
            <w:r w:rsidRPr="007B7ECB">
              <w:t>Автомобилестроительная промышленность (6.2.1)</w:t>
            </w:r>
          </w:p>
        </w:tc>
        <w:tc>
          <w:tcPr>
            <w:tcW w:w="3010" w:type="dxa"/>
            <w:shd w:val="clear" w:color="auto" w:fill="auto"/>
          </w:tcPr>
          <w:p w:rsidR="0067701D" w:rsidRPr="007B7ECB" w:rsidRDefault="0067701D" w:rsidP="00E70D7A">
            <w:r w:rsidRPr="007B7ECB">
              <w:t>Не установлены</w:t>
            </w:r>
          </w:p>
        </w:tc>
        <w:tc>
          <w:tcPr>
            <w:tcW w:w="4786" w:type="dxa"/>
            <w:vMerge/>
            <w:shd w:val="clear" w:color="auto" w:fill="auto"/>
          </w:tcPr>
          <w:p w:rsidR="0067701D" w:rsidRPr="007B7ECB" w:rsidRDefault="0067701D" w:rsidP="00E70D7A">
            <w:pPr>
              <w:spacing w:line="240" w:lineRule="auto"/>
              <w:ind w:firstLine="426"/>
            </w:pPr>
          </w:p>
        </w:tc>
      </w:tr>
      <w:tr w:rsidR="0067701D" w:rsidRPr="007B7ECB" w:rsidTr="00892D82">
        <w:tc>
          <w:tcPr>
            <w:tcW w:w="2552" w:type="dxa"/>
            <w:shd w:val="clear" w:color="auto" w:fill="auto"/>
          </w:tcPr>
          <w:p w:rsidR="0067701D" w:rsidRPr="007B7ECB" w:rsidRDefault="0067701D" w:rsidP="00E70D7A">
            <w:pPr>
              <w:suppressAutoHyphens/>
              <w:spacing w:line="240" w:lineRule="auto"/>
            </w:pPr>
            <w:r w:rsidRPr="007B7ECB">
              <w:t>Легкая промышленность (6.3)</w:t>
            </w:r>
          </w:p>
        </w:tc>
        <w:tc>
          <w:tcPr>
            <w:tcW w:w="3010" w:type="dxa"/>
            <w:shd w:val="clear" w:color="auto" w:fill="auto"/>
          </w:tcPr>
          <w:p w:rsidR="0067701D" w:rsidRPr="007B7ECB" w:rsidRDefault="0067701D" w:rsidP="00E70D7A">
            <w:r w:rsidRPr="007B7ECB">
              <w:t>Не установлены</w:t>
            </w:r>
          </w:p>
        </w:tc>
        <w:tc>
          <w:tcPr>
            <w:tcW w:w="4786" w:type="dxa"/>
            <w:vMerge/>
            <w:shd w:val="clear" w:color="auto" w:fill="auto"/>
          </w:tcPr>
          <w:p w:rsidR="0067701D" w:rsidRPr="007B7ECB" w:rsidRDefault="0067701D" w:rsidP="00E70D7A">
            <w:pPr>
              <w:pStyle w:val="ConsNormal"/>
              <w:widowControl/>
              <w:spacing w:before="0"/>
              <w:ind w:left="0" w:right="0" w:firstLine="426"/>
              <w:rPr>
                <w:rFonts w:ascii="Times New Roman" w:hAnsi="Times New Roman" w:cs="Times New Roman"/>
                <w:color w:val="000000"/>
                <w:sz w:val="24"/>
                <w:szCs w:val="24"/>
              </w:rPr>
            </w:pPr>
          </w:p>
        </w:tc>
      </w:tr>
      <w:tr w:rsidR="0067701D" w:rsidRPr="007B7ECB" w:rsidTr="00892D82">
        <w:tc>
          <w:tcPr>
            <w:tcW w:w="2552" w:type="dxa"/>
            <w:shd w:val="clear" w:color="auto" w:fill="auto"/>
          </w:tcPr>
          <w:p w:rsidR="0067701D" w:rsidRPr="007B7ECB" w:rsidRDefault="0067701D" w:rsidP="00E70D7A">
            <w:pPr>
              <w:suppressAutoHyphens/>
              <w:spacing w:line="240" w:lineRule="auto"/>
            </w:pPr>
            <w:r w:rsidRPr="007B7ECB">
              <w:t>Фармацевтическая промышленность (6.3.1)</w:t>
            </w:r>
          </w:p>
        </w:tc>
        <w:tc>
          <w:tcPr>
            <w:tcW w:w="3010" w:type="dxa"/>
            <w:shd w:val="clear" w:color="auto" w:fill="auto"/>
          </w:tcPr>
          <w:p w:rsidR="0067701D" w:rsidRPr="007B7ECB" w:rsidRDefault="0067701D" w:rsidP="00E70D7A">
            <w:r w:rsidRPr="007B7ECB">
              <w:t>Не установлены</w:t>
            </w:r>
          </w:p>
        </w:tc>
        <w:tc>
          <w:tcPr>
            <w:tcW w:w="4786" w:type="dxa"/>
            <w:vMerge/>
            <w:shd w:val="clear" w:color="auto" w:fill="auto"/>
          </w:tcPr>
          <w:p w:rsidR="0067701D" w:rsidRPr="007B7ECB" w:rsidRDefault="0067701D" w:rsidP="00E70D7A">
            <w:pPr>
              <w:pStyle w:val="ConsNormal"/>
              <w:widowControl/>
              <w:spacing w:before="0"/>
              <w:ind w:left="0" w:right="0" w:firstLine="426"/>
              <w:rPr>
                <w:rFonts w:ascii="Times New Roman" w:hAnsi="Times New Roman" w:cs="Times New Roman"/>
                <w:color w:val="000000"/>
                <w:sz w:val="24"/>
                <w:szCs w:val="24"/>
              </w:rPr>
            </w:pPr>
          </w:p>
        </w:tc>
      </w:tr>
      <w:tr w:rsidR="0067701D" w:rsidRPr="007B7ECB" w:rsidTr="00892D82">
        <w:tc>
          <w:tcPr>
            <w:tcW w:w="2552" w:type="dxa"/>
            <w:shd w:val="clear" w:color="auto" w:fill="auto"/>
          </w:tcPr>
          <w:p w:rsidR="0067701D" w:rsidRPr="007B7ECB" w:rsidRDefault="0067701D" w:rsidP="00E70D7A">
            <w:pPr>
              <w:suppressAutoHyphens/>
              <w:spacing w:line="240" w:lineRule="auto"/>
            </w:pPr>
            <w:r w:rsidRPr="007B7ECB">
              <w:t>Пищевая промышленность (6.4)</w:t>
            </w:r>
          </w:p>
        </w:tc>
        <w:tc>
          <w:tcPr>
            <w:tcW w:w="3010" w:type="dxa"/>
            <w:shd w:val="clear" w:color="auto" w:fill="auto"/>
          </w:tcPr>
          <w:p w:rsidR="0067701D" w:rsidRPr="007B7ECB" w:rsidRDefault="0067701D" w:rsidP="00E70D7A">
            <w:r w:rsidRPr="007B7ECB">
              <w:t>Не установлены</w:t>
            </w:r>
          </w:p>
        </w:tc>
        <w:tc>
          <w:tcPr>
            <w:tcW w:w="4786" w:type="dxa"/>
            <w:vMerge/>
            <w:shd w:val="clear" w:color="auto" w:fill="auto"/>
          </w:tcPr>
          <w:p w:rsidR="0067701D" w:rsidRPr="007B7ECB" w:rsidRDefault="0067701D" w:rsidP="00E70D7A">
            <w:pPr>
              <w:pStyle w:val="ConsNormal"/>
              <w:widowControl/>
              <w:spacing w:before="0"/>
              <w:ind w:left="0" w:right="0" w:firstLine="426"/>
              <w:rPr>
                <w:rFonts w:ascii="Times New Roman" w:hAnsi="Times New Roman" w:cs="Times New Roman"/>
                <w:color w:val="000000"/>
                <w:sz w:val="24"/>
                <w:szCs w:val="24"/>
              </w:rPr>
            </w:pPr>
          </w:p>
        </w:tc>
      </w:tr>
      <w:tr w:rsidR="0067701D" w:rsidRPr="007B7ECB" w:rsidTr="00892D82">
        <w:tc>
          <w:tcPr>
            <w:tcW w:w="2552" w:type="dxa"/>
            <w:shd w:val="clear" w:color="auto" w:fill="auto"/>
          </w:tcPr>
          <w:p w:rsidR="0067701D" w:rsidRPr="007B7ECB" w:rsidRDefault="0067701D" w:rsidP="00E70D7A">
            <w:pPr>
              <w:suppressAutoHyphens/>
              <w:spacing w:line="240" w:lineRule="auto"/>
            </w:pPr>
            <w:r w:rsidRPr="007B7ECB">
              <w:t>Нефтехимическая промышленность (6.5)</w:t>
            </w:r>
          </w:p>
        </w:tc>
        <w:tc>
          <w:tcPr>
            <w:tcW w:w="3010" w:type="dxa"/>
            <w:shd w:val="clear" w:color="auto" w:fill="auto"/>
          </w:tcPr>
          <w:p w:rsidR="0067701D" w:rsidRPr="007B7ECB" w:rsidRDefault="0067701D">
            <w:r w:rsidRPr="007B7ECB">
              <w:t>Не установлены</w:t>
            </w:r>
          </w:p>
        </w:tc>
        <w:tc>
          <w:tcPr>
            <w:tcW w:w="4786" w:type="dxa"/>
            <w:vMerge/>
            <w:shd w:val="clear" w:color="auto" w:fill="auto"/>
          </w:tcPr>
          <w:p w:rsidR="0067701D" w:rsidRPr="007B7ECB" w:rsidRDefault="0067701D" w:rsidP="00E70D7A">
            <w:pPr>
              <w:pStyle w:val="ConsNormal"/>
              <w:widowControl/>
              <w:spacing w:before="0"/>
              <w:ind w:left="0" w:right="0" w:firstLine="426"/>
              <w:rPr>
                <w:rFonts w:ascii="Times New Roman" w:hAnsi="Times New Roman" w:cs="Times New Roman"/>
                <w:color w:val="000000"/>
                <w:sz w:val="24"/>
                <w:szCs w:val="24"/>
              </w:rPr>
            </w:pPr>
          </w:p>
        </w:tc>
      </w:tr>
      <w:tr w:rsidR="0067701D" w:rsidRPr="007B7ECB" w:rsidTr="00892D82">
        <w:tc>
          <w:tcPr>
            <w:tcW w:w="2552" w:type="dxa"/>
            <w:shd w:val="clear" w:color="auto" w:fill="auto"/>
          </w:tcPr>
          <w:p w:rsidR="0067701D" w:rsidRPr="007B7ECB" w:rsidRDefault="0067701D" w:rsidP="00E70D7A">
            <w:pPr>
              <w:suppressAutoHyphens/>
              <w:spacing w:line="240" w:lineRule="auto"/>
            </w:pPr>
            <w:r w:rsidRPr="007B7ECB">
              <w:t>Строительная промышленность (6.6)</w:t>
            </w:r>
          </w:p>
        </w:tc>
        <w:tc>
          <w:tcPr>
            <w:tcW w:w="3010" w:type="dxa"/>
            <w:shd w:val="clear" w:color="auto" w:fill="auto"/>
          </w:tcPr>
          <w:p w:rsidR="0067701D" w:rsidRPr="007B7ECB" w:rsidRDefault="0067701D">
            <w:r w:rsidRPr="007B7ECB">
              <w:t>Не установлены</w:t>
            </w:r>
          </w:p>
        </w:tc>
        <w:tc>
          <w:tcPr>
            <w:tcW w:w="4786" w:type="dxa"/>
            <w:vMerge/>
            <w:shd w:val="clear" w:color="auto" w:fill="auto"/>
          </w:tcPr>
          <w:p w:rsidR="0067701D" w:rsidRPr="007B7ECB" w:rsidRDefault="0067701D" w:rsidP="00E70D7A">
            <w:pPr>
              <w:pStyle w:val="ConsNormal"/>
              <w:widowControl/>
              <w:spacing w:before="0"/>
              <w:ind w:left="0" w:right="0" w:firstLine="426"/>
              <w:rPr>
                <w:rFonts w:ascii="Times New Roman" w:hAnsi="Times New Roman" w:cs="Times New Roman"/>
                <w:color w:val="000000"/>
                <w:sz w:val="24"/>
                <w:szCs w:val="24"/>
              </w:rPr>
            </w:pPr>
          </w:p>
        </w:tc>
      </w:tr>
      <w:tr w:rsidR="0067701D" w:rsidRPr="007B7ECB" w:rsidTr="00892D82">
        <w:tc>
          <w:tcPr>
            <w:tcW w:w="2552" w:type="dxa"/>
            <w:shd w:val="clear" w:color="auto" w:fill="auto"/>
          </w:tcPr>
          <w:p w:rsidR="0067701D" w:rsidRPr="007B7ECB" w:rsidRDefault="0067701D" w:rsidP="00E70D7A">
            <w:pPr>
              <w:suppressAutoHyphens/>
              <w:spacing w:line="240" w:lineRule="auto"/>
            </w:pPr>
            <w:r w:rsidRPr="007B7ECB">
              <w:t>Энергетика (6.7)</w:t>
            </w:r>
          </w:p>
        </w:tc>
        <w:tc>
          <w:tcPr>
            <w:tcW w:w="3010" w:type="dxa"/>
            <w:shd w:val="clear" w:color="auto" w:fill="auto"/>
          </w:tcPr>
          <w:p w:rsidR="0067701D" w:rsidRPr="007B7ECB" w:rsidRDefault="0067701D">
            <w:r w:rsidRPr="007B7ECB">
              <w:t>Не установлены</w:t>
            </w:r>
          </w:p>
        </w:tc>
        <w:tc>
          <w:tcPr>
            <w:tcW w:w="4786" w:type="dxa"/>
            <w:vMerge/>
            <w:shd w:val="clear" w:color="auto" w:fill="auto"/>
          </w:tcPr>
          <w:p w:rsidR="0067701D" w:rsidRPr="007B7ECB" w:rsidRDefault="0067701D" w:rsidP="00E70D7A">
            <w:pPr>
              <w:pStyle w:val="ConsNormal"/>
              <w:widowControl/>
              <w:spacing w:before="0"/>
              <w:ind w:left="0" w:right="0" w:firstLine="426"/>
              <w:rPr>
                <w:rFonts w:ascii="Times New Roman" w:hAnsi="Times New Roman" w:cs="Times New Roman"/>
                <w:color w:val="000000"/>
                <w:sz w:val="24"/>
                <w:szCs w:val="24"/>
              </w:rPr>
            </w:pPr>
          </w:p>
        </w:tc>
      </w:tr>
      <w:tr w:rsidR="0067701D" w:rsidRPr="007B7ECB" w:rsidTr="00892D82">
        <w:tc>
          <w:tcPr>
            <w:tcW w:w="2552" w:type="dxa"/>
            <w:shd w:val="clear" w:color="auto" w:fill="auto"/>
          </w:tcPr>
          <w:p w:rsidR="0067701D" w:rsidRPr="007B7ECB" w:rsidRDefault="00702685" w:rsidP="00E70D7A">
            <w:pPr>
              <w:suppressAutoHyphens/>
              <w:spacing w:line="240" w:lineRule="auto"/>
            </w:pPr>
            <w:r w:rsidRPr="007B7ECB">
              <w:t>Склад</w:t>
            </w:r>
            <w:r w:rsidR="0067701D" w:rsidRPr="007B7ECB">
              <w:t xml:space="preserve"> (6.9)</w:t>
            </w:r>
          </w:p>
        </w:tc>
        <w:tc>
          <w:tcPr>
            <w:tcW w:w="3010" w:type="dxa"/>
            <w:shd w:val="clear" w:color="auto" w:fill="auto"/>
          </w:tcPr>
          <w:p w:rsidR="0067701D" w:rsidRPr="007B7ECB" w:rsidRDefault="0067701D">
            <w:r w:rsidRPr="007B7ECB">
              <w:t>Не установлены</w:t>
            </w:r>
          </w:p>
        </w:tc>
        <w:tc>
          <w:tcPr>
            <w:tcW w:w="4786" w:type="dxa"/>
            <w:vMerge/>
            <w:shd w:val="clear" w:color="auto" w:fill="auto"/>
          </w:tcPr>
          <w:p w:rsidR="0067701D" w:rsidRPr="007B7ECB" w:rsidRDefault="0067701D" w:rsidP="00E70D7A">
            <w:pPr>
              <w:pStyle w:val="ConsNormal"/>
              <w:widowControl/>
              <w:spacing w:before="0"/>
              <w:ind w:left="0" w:right="0" w:firstLine="426"/>
              <w:rPr>
                <w:rFonts w:ascii="Times New Roman" w:hAnsi="Times New Roman" w:cs="Times New Roman"/>
                <w:color w:val="000000"/>
                <w:sz w:val="24"/>
                <w:szCs w:val="24"/>
              </w:rPr>
            </w:pPr>
          </w:p>
        </w:tc>
      </w:tr>
      <w:tr w:rsidR="0067701D" w:rsidRPr="007B7ECB" w:rsidTr="00892D82">
        <w:tc>
          <w:tcPr>
            <w:tcW w:w="2552" w:type="dxa"/>
            <w:shd w:val="clear" w:color="auto" w:fill="auto"/>
          </w:tcPr>
          <w:p w:rsidR="0067701D" w:rsidRPr="007B7ECB" w:rsidRDefault="0067701D" w:rsidP="00E70D7A">
            <w:pPr>
              <w:suppressAutoHyphens/>
              <w:spacing w:line="240" w:lineRule="auto"/>
            </w:pPr>
            <w:r w:rsidRPr="007B7ECB">
              <w:t xml:space="preserve">Целлюлозно-бумажная промышленность </w:t>
            </w:r>
            <w:r w:rsidRPr="007B7ECB">
              <w:lastRenderedPageBreak/>
              <w:t>(6.11)</w:t>
            </w:r>
          </w:p>
        </w:tc>
        <w:tc>
          <w:tcPr>
            <w:tcW w:w="3010" w:type="dxa"/>
            <w:shd w:val="clear" w:color="auto" w:fill="auto"/>
          </w:tcPr>
          <w:p w:rsidR="0067701D" w:rsidRPr="007B7ECB" w:rsidRDefault="0067701D">
            <w:r w:rsidRPr="007B7ECB">
              <w:lastRenderedPageBreak/>
              <w:t>Не установлены</w:t>
            </w:r>
          </w:p>
        </w:tc>
        <w:tc>
          <w:tcPr>
            <w:tcW w:w="4786" w:type="dxa"/>
            <w:vMerge/>
            <w:shd w:val="clear" w:color="auto" w:fill="auto"/>
          </w:tcPr>
          <w:p w:rsidR="0067701D" w:rsidRPr="007B7ECB" w:rsidRDefault="0067701D" w:rsidP="00E70D7A">
            <w:pPr>
              <w:pStyle w:val="ConsNormal"/>
              <w:widowControl/>
              <w:spacing w:before="0"/>
              <w:ind w:left="0" w:right="0" w:firstLine="426"/>
              <w:rPr>
                <w:rFonts w:ascii="Times New Roman" w:hAnsi="Times New Roman" w:cs="Times New Roman"/>
                <w:color w:val="000000"/>
                <w:sz w:val="24"/>
                <w:szCs w:val="24"/>
              </w:rPr>
            </w:pPr>
          </w:p>
        </w:tc>
      </w:tr>
      <w:tr w:rsidR="00056176" w:rsidRPr="007B7ECB" w:rsidTr="00892D82">
        <w:trPr>
          <w:trHeight w:val="843"/>
        </w:trPr>
        <w:tc>
          <w:tcPr>
            <w:tcW w:w="2552" w:type="dxa"/>
            <w:shd w:val="clear" w:color="auto" w:fill="auto"/>
          </w:tcPr>
          <w:p w:rsidR="00056176" w:rsidRPr="007B7ECB" w:rsidRDefault="00056176" w:rsidP="00E70D7A">
            <w:pPr>
              <w:suppressAutoHyphens/>
              <w:spacing w:line="240" w:lineRule="auto"/>
            </w:pPr>
            <w:r w:rsidRPr="007B7ECB">
              <w:t>Земельные участки (территории) общего пользования (12.0)</w:t>
            </w:r>
          </w:p>
        </w:tc>
        <w:tc>
          <w:tcPr>
            <w:tcW w:w="3010" w:type="dxa"/>
            <w:shd w:val="clear" w:color="auto" w:fill="auto"/>
          </w:tcPr>
          <w:p w:rsidR="00056176" w:rsidRPr="007B7ECB" w:rsidRDefault="00056176">
            <w:r w:rsidRPr="007B7ECB">
              <w:t>Не установлены</w:t>
            </w:r>
          </w:p>
        </w:tc>
        <w:tc>
          <w:tcPr>
            <w:tcW w:w="4786" w:type="dxa"/>
            <w:shd w:val="clear" w:color="auto" w:fill="auto"/>
          </w:tcPr>
          <w:p w:rsidR="008E517C" w:rsidRPr="007B7ECB" w:rsidRDefault="008E517C" w:rsidP="00A175AB">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Не подлежат установлению.</w:t>
            </w:r>
          </w:p>
          <w:p w:rsidR="00056176" w:rsidRPr="007B7ECB" w:rsidRDefault="008E517C" w:rsidP="00A175AB">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r w:rsidR="00C50025" w:rsidRPr="007B7ECB">
              <w:rPr>
                <w:rFonts w:ascii="Times New Roman" w:hAnsi="Times New Roman" w:cs="Times New Roman"/>
                <w:color w:val="000000"/>
                <w:sz w:val="24"/>
                <w:szCs w:val="24"/>
              </w:rPr>
              <w:t>.</w:t>
            </w:r>
          </w:p>
        </w:tc>
      </w:tr>
    </w:tbl>
    <w:p w:rsidR="00236E82" w:rsidRPr="007B7ECB" w:rsidRDefault="00236E82" w:rsidP="00236E82">
      <w:pPr>
        <w:spacing w:line="240" w:lineRule="auto"/>
        <w:ind w:firstLine="709"/>
        <w:rPr>
          <w:bCs/>
          <w:sz w:val="28"/>
          <w:szCs w:val="28"/>
        </w:rPr>
      </w:pPr>
      <w:r w:rsidRPr="007B7ECB">
        <w:rPr>
          <w:bCs/>
          <w:sz w:val="28"/>
          <w:szCs w:val="28"/>
        </w:rPr>
        <w:t xml:space="preserve">Условно разрешенные виды использования земельных участков и </w:t>
      </w:r>
      <w:r w:rsidRPr="007B7ECB">
        <w:rPr>
          <w:bCs/>
          <w:iCs/>
          <w:sz w:val="28"/>
          <w:szCs w:val="28"/>
        </w:rPr>
        <w:t xml:space="preserve">объектов </w:t>
      </w:r>
      <w:r w:rsidRPr="007B7ECB">
        <w:rPr>
          <w:bCs/>
          <w:sz w:val="28"/>
          <w:szCs w:val="28"/>
        </w:rPr>
        <w:t>капитального строительства не установлены.</w:t>
      </w:r>
    </w:p>
    <w:p w:rsidR="00236E82" w:rsidRPr="007B7ECB" w:rsidRDefault="00236E82" w:rsidP="00236E82">
      <w:pPr>
        <w:ind w:firstLine="709"/>
        <w:rPr>
          <w:b/>
          <w:bCs/>
          <w:sz w:val="28"/>
          <w:szCs w:val="28"/>
          <w:lang w:eastAsia="ar-SA"/>
        </w:rPr>
      </w:pPr>
    </w:p>
    <w:p w:rsidR="008D4767" w:rsidRPr="007B7ECB" w:rsidRDefault="008D4767" w:rsidP="00236E82">
      <w:pPr>
        <w:ind w:firstLine="709"/>
        <w:rPr>
          <w:b/>
          <w:bCs/>
          <w:sz w:val="28"/>
          <w:szCs w:val="28"/>
          <w:lang w:eastAsia="ar-SA"/>
        </w:rPr>
      </w:pPr>
      <w:r w:rsidRPr="007B7ECB">
        <w:rPr>
          <w:b/>
          <w:bCs/>
          <w:sz w:val="28"/>
          <w:szCs w:val="28"/>
          <w:lang w:eastAsia="ar-SA"/>
        </w:rPr>
        <w:t>П2</w:t>
      </w:r>
      <w:r w:rsidR="00074BF6" w:rsidRPr="007B7ECB">
        <w:rPr>
          <w:b/>
          <w:bCs/>
          <w:sz w:val="28"/>
          <w:szCs w:val="28"/>
          <w:lang w:eastAsia="ar-SA"/>
        </w:rPr>
        <w:t>.</w:t>
      </w:r>
      <w:r w:rsidRPr="007B7ECB">
        <w:rPr>
          <w:b/>
          <w:bCs/>
          <w:sz w:val="28"/>
          <w:szCs w:val="28"/>
          <w:lang w:eastAsia="ar-SA"/>
        </w:rPr>
        <w:t xml:space="preserve"> Коммунально-складская зона</w:t>
      </w:r>
    </w:p>
    <w:p w:rsidR="00074BF6" w:rsidRPr="007B7ECB" w:rsidRDefault="00074BF6" w:rsidP="00074BF6">
      <w:pPr>
        <w:spacing w:line="240" w:lineRule="auto"/>
        <w:ind w:firstLine="709"/>
        <w:rPr>
          <w:bCs/>
          <w:sz w:val="28"/>
          <w:szCs w:val="28"/>
        </w:rPr>
      </w:pPr>
      <w:r w:rsidRPr="007B7ECB">
        <w:rPr>
          <w:bCs/>
          <w:sz w:val="28"/>
          <w:szCs w:val="28"/>
        </w:rPr>
        <w:t xml:space="preserve">Основные виды разрешенного использования </w:t>
      </w:r>
      <w:r w:rsidRPr="007B7ECB">
        <w:rPr>
          <w:bCs/>
          <w:iCs/>
          <w:sz w:val="28"/>
          <w:szCs w:val="28"/>
        </w:rPr>
        <w:t xml:space="preserve">земельных </w:t>
      </w:r>
      <w:r w:rsidRPr="007B7ECB">
        <w:rPr>
          <w:bCs/>
          <w:sz w:val="28"/>
          <w:szCs w:val="28"/>
        </w:rPr>
        <w:t>участков и объектов капитального строительства:</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010"/>
        <w:gridCol w:w="4786"/>
      </w:tblGrid>
      <w:tr w:rsidR="00074BF6" w:rsidRPr="007B7ECB" w:rsidTr="005243B5">
        <w:tc>
          <w:tcPr>
            <w:tcW w:w="2552" w:type="dxa"/>
            <w:shd w:val="clear" w:color="auto" w:fill="auto"/>
          </w:tcPr>
          <w:p w:rsidR="00074BF6" w:rsidRPr="007B7ECB" w:rsidRDefault="00074BF6" w:rsidP="00E70D7A">
            <w:pPr>
              <w:spacing w:line="240" w:lineRule="auto"/>
              <w:jc w:val="center"/>
              <w:rPr>
                <w:bCs/>
              </w:rPr>
            </w:pPr>
            <w:r w:rsidRPr="007B7ECB">
              <w:t>Основные виды разрешенного использования</w:t>
            </w:r>
          </w:p>
        </w:tc>
        <w:tc>
          <w:tcPr>
            <w:tcW w:w="3010" w:type="dxa"/>
            <w:shd w:val="clear" w:color="auto" w:fill="auto"/>
          </w:tcPr>
          <w:p w:rsidR="00074BF6" w:rsidRPr="007B7ECB" w:rsidRDefault="00074BF6" w:rsidP="00E70D7A">
            <w:pPr>
              <w:spacing w:line="240" w:lineRule="auto"/>
              <w:jc w:val="center"/>
            </w:pPr>
            <w:r w:rsidRPr="007B7ECB">
              <w:t>Вспомогательные виды разрешенного использования (установленные</w:t>
            </w:r>
          </w:p>
          <w:p w:rsidR="00074BF6" w:rsidRPr="007B7ECB" w:rsidRDefault="00074BF6" w:rsidP="00E70D7A">
            <w:pPr>
              <w:spacing w:line="240" w:lineRule="auto"/>
              <w:jc w:val="center"/>
              <w:rPr>
                <w:bCs/>
              </w:rPr>
            </w:pPr>
            <w:r w:rsidRPr="007B7ECB">
              <w:t>к основным)</w:t>
            </w:r>
          </w:p>
        </w:tc>
        <w:tc>
          <w:tcPr>
            <w:tcW w:w="4786" w:type="dxa"/>
            <w:shd w:val="clear" w:color="auto" w:fill="auto"/>
          </w:tcPr>
          <w:p w:rsidR="00074BF6" w:rsidRPr="007B7ECB" w:rsidRDefault="00074BF6" w:rsidP="00E70D7A">
            <w:pPr>
              <w:spacing w:line="240" w:lineRule="auto"/>
              <w:jc w:val="center"/>
              <w:rPr>
                <w:bCs/>
              </w:rPr>
            </w:pPr>
            <w:r w:rsidRPr="007B7ECB">
              <w:t>Предельные параметры разрешенного строительства, реконструкции объектов капитального строительства</w:t>
            </w:r>
          </w:p>
        </w:tc>
      </w:tr>
      <w:tr w:rsidR="006C1DAC" w:rsidRPr="007B7ECB" w:rsidTr="005243B5">
        <w:tc>
          <w:tcPr>
            <w:tcW w:w="2552" w:type="dxa"/>
            <w:shd w:val="clear" w:color="auto" w:fill="auto"/>
          </w:tcPr>
          <w:p w:rsidR="006C1DAC" w:rsidRPr="007B7ECB" w:rsidRDefault="006C1DAC" w:rsidP="00E70D7A">
            <w:pPr>
              <w:suppressAutoHyphens/>
              <w:spacing w:line="240" w:lineRule="auto"/>
            </w:pPr>
            <w:r w:rsidRPr="007B7ECB">
              <w:t>Коммунальное обслуживание (3.1)</w:t>
            </w:r>
          </w:p>
        </w:tc>
        <w:tc>
          <w:tcPr>
            <w:tcW w:w="3010" w:type="dxa"/>
            <w:shd w:val="clear" w:color="auto" w:fill="auto"/>
          </w:tcPr>
          <w:p w:rsidR="006C1DAC" w:rsidRPr="007B7ECB" w:rsidRDefault="006C1DAC" w:rsidP="00E70D7A">
            <w:r w:rsidRPr="007B7ECB">
              <w:t>Не установлены</w:t>
            </w:r>
          </w:p>
        </w:tc>
        <w:tc>
          <w:tcPr>
            <w:tcW w:w="4786" w:type="dxa"/>
            <w:shd w:val="clear" w:color="auto" w:fill="auto"/>
          </w:tcPr>
          <w:p w:rsidR="00510366" w:rsidRPr="007B7ECB" w:rsidRDefault="00510366" w:rsidP="00510366">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Не подлежат установлению.</w:t>
            </w:r>
          </w:p>
          <w:p w:rsidR="006C1DAC" w:rsidRPr="007B7ECB" w:rsidRDefault="00510366" w:rsidP="00510366">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 технич</w:t>
            </w:r>
            <w:r w:rsidR="009E4362" w:rsidRPr="007B7ECB">
              <w:rPr>
                <w:rFonts w:ascii="Times New Roman" w:hAnsi="Times New Roman" w:cs="Times New Roman"/>
                <w:color w:val="000000"/>
                <w:sz w:val="24"/>
                <w:szCs w:val="24"/>
              </w:rPr>
              <w:t>еских регламентов, СанПиН, и других</w:t>
            </w:r>
            <w:r w:rsidRPr="007B7ECB">
              <w:rPr>
                <w:rFonts w:ascii="Times New Roman" w:hAnsi="Times New Roman" w:cs="Times New Roman"/>
                <w:color w:val="000000"/>
                <w:sz w:val="24"/>
                <w:szCs w:val="24"/>
              </w:rPr>
              <w:t xml:space="preserve"> документов.</w:t>
            </w:r>
          </w:p>
        </w:tc>
      </w:tr>
      <w:tr w:rsidR="00451693" w:rsidRPr="007B7ECB" w:rsidTr="005243B5">
        <w:tc>
          <w:tcPr>
            <w:tcW w:w="2552" w:type="dxa"/>
            <w:shd w:val="clear" w:color="auto" w:fill="auto"/>
          </w:tcPr>
          <w:p w:rsidR="00451693" w:rsidRPr="007B7ECB" w:rsidRDefault="00451693" w:rsidP="00157CE7">
            <w:pPr>
              <w:suppressAutoHyphens/>
              <w:spacing w:line="240" w:lineRule="auto"/>
            </w:pPr>
            <w:r w:rsidRPr="007B7ECB">
              <w:t>Бытовое обслуживание (3.3)</w:t>
            </w:r>
          </w:p>
        </w:tc>
        <w:tc>
          <w:tcPr>
            <w:tcW w:w="3010" w:type="dxa"/>
            <w:shd w:val="clear" w:color="auto" w:fill="auto"/>
          </w:tcPr>
          <w:p w:rsidR="00451693" w:rsidRPr="007B7ECB" w:rsidRDefault="00451693" w:rsidP="00157CE7">
            <w:r w:rsidRPr="007B7ECB">
              <w:t>Не установлены</w:t>
            </w:r>
          </w:p>
        </w:tc>
        <w:tc>
          <w:tcPr>
            <w:tcW w:w="4786" w:type="dxa"/>
            <w:shd w:val="clear" w:color="auto" w:fill="auto"/>
          </w:tcPr>
          <w:p w:rsidR="00451693" w:rsidRPr="007B7ECB" w:rsidRDefault="00451693" w:rsidP="00157CE7">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Предельные (минимальные и (или) максимальные) размеры земельных участков:</w:t>
            </w:r>
          </w:p>
          <w:p w:rsidR="00451693" w:rsidRPr="007B7ECB" w:rsidRDefault="00451693" w:rsidP="00383C2C">
            <w:pPr>
              <w:pStyle w:val="ConsNormal"/>
              <w:widowControl/>
              <w:numPr>
                <w:ilvl w:val="0"/>
                <w:numId w:val="24"/>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площадь земельного участка –  от 400 до 10000 кв. м;</w:t>
            </w:r>
          </w:p>
          <w:p w:rsidR="00451693" w:rsidRPr="007B7ECB" w:rsidRDefault="00451693" w:rsidP="00383C2C">
            <w:pPr>
              <w:pStyle w:val="ConsNormal"/>
              <w:widowControl/>
              <w:numPr>
                <w:ilvl w:val="0"/>
                <w:numId w:val="24"/>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ширина земельного участка – от 20 до 100 м;</w:t>
            </w:r>
          </w:p>
          <w:p w:rsidR="00451693" w:rsidRPr="007B7ECB" w:rsidRDefault="00451693" w:rsidP="00383C2C">
            <w:pPr>
              <w:pStyle w:val="ConsNormal"/>
              <w:widowControl/>
              <w:numPr>
                <w:ilvl w:val="0"/>
                <w:numId w:val="24"/>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длина земельного участка – от 20 до 100 м.</w:t>
            </w:r>
          </w:p>
          <w:p w:rsidR="00451693" w:rsidRPr="007B7ECB" w:rsidRDefault="00451693" w:rsidP="00157CE7">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Минимальные отступы от границ земельных участков –  5 м.</w:t>
            </w:r>
          </w:p>
          <w:p w:rsidR="00451693" w:rsidRPr="007B7ECB" w:rsidRDefault="00451693" w:rsidP="00157CE7">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Предельное количество этажей – 1 этаж.</w:t>
            </w:r>
          </w:p>
          <w:p w:rsidR="00451693" w:rsidRPr="007B7ECB" w:rsidRDefault="00451693" w:rsidP="00157CE7">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Максимальный процент застройки в границах земельного участка – 60 %.</w:t>
            </w:r>
          </w:p>
          <w:p w:rsidR="00451693" w:rsidRPr="007B7ECB" w:rsidRDefault="00451693" w:rsidP="00157CE7">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DF3E06" w:rsidRPr="007B7ECB" w:rsidTr="005243B5">
        <w:tc>
          <w:tcPr>
            <w:tcW w:w="2552" w:type="dxa"/>
            <w:shd w:val="clear" w:color="auto" w:fill="auto"/>
          </w:tcPr>
          <w:p w:rsidR="00DF3E06" w:rsidRPr="007B7ECB" w:rsidRDefault="00DF3E06" w:rsidP="00157CE7">
            <w:pPr>
              <w:suppressAutoHyphens/>
              <w:spacing w:line="240" w:lineRule="auto"/>
            </w:pPr>
            <w:r w:rsidRPr="007B7ECB">
              <w:t>Служебные гаражи (4.9)</w:t>
            </w:r>
          </w:p>
        </w:tc>
        <w:tc>
          <w:tcPr>
            <w:tcW w:w="3010" w:type="dxa"/>
            <w:shd w:val="clear" w:color="auto" w:fill="auto"/>
          </w:tcPr>
          <w:p w:rsidR="00DF3E06" w:rsidRPr="007B7ECB" w:rsidRDefault="00DF3E06" w:rsidP="00157CE7">
            <w:r w:rsidRPr="007B7ECB">
              <w:t>Не установлены</w:t>
            </w:r>
          </w:p>
        </w:tc>
        <w:tc>
          <w:tcPr>
            <w:tcW w:w="4786" w:type="dxa"/>
            <w:shd w:val="clear" w:color="auto" w:fill="auto"/>
          </w:tcPr>
          <w:p w:rsidR="00DF3E06" w:rsidRPr="007B7ECB" w:rsidRDefault="00DF3E06" w:rsidP="00157CE7">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Предельные (минимальные и (или) максимальные) размеры земельных участков:</w:t>
            </w:r>
          </w:p>
          <w:p w:rsidR="00DF3E06" w:rsidRPr="007B7ECB" w:rsidRDefault="00DF3E06" w:rsidP="00383C2C">
            <w:pPr>
              <w:pStyle w:val="ConsNormal"/>
              <w:widowControl/>
              <w:numPr>
                <w:ilvl w:val="0"/>
                <w:numId w:val="26"/>
              </w:numPr>
              <w:spacing w:before="0"/>
              <w:ind w:left="285" w:right="0" w:hanging="285"/>
              <w:rPr>
                <w:rFonts w:ascii="Times New Roman" w:hAnsi="Times New Roman" w:cs="Times New Roman"/>
                <w:color w:val="000000"/>
                <w:sz w:val="24"/>
                <w:szCs w:val="24"/>
              </w:rPr>
            </w:pPr>
            <w:r w:rsidRPr="007B7ECB">
              <w:rPr>
                <w:rFonts w:ascii="Times New Roman" w:hAnsi="Times New Roman" w:cs="Times New Roman"/>
                <w:color w:val="000000"/>
                <w:sz w:val="24"/>
                <w:szCs w:val="24"/>
              </w:rPr>
              <w:lastRenderedPageBreak/>
              <w:t>площадь земельного участка – от 400 до 10000 кв. м;</w:t>
            </w:r>
          </w:p>
          <w:p w:rsidR="00DF3E06" w:rsidRPr="007B7ECB" w:rsidRDefault="00DF3E06" w:rsidP="00383C2C">
            <w:pPr>
              <w:pStyle w:val="ConsNormal"/>
              <w:widowControl/>
              <w:numPr>
                <w:ilvl w:val="0"/>
                <w:numId w:val="26"/>
              </w:numPr>
              <w:spacing w:before="0"/>
              <w:ind w:left="285" w:right="0" w:hanging="285"/>
              <w:rPr>
                <w:rFonts w:ascii="Times New Roman" w:hAnsi="Times New Roman" w:cs="Times New Roman"/>
                <w:color w:val="000000"/>
                <w:sz w:val="24"/>
                <w:szCs w:val="24"/>
              </w:rPr>
            </w:pPr>
            <w:r w:rsidRPr="007B7ECB">
              <w:rPr>
                <w:rFonts w:ascii="Times New Roman" w:hAnsi="Times New Roman" w:cs="Times New Roman"/>
                <w:color w:val="000000"/>
                <w:sz w:val="24"/>
                <w:szCs w:val="24"/>
              </w:rPr>
              <w:t>ширина земельного участка – от 20 до 100 м;</w:t>
            </w:r>
          </w:p>
          <w:p w:rsidR="00DF3E06" w:rsidRPr="007B7ECB" w:rsidRDefault="00DF3E06" w:rsidP="00383C2C">
            <w:pPr>
              <w:pStyle w:val="ConsNormal"/>
              <w:widowControl/>
              <w:numPr>
                <w:ilvl w:val="0"/>
                <w:numId w:val="26"/>
              </w:numPr>
              <w:spacing w:before="0"/>
              <w:ind w:left="285" w:right="0" w:hanging="285"/>
              <w:rPr>
                <w:rFonts w:ascii="Times New Roman" w:hAnsi="Times New Roman" w:cs="Times New Roman"/>
                <w:color w:val="000000"/>
                <w:sz w:val="24"/>
                <w:szCs w:val="24"/>
              </w:rPr>
            </w:pPr>
            <w:r w:rsidRPr="007B7ECB">
              <w:rPr>
                <w:rFonts w:ascii="Times New Roman" w:hAnsi="Times New Roman" w:cs="Times New Roman"/>
                <w:color w:val="000000"/>
                <w:sz w:val="24"/>
                <w:szCs w:val="24"/>
              </w:rPr>
              <w:t>длина земельного участка – от 20 до 100 м.</w:t>
            </w:r>
          </w:p>
          <w:p w:rsidR="00DF3E06" w:rsidRPr="007B7ECB" w:rsidRDefault="00DF3E06" w:rsidP="00157CE7">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Минимальные отступы от границ земельных участков – 5 м.</w:t>
            </w:r>
          </w:p>
          <w:p w:rsidR="00DF3E06" w:rsidRPr="007B7ECB" w:rsidRDefault="00DF3E06" w:rsidP="00157CE7">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Предельное количество этажей – 2 этажа.</w:t>
            </w:r>
          </w:p>
          <w:p w:rsidR="00DF3E06" w:rsidRPr="007B7ECB" w:rsidRDefault="00DF3E06" w:rsidP="00157CE7">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Максимальный процент застройки в границах земельного участка – 60 %.</w:t>
            </w:r>
          </w:p>
          <w:p w:rsidR="00DF3E06" w:rsidRPr="007B7ECB" w:rsidRDefault="00DF3E06" w:rsidP="00157CE7">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Иные показатели - вместимость – до 300 машиномест.</w:t>
            </w:r>
          </w:p>
        </w:tc>
      </w:tr>
      <w:tr w:rsidR="006C1DAC" w:rsidRPr="007B7ECB" w:rsidTr="005243B5">
        <w:tc>
          <w:tcPr>
            <w:tcW w:w="2552" w:type="dxa"/>
            <w:shd w:val="clear" w:color="auto" w:fill="auto"/>
          </w:tcPr>
          <w:p w:rsidR="006C1DAC" w:rsidRPr="007B7ECB" w:rsidRDefault="004C5CAB" w:rsidP="00E70D7A">
            <w:pPr>
              <w:suppressAutoHyphens/>
              <w:spacing w:line="240" w:lineRule="auto"/>
            </w:pPr>
            <w:r w:rsidRPr="007B7ECB">
              <w:lastRenderedPageBreak/>
              <w:t>Склад</w:t>
            </w:r>
            <w:r w:rsidR="006C1DAC" w:rsidRPr="007B7ECB">
              <w:t xml:space="preserve"> (6.9)</w:t>
            </w:r>
          </w:p>
        </w:tc>
        <w:tc>
          <w:tcPr>
            <w:tcW w:w="3010" w:type="dxa"/>
            <w:shd w:val="clear" w:color="auto" w:fill="auto"/>
          </w:tcPr>
          <w:p w:rsidR="006C1DAC" w:rsidRPr="007B7ECB" w:rsidRDefault="006C1DAC" w:rsidP="00E70D7A">
            <w:r w:rsidRPr="007B7ECB">
              <w:t>Не установлены</w:t>
            </w:r>
          </w:p>
        </w:tc>
        <w:tc>
          <w:tcPr>
            <w:tcW w:w="4786" w:type="dxa"/>
            <w:shd w:val="clear" w:color="auto" w:fill="auto"/>
          </w:tcPr>
          <w:p w:rsidR="00207C0B" w:rsidRPr="007B7ECB" w:rsidRDefault="00207C0B" w:rsidP="00207C0B">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Предельные (минимальные и (или) максимальные) размеры земельных участков:</w:t>
            </w:r>
          </w:p>
          <w:p w:rsidR="00207C0B" w:rsidRPr="007B7ECB" w:rsidRDefault="00207C0B" w:rsidP="00383C2C">
            <w:pPr>
              <w:pStyle w:val="ConsNormal"/>
              <w:widowControl/>
              <w:numPr>
                <w:ilvl w:val="0"/>
                <w:numId w:val="25"/>
              </w:numPr>
              <w:spacing w:before="0"/>
              <w:ind w:left="285" w:right="0" w:hanging="285"/>
              <w:rPr>
                <w:rFonts w:ascii="Times New Roman" w:hAnsi="Times New Roman" w:cs="Times New Roman"/>
                <w:color w:val="000000"/>
                <w:sz w:val="24"/>
                <w:szCs w:val="24"/>
              </w:rPr>
            </w:pPr>
            <w:r w:rsidRPr="007B7ECB">
              <w:rPr>
                <w:rFonts w:ascii="Times New Roman" w:hAnsi="Times New Roman" w:cs="Times New Roman"/>
                <w:color w:val="000000"/>
                <w:sz w:val="24"/>
                <w:szCs w:val="24"/>
              </w:rPr>
              <w:t>площадь земельного участка - от 300 до 5000 кв. м;</w:t>
            </w:r>
          </w:p>
          <w:p w:rsidR="00207C0B" w:rsidRPr="007B7ECB" w:rsidRDefault="00207C0B" w:rsidP="00383C2C">
            <w:pPr>
              <w:pStyle w:val="ConsNormal"/>
              <w:widowControl/>
              <w:numPr>
                <w:ilvl w:val="0"/>
                <w:numId w:val="25"/>
              </w:numPr>
              <w:spacing w:before="0"/>
              <w:ind w:left="285" w:right="0" w:hanging="285"/>
              <w:rPr>
                <w:rFonts w:ascii="Times New Roman" w:hAnsi="Times New Roman" w:cs="Times New Roman"/>
                <w:color w:val="000000"/>
                <w:sz w:val="24"/>
                <w:szCs w:val="24"/>
              </w:rPr>
            </w:pPr>
            <w:r w:rsidRPr="007B7ECB">
              <w:rPr>
                <w:rFonts w:ascii="Times New Roman" w:hAnsi="Times New Roman" w:cs="Times New Roman"/>
                <w:color w:val="000000"/>
                <w:sz w:val="24"/>
                <w:szCs w:val="24"/>
              </w:rPr>
              <w:t>ширина земельного участка – от 15 до 100 м;</w:t>
            </w:r>
          </w:p>
          <w:p w:rsidR="00207C0B" w:rsidRPr="007B7ECB" w:rsidRDefault="00207C0B" w:rsidP="00383C2C">
            <w:pPr>
              <w:pStyle w:val="ConsNormal"/>
              <w:widowControl/>
              <w:numPr>
                <w:ilvl w:val="0"/>
                <w:numId w:val="25"/>
              </w:numPr>
              <w:spacing w:before="0"/>
              <w:ind w:left="285" w:right="0" w:hanging="285"/>
              <w:rPr>
                <w:rFonts w:ascii="Times New Roman" w:hAnsi="Times New Roman" w:cs="Times New Roman"/>
                <w:color w:val="000000"/>
                <w:sz w:val="24"/>
                <w:szCs w:val="24"/>
              </w:rPr>
            </w:pPr>
            <w:r w:rsidRPr="007B7ECB">
              <w:rPr>
                <w:rFonts w:ascii="Times New Roman" w:hAnsi="Times New Roman" w:cs="Times New Roman"/>
                <w:color w:val="000000"/>
                <w:sz w:val="24"/>
                <w:szCs w:val="24"/>
              </w:rPr>
              <w:t>длина земельного участка – от 15 до 100 м.</w:t>
            </w:r>
          </w:p>
          <w:p w:rsidR="00207C0B" w:rsidRPr="007B7ECB" w:rsidRDefault="00207C0B" w:rsidP="00207C0B">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Минимальные отступы от границ земельных участков- 5 м.</w:t>
            </w:r>
          </w:p>
          <w:p w:rsidR="00207C0B" w:rsidRPr="007B7ECB" w:rsidRDefault="00207C0B" w:rsidP="00207C0B">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Предельное количество этажей – 2 этажа.</w:t>
            </w:r>
          </w:p>
          <w:p w:rsidR="006C1DAC" w:rsidRPr="007B7ECB" w:rsidRDefault="00207C0B" w:rsidP="00207C0B">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Максимальный процент застройки в границах земельного участка – 60 %.</w:t>
            </w:r>
          </w:p>
        </w:tc>
      </w:tr>
      <w:tr w:rsidR="006C1DAC" w:rsidRPr="007B7ECB" w:rsidTr="005243B5">
        <w:tc>
          <w:tcPr>
            <w:tcW w:w="2552" w:type="dxa"/>
            <w:shd w:val="clear" w:color="auto" w:fill="auto"/>
          </w:tcPr>
          <w:p w:rsidR="006C1DAC" w:rsidRPr="007B7ECB" w:rsidRDefault="006C1DAC" w:rsidP="00E70D7A">
            <w:pPr>
              <w:suppressAutoHyphens/>
              <w:spacing w:line="240" w:lineRule="auto"/>
            </w:pPr>
            <w:r w:rsidRPr="007B7ECB">
              <w:t>Земельные участки (территории) общего пользования (12.0)</w:t>
            </w:r>
          </w:p>
        </w:tc>
        <w:tc>
          <w:tcPr>
            <w:tcW w:w="3010" w:type="dxa"/>
            <w:shd w:val="clear" w:color="auto" w:fill="auto"/>
          </w:tcPr>
          <w:p w:rsidR="006C1DAC" w:rsidRPr="007B7ECB" w:rsidRDefault="006C1DAC" w:rsidP="00E70D7A">
            <w:r w:rsidRPr="007B7ECB">
              <w:t>Не установлены</w:t>
            </w:r>
          </w:p>
        </w:tc>
        <w:tc>
          <w:tcPr>
            <w:tcW w:w="4786" w:type="dxa"/>
            <w:shd w:val="clear" w:color="auto" w:fill="auto"/>
          </w:tcPr>
          <w:p w:rsidR="00AE0D69" w:rsidRPr="007B7ECB" w:rsidRDefault="00AE0D69" w:rsidP="00AE0D69">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Не подлежат установлению.</w:t>
            </w:r>
          </w:p>
          <w:p w:rsidR="006C1DAC" w:rsidRPr="007B7ECB" w:rsidRDefault="00AE0D69" w:rsidP="00AE0D69">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bookmarkStart w:id="455" w:name="_GoBack"/>
        <w:bookmarkEnd w:id="455"/>
      </w:tr>
      <w:tr w:rsidR="00F16858" w:rsidRPr="007B7ECB" w:rsidTr="005243B5">
        <w:tc>
          <w:tcPr>
            <w:tcW w:w="2552" w:type="dxa"/>
            <w:shd w:val="clear" w:color="auto" w:fill="auto"/>
          </w:tcPr>
          <w:p w:rsidR="00F16858" w:rsidRPr="007B7ECB" w:rsidRDefault="00F16858" w:rsidP="00E70D7A">
            <w:pPr>
              <w:suppressAutoHyphens/>
              <w:spacing w:line="240" w:lineRule="auto"/>
            </w:pPr>
            <w:r>
              <w:t>Предпринимательство  (4.0)</w:t>
            </w:r>
          </w:p>
        </w:tc>
        <w:tc>
          <w:tcPr>
            <w:tcW w:w="3010" w:type="dxa"/>
            <w:shd w:val="clear" w:color="auto" w:fill="auto"/>
          </w:tcPr>
          <w:p w:rsidR="00F16858" w:rsidRPr="007B7ECB" w:rsidRDefault="00F16858" w:rsidP="00E70D7A">
            <w:r w:rsidRPr="007B7ECB">
              <w:t>Не установлены</w:t>
            </w:r>
          </w:p>
        </w:tc>
        <w:tc>
          <w:tcPr>
            <w:tcW w:w="4786" w:type="dxa"/>
            <w:shd w:val="clear" w:color="auto" w:fill="auto"/>
          </w:tcPr>
          <w:p w:rsidR="00F16858" w:rsidRPr="007B7ECB" w:rsidRDefault="00F16858" w:rsidP="00F16858">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Не подлежат установлению.</w:t>
            </w:r>
          </w:p>
          <w:p w:rsidR="00F16858" w:rsidRPr="007B7ECB" w:rsidRDefault="00F16858" w:rsidP="00F16858">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bl>
    <w:p w:rsidR="00074BF6" w:rsidRPr="007B7ECB" w:rsidRDefault="00C75318" w:rsidP="00074BF6">
      <w:pPr>
        <w:spacing w:line="240" w:lineRule="auto"/>
        <w:ind w:firstLine="709"/>
        <w:rPr>
          <w:bCs/>
          <w:sz w:val="28"/>
          <w:szCs w:val="28"/>
        </w:rPr>
      </w:pPr>
      <w:r w:rsidRPr="007B7ECB">
        <w:rPr>
          <w:bCs/>
          <w:sz w:val="28"/>
          <w:szCs w:val="28"/>
        </w:rPr>
        <w:t>У</w:t>
      </w:r>
      <w:r w:rsidR="00074BF6" w:rsidRPr="007B7ECB">
        <w:rPr>
          <w:bCs/>
          <w:sz w:val="28"/>
          <w:szCs w:val="28"/>
        </w:rPr>
        <w:t xml:space="preserve">словно разрешенные виды использования земельных участков и </w:t>
      </w:r>
      <w:r w:rsidR="00074BF6" w:rsidRPr="007B7ECB">
        <w:rPr>
          <w:bCs/>
          <w:iCs/>
          <w:sz w:val="28"/>
          <w:szCs w:val="28"/>
        </w:rPr>
        <w:t xml:space="preserve">объектов </w:t>
      </w:r>
      <w:r w:rsidR="00074BF6" w:rsidRPr="007B7ECB">
        <w:rPr>
          <w:bCs/>
          <w:sz w:val="28"/>
          <w:szCs w:val="28"/>
        </w:rPr>
        <w:t>капитального строительства не установлены.</w:t>
      </w:r>
    </w:p>
    <w:p w:rsidR="00BA239E" w:rsidRPr="007B7ECB" w:rsidRDefault="00BA239E" w:rsidP="00017C27">
      <w:pPr>
        <w:pStyle w:val="3"/>
        <w:ind w:firstLine="709"/>
        <w:rPr>
          <w:rFonts w:ascii="Times New Roman" w:eastAsia="Times New Roman" w:hAnsi="Times New Roman" w:cs="Times New Roman"/>
          <w:color w:val="000000" w:themeColor="text1"/>
          <w:sz w:val="28"/>
          <w:szCs w:val="28"/>
          <w:lang w:eastAsia="ar-SA"/>
        </w:rPr>
      </w:pPr>
      <w:bookmarkStart w:id="456" w:name="_Toc429415697"/>
      <w:bookmarkStart w:id="457" w:name="_Toc465861015"/>
      <w:bookmarkStart w:id="458" w:name="_Toc468351541"/>
      <w:bookmarkStart w:id="459" w:name="_Toc114217627"/>
      <w:r w:rsidRPr="007B7ECB">
        <w:rPr>
          <w:rFonts w:ascii="Times New Roman" w:eastAsia="Times New Roman" w:hAnsi="Times New Roman" w:cs="Times New Roman"/>
          <w:color w:val="000000" w:themeColor="text1"/>
          <w:sz w:val="28"/>
          <w:szCs w:val="28"/>
          <w:lang w:eastAsia="ar-SA"/>
        </w:rPr>
        <w:t xml:space="preserve">Статья </w:t>
      </w:r>
      <w:r w:rsidR="00371200" w:rsidRPr="007B7ECB">
        <w:rPr>
          <w:rFonts w:ascii="Times New Roman" w:eastAsia="Times New Roman" w:hAnsi="Times New Roman" w:cs="Times New Roman"/>
          <w:color w:val="000000" w:themeColor="text1"/>
          <w:sz w:val="28"/>
          <w:szCs w:val="28"/>
          <w:lang w:eastAsia="ar-SA"/>
        </w:rPr>
        <w:t>44</w:t>
      </w:r>
      <w:r w:rsidRPr="007B7ECB">
        <w:rPr>
          <w:rFonts w:ascii="Times New Roman" w:eastAsia="Times New Roman" w:hAnsi="Times New Roman" w:cs="Times New Roman"/>
          <w:color w:val="000000" w:themeColor="text1"/>
          <w:sz w:val="28"/>
          <w:szCs w:val="28"/>
          <w:lang w:eastAsia="ar-SA"/>
        </w:rPr>
        <w:t xml:space="preserve">. </w:t>
      </w:r>
      <w:bookmarkEnd w:id="456"/>
      <w:bookmarkEnd w:id="457"/>
      <w:bookmarkEnd w:id="458"/>
      <w:r w:rsidR="00017C27" w:rsidRPr="007B7ECB">
        <w:rPr>
          <w:rFonts w:ascii="Times New Roman" w:hAnsi="Times New Roman" w:cs="Times New Roman"/>
          <w:bCs w:val="0"/>
          <w:color w:val="000000" w:themeColor="text1"/>
          <w:sz w:val="28"/>
          <w:szCs w:val="28"/>
          <w:lang w:eastAsia="ar-SA"/>
        </w:rPr>
        <w:t>Зоны сельскохозяйственного использования</w:t>
      </w:r>
      <w:bookmarkEnd w:id="459"/>
    </w:p>
    <w:p w:rsidR="00BA239E" w:rsidRPr="007B7ECB" w:rsidRDefault="00BA239E" w:rsidP="00236E82">
      <w:pPr>
        <w:ind w:firstLine="709"/>
        <w:rPr>
          <w:b/>
          <w:bCs/>
          <w:sz w:val="28"/>
          <w:szCs w:val="28"/>
          <w:lang w:eastAsia="ar-SA"/>
        </w:rPr>
      </w:pPr>
      <w:r w:rsidRPr="007B7ECB">
        <w:rPr>
          <w:b/>
          <w:bCs/>
          <w:sz w:val="28"/>
          <w:szCs w:val="28"/>
          <w:lang w:eastAsia="ar-SA"/>
        </w:rPr>
        <w:t>СХ2. Производственная зона сельскохозяйственных предприятий</w:t>
      </w:r>
    </w:p>
    <w:p w:rsidR="005C11A8" w:rsidRPr="007B7ECB" w:rsidRDefault="005C11A8" w:rsidP="005C11A8">
      <w:pPr>
        <w:spacing w:line="240" w:lineRule="auto"/>
        <w:ind w:firstLine="709"/>
        <w:rPr>
          <w:bCs/>
          <w:sz w:val="28"/>
          <w:szCs w:val="28"/>
        </w:rPr>
      </w:pPr>
      <w:r w:rsidRPr="007B7ECB">
        <w:rPr>
          <w:bCs/>
          <w:sz w:val="28"/>
          <w:szCs w:val="28"/>
        </w:rPr>
        <w:t xml:space="preserve">Основные виды разрешенного использования </w:t>
      </w:r>
      <w:r w:rsidRPr="007B7ECB">
        <w:rPr>
          <w:bCs/>
          <w:iCs/>
          <w:sz w:val="28"/>
          <w:szCs w:val="28"/>
        </w:rPr>
        <w:t xml:space="preserve">земельных </w:t>
      </w:r>
      <w:r w:rsidRPr="007B7ECB">
        <w:rPr>
          <w:bCs/>
          <w:sz w:val="28"/>
          <w:szCs w:val="28"/>
        </w:rPr>
        <w:t>участков и объектов капитального строительства:</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152"/>
        <w:gridCol w:w="4786"/>
      </w:tblGrid>
      <w:tr w:rsidR="005C11A8" w:rsidRPr="007B7ECB" w:rsidTr="00934039">
        <w:tc>
          <w:tcPr>
            <w:tcW w:w="2410" w:type="dxa"/>
            <w:shd w:val="clear" w:color="auto" w:fill="auto"/>
          </w:tcPr>
          <w:p w:rsidR="005C11A8" w:rsidRPr="007B7ECB" w:rsidRDefault="005C11A8" w:rsidP="00E70D7A">
            <w:pPr>
              <w:spacing w:line="240" w:lineRule="auto"/>
              <w:jc w:val="center"/>
              <w:rPr>
                <w:bCs/>
              </w:rPr>
            </w:pPr>
            <w:r w:rsidRPr="007B7ECB">
              <w:t>Основные виды разрешенного использования</w:t>
            </w:r>
          </w:p>
        </w:tc>
        <w:tc>
          <w:tcPr>
            <w:tcW w:w="3152" w:type="dxa"/>
            <w:shd w:val="clear" w:color="auto" w:fill="auto"/>
          </w:tcPr>
          <w:p w:rsidR="005C11A8" w:rsidRPr="007B7ECB" w:rsidRDefault="005C11A8" w:rsidP="00E70D7A">
            <w:pPr>
              <w:spacing w:line="240" w:lineRule="auto"/>
              <w:jc w:val="center"/>
            </w:pPr>
            <w:r w:rsidRPr="007B7ECB">
              <w:t>Вспомогательные виды разрешенного использования (установленные</w:t>
            </w:r>
          </w:p>
          <w:p w:rsidR="005C11A8" w:rsidRPr="007B7ECB" w:rsidRDefault="005C11A8" w:rsidP="00E70D7A">
            <w:pPr>
              <w:spacing w:line="240" w:lineRule="auto"/>
              <w:jc w:val="center"/>
              <w:rPr>
                <w:bCs/>
              </w:rPr>
            </w:pPr>
            <w:r w:rsidRPr="007B7ECB">
              <w:t>к основным)</w:t>
            </w:r>
          </w:p>
        </w:tc>
        <w:tc>
          <w:tcPr>
            <w:tcW w:w="4786" w:type="dxa"/>
            <w:shd w:val="clear" w:color="auto" w:fill="auto"/>
          </w:tcPr>
          <w:p w:rsidR="005C11A8" w:rsidRPr="007B7ECB" w:rsidRDefault="005C11A8" w:rsidP="00E70D7A">
            <w:pPr>
              <w:spacing w:line="240" w:lineRule="auto"/>
              <w:jc w:val="center"/>
              <w:rPr>
                <w:bCs/>
              </w:rPr>
            </w:pPr>
            <w:r w:rsidRPr="007B7ECB">
              <w:t>Предельные параметры разрешенного строительства, реконструкции объектов капитального строительства</w:t>
            </w:r>
          </w:p>
        </w:tc>
      </w:tr>
      <w:tr w:rsidR="002F2D4B" w:rsidRPr="007B7ECB" w:rsidTr="00934039">
        <w:tc>
          <w:tcPr>
            <w:tcW w:w="2410" w:type="dxa"/>
            <w:shd w:val="clear" w:color="auto" w:fill="auto"/>
          </w:tcPr>
          <w:p w:rsidR="002F2D4B" w:rsidRPr="007B7ECB" w:rsidRDefault="00934039" w:rsidP="001326EE">
            <w:pPr>
              <w:suppressAutoHyphens/>
              <w:spacing w:line="240" w:lineRule="auto"/>
              <w:jc w:val="left"/>
            </w:pPr>
            <w:r>
              <w:rPr>
                <w:color w:val="000000" w:themeColor="text1"/>
              </w:rPr>
              <w:t>Сельскохозяйствен</w:t>
            </w:r>
            <w:r w:rsidR="002F2D4B" w:rsidRPr="007B7ECB">
              <w:rPr>
                <w:color w:val="000000" w:themeColor="text1"/>
              </w:rPr>
              <w:t>ное использ</w:t>
            </w:r>
            <w:r w:rsidR="00E91857">
              <w:rPr>
                <w:color w:val="000000" w:themeColor="text1"/>
              </w:rPr>
              <w:t xml:space="preserve">ование </w:t>
            </w:r>
            <w:r w:rsidR="002F2D4B" w:rsidRPr="007B7ECB">
              <w:rPr>
                <w:color w:val="000000" w:themeColor="text1"/>
              </w:rPr>
              <w:t>(1.0)</w:t>
            </w:r>
          </w:p>
        </w:tc>
        <w:tc>
          <w:tcPr>
            <w:tcW w:w="3152" w:type="dxa"/>
            <w:shd w:val="clear" w:color="auto" w:fill="auto"/>
          </w:tcPr>
          <w:p w:rsidR="002F2D4B" w:rsidRPr="007B7ECB" w:rsidRDefault="002F2D4B" w:rsidP="00E70D7A">
            <w:r w:rsidRPr="007B7ECB">
              <w:t>Не установлены</w:t>
            </w:r>
          </w:p>
        </w:tc>
        <w:tc>
          <w:tcPr>
            <w:tcW w:w="4786" w:type="dxa"/>
            <w:vMerge w:val="restart"/>
            <w:shd w:val="clear" w:color="auto" w:fill="auto"/>
          </w:tcPr>
          <w:p w:rsidR="002F2D4B" w:rsidRPr="007B7ECB" w:rsidRDefault="002F2D4B" w:rsidP="00E70D7A">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Предельные (минимальные и (или) максимальные) размеры земельных участков:</w:t>
            </w:r>
          </w:p>
          <w:p w:rsidR="002F2D4B" w:rsidRPr="007B7ECB" w:rsidRDefault="002F2D4B" w:rsidP="00383C2C">
            <w:pPr>
              <w:pStyle w:val="ConsNormal"/>
              <w:widowControl/>
              <w:numPr>
                <w:ilvl w:val="0"/>
                <w:numId w:val="27"/>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lastRenderedPageBreak/>
              <w:t>площадь земельного участка</w:t>
            </w:r>
            <w:r w:rsidR="00A40CE6" w:rsidRPr="007B7ECB">
              <w:rPr>
                <w:rFonts w:ascii="Times New Roman" w:hAnsi="Times New Roman" w:cs="Times New Roman"/>
                <w:color w:val="000000"/>
                <w:sz w:val="24"/>
                <w:szCs w:val="24"/>
              </w:rPr>
              <w:t xml:space="preserve"> –</w:t>
            </w:r>
            <w:r w:rsidRPr="007B7ECB">
              <w:rPr>
                <w:rFonts w:ascii="Times New Roman" w:hAnsi="Times New Roman" w:cs="Times New Roman"/>
                <w:color w:val="000000"/>
                <w:sz w:val="24"/>
                <w:szCs w:val="24"/>
              </w:rPr>
              <w:t xml:space="preserve"> от 500 до 500000 кв. м;</w:t>
            </w:r>
          </w:p>
          <w:p w:rsidR="002F2D4B" w:rsidRPr="007B7ECB" w:rsidRDefault="002F2D4B" w:rsidP="00383C2C">
            <w:pPr>
              <w:pStyle w:val="ConsNormal"/>
              <w:widowControl/>
              <w:numPr>
                <w:ilvl w:val="0"/>
                <w:numId w:val="27"/>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ширина земельного участка – от 20 до 1000 м;</w:t>
            </w:r>
          </w:p>
          <w:p w:rsidR="002F2D4B" w:rsidRPr="007B7ECB" w:rsidRDefault="002F2D4B" w:rsidP="00383C2C">
            <w:pPr>
              <w:pStyle w:val="ConsNormal"/>
              <w:widowControl/>
              <w:numPr>
                <w:ilvl w:val="0"/>
                <w:numId w:val="27"/>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длина земельного участка – от 20 до 2000 м.</w:t>
            </w:r>
          </w:p>
          <w:p w:rsidR="002F2D4B" w:rsidRPr="007B7ECB" w:rsidRDefault="002F2D4B" w:rsidP="00E70D7A">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Минимальные отступы от границ земельных участков не подлежат установлению.</w:t>
            </w:r>
          </w:p>
          <w:p w:rsidR="002F2D4B" w:rsidRPr="007B7ECB" w:rsidRDefault="002F2D4B" w:rsidP="00E70D7A">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Предельное количество этажей – не подлежит установлению.</w:t>
            </w:r>
          </w:p>
          <w:p w:rsidR="002F2D4B" w:rsidRPr="007B7ECB" w:rsidRDefault="002F2D4B" w:rsidP="00E70D7A">
            <w:pPr>
              <w:spacing w:line="240" w:lineRule="auto"/>
            </w:pPr>
            <w:r w:rsidRPr="007B7ECB">
              <w:rPr>
                <w:color w:val="000000"/>
              </w:rPr>
              <w:t>Максимальный процент застройки в границах земельного участка – не подлежит установлению.</w:t>
            </w:r>
          </w:p>
        </w:tc>
      </w:tr>
      <w:tr w:rsidR="002F2D4B" w:rsidRPr="007B7ECB" w:rsidTr="00934039">
        <w:tc>
          <w:tcPr>
            <w:tcW w:w="2410" w:type="dxa"/>
            <w:shd w:val="clear" w:color="auto" w:fill="auto"/>
          </w:tcPr>
          <w:p w:rsidR="002F2D4B" w:rsidRPr="007B7ECB" w:rsidRDefault="002F2D4B" w:rsidP="00E70D7A">
            <w:pPr>
              <w:suppressAutoHyphens/>
              <w:spacing w:line="240" w:lineRule="auto"/>
            </w:pPr>
            <w:r w:rsidRPr="007B7ECB">
              <w:lastRenderedPageBreak/>
              <w:t>Животноводство (1.7)</w:t>
            </w:r>
          </w:p>
        </w:tc>
        <w:tc>
          <w:tcPr>
            <w:tcW w:w="3152" w:type="dxa"/>
            <w:shd w:val="clear" w:color="auto" w:fill="auto"/>
          </w:tcPr>
          <w:p w:rsidR="002F2D4B" w:rsidRPr="007B7ECB" w:rsidRDefault="002F2D4B" w:rsidP="00E70D7A">
            <w:r w:rsidRPr="007B7ECB">
              <w:t>Не установлены</w:t>
            </w:r>
          </w:p>
        </w:tc>
        <w:tc>
          <w:tcPr>
            <w:tcW w:w="4786" w:type="dxa"/>
            <w:vMerge/>
            <w:shd w:val="clear" w:color="auto" w:fill="auto"/>
          </w:tcPr>
          <w:p w:rsidR="002F2D4B" w:rsidRPr="007B7ECB" w:rsidRDefault="002F2D4B" w:rsidP="00E70D7A">
            <w:pPr>
              <w:spacing w:line="240" w:lineRule="auto"/>
              <w:ind w:firstLine="426"/>
            </w:pPr>
          </w:p>
        </w:tc>
      </w:tr>
      <w:tr w:rsidR="002F2D4B" w:rsidRPr="007B7ECB" w:rsidTr="00934039">
        <w:tc>
          <w:tcPr>
            <w:tcW w:w="2410" w:type="dxa"/>
            <w:shd w:val="clear" w:color="auto" w:fill="auto"/>
          </w:tcPr>
          <w:p w:rsidR="002F2D4B" w:rsidRPr="007B7ECB" w:rsidRDefault="002F2D4B" w:rsidP="00E70D7A">
            <w:pPr>
              <w:suppressAutoHyphens/>
              <w:spacing w:line="240" w:lineRule="auto"/>
            </w:pPr>
            <w:r w:rsidRPr="007B7ECB">
              <w:t>Скотоводство (1.8)</w:t>
            </w:r>
          </w:p>
        </w:tc>
        <w:tc>
          <w:tcPr>
            <w:tcW w:w="3152" w:type="dxa"/>
            <w:shd w:val="clear" w:color="auto" w:fill="auto"/>
          </w:tcPr>
          <w:p w:rsidR="002F2D4B" w:rsidRPr="007B7ECB" w:rsidRDefault="002F2D4B" w:rsidP="00E70D7A">
            <w:r w:rsidRPr="007B7ECB">
              <w:t>Не установлены</w:t>
            </w:r>
          </w:p>
        </w:tc>
        <w:tc>
          <w:tcPr>
            <w:tcW w:w="4786" w:type="dxa"/>
            <w:vMerge/>
            <w:shd w:val="clear" w:color="auto" w:fill="auto"/>
          </w:tcPr>
          <w:p w:rsidR="002F2D4B" w:rsidRPr="007B7ECB" w:rsidRDefault="002F2D4B" w:rsidP="00E70D7A">
            <w:pPr>
              <w:spacing w:line="240" w:lineRule="auto"/>
              <w:ind w:firstLine="426"/>
            </w:pPr>
          </w:p>
        </w:tc>
      </w:tr>
      <w:tr w:rsidR="002F2D4B" w:rsidRPr="007B7ECB" w:rsidTr="00934039">
        <w:tc>
          <w:tcPr>
            <w:tcW w:w="2410" w:type="dxa"/>
            <w:shd w:val="clear" w:color="auto" w:fill="auto"/>
          </w:tcPr>
          <w:p w:rsidR="002F2D4B" w:rsidRPr="007B7ECB" w:rsidRDefault="002F2D4B" w:rsidP="00E70D7A">
            <w:pPr>
              <w:suppressAutoHyphens/>
              <w:spacing w:line="240" w:lineRule="auto"/>
            </w:pPr>
            <w:r w:rsidRPr="007B7ECB">
              <w:t>Звероводство (1.9)</w:t>
            </w:r>
          </w:p>
        </w:tc>
        <w:tc>
          <w:tcPr>
            <w:tcW w:w="3152" w:type="dxa"/>
            <w:shd w:val="clear" w:color="auto" w:fill="auto"/>
          </w:tcPr>
          <w:p w:rsidR="002F2D4B" w:rsidRPr="007B7ECB" w:rsidRDefault="002F2D4B" w:rsidP="00E70D7A">
            <w:r w:rsidRPr="007B7ECB">
              <w:t>Не установлены</w:t>
            </w:r>
          </w:p>
        </w:tc>
        <w:tc>
          <w:tcPr>
            <w:tcW w:w="4786" w:type="dxa"/>
            <w:vMerge/>
            <w:shd w:val="clear" w:color="auto" w:fill="auto"/>
          </w:tcPr>
          <w:p w:rsidR="002F2D4B" w:rsidRPr="007B7ECB" w:rsidRDefault="002F2D4B" w:rsidP="00E70D7A">
            <w:pPr>
              <w:pStyle w:val="ConsNormal"/>
              <w:widowControl/>
              <w:spacing w:before="0"/>
              <w:ind w:left="0" w:right="0" w:firstLine="426"/>
              <w:rPr>
                <w:rFonts w:ascii="Times New Roman" w:hAnsi="Times New Roman" w:cs="Times New Roman"/>
                <w:color w:val="000000"/>
                <w:sz w:val="24"/>
                <w:szCs w:val="24"/>
              </w:rPr>
            </w:pPr>
          </w:p>
        </w:tc>
      </w:tr>
      <w:tr w:rsidR="002F2D4B" w:rsidRPr="007B7ECB" w:rsidTr="00934039">
        <w:tc>
          <w:tcPr>
            <w:tcW w:w="2410" w:type="dxa"/>
            <w:shd w:val="clear" w:color="auto" w:fill="auto"/>
          </w:tcPr>
          <w:p w:rsidR="002F2D4B" w:rsidRPr="007B7ECB" w:rsidRDefault="002F2D4B" w:rsidP="00E70D7A">
            <w:pPr>
              <w:suppressAutoHyphens/>
              <w:spacing w:line="240" w:lineRule="auto"/>
            </w:pPr>
            <w:r w:rsidRPr="007B7ECB">
              <w:t>Птицеводство (1.10)</w:t>
            </w:r>
          </w:p>
        </w:tc>
        <w:tc>
          <w:tcPr>
            <w:tcW w:w="3152" w:type="dxa"/>
            <w:shd w:val="clear" w:color="auto" w:fill="auto"/>
          </w:tcPr>
          <w:p w:rsidR="002F2D4B" w:rsidRPr="007B7ECB" w:rsidRDefault="002F2D4B" w:rsidP="00E70D7A">
            <w:r w:rsidRPr="007B7ECB">
              <w:t>Не установлены</w:t>
            </w:r>
          </w:p>
        </w:tc>
        <w:tc>
          <w:tcPr>
            <w:tcW w:w="4786" w:type="dxa"/>
            <w:vMerge/>
            <w:shd w:val="clear" w:color="auto" w:fill="auto"/>
          </w:tcPr>
          <w:p w:rsidR="002F2D4B" w:rsidRPr="007B7ECB" w:rsidRDefault="002F2D4B" w:rsidP="00E70D7A">
            <w:pPr>
              <w:pStyle w:val="ConsNormal"/>
              <w:widowControl/>
              <w:spacing w:before="0"/>
              <w:ind w:left="0" w:right="0" w:firstLine="426"/>
              <w:rPr>
                <w:rFonts w:ascii="Times New Roman" w:hAnsi="Times New Roman" w:cs="Times New Roman"/>
                <w:color w:val="000000"/>
                <w:sz w:val="24"/>
                <w:szCs w:val="24"/>
              </w:rPr>
            </w:pPr>
          </w:p>
        </w:tc>
      </w:tr>
      <w:tr w:rsidR="003D62C3" w:rsidRPr="007B7ECB" w:rsidTr="00934039">
        <w:trPr>
          <w:trHeight w:val="730"/>
        </w:trPr>
        <w:tc>
          <w:tcPr>
            <w:tcW w:w="2410" w:type="dxa"/>
            <w:shd w:val="clear" w:color="auto" w:fill="auto"/>
          </w:tcPr>
          <w:p w:rsidR="003D62C3" w:rsidRPr="007B7ECB" w:rsidRDefault="003D62C3" w:rsidP="00E70D7A">
            <w:pPr>
              <w:suppressAutoHyphens/>
              <w:spacing w:line="240" w:lineRule="auto"/>
            </w:pPr>
            <w:r w:rsidRPr="007B7ECB">
              <w:t>Свиноводство (1.11)</w:t>
            </w:r>
          </w:p>
        </w:tc>
        <w:tc>
          <w:tcPr>
            <w:tcW w:w="3152" w:type="dxa"/>
            <w:shd w:val="clear" w:color="auto" w:fill="auto"/>
          </w:tcPr>
          <w:p w:rsidR="003D62C3" w:rsidRPr="007B7ECB" w:rsidRDefault="003D62C3" w:rsidP="00E70D7A">
            <w:r w:rsidRPr="007B7ECB">
              <w:t>Не установлены</w:t>
            </w:r>
          </w:p>
        </w:tc>
        <w:tc>
          <w:tcPr>
            <w:tcW w:w="4786" w:type="dxa"/>
            <w:vMerge/>
            <w:shd w:val="clear" w:color="auto" w:fill="auto"/>
          </w:tcPr>
          <w:p w:rsidR="003D62C3" w:rsidRPr="007B7ECB" w:rsidRDefault="003D62C3" w:rsidP="00E70D7A">
            <w:pPr>
              <w:pStyle w:val="ConsNormal"/>
              <w:widowControl/>
              <w:spacing w:before="0"/>
              <w:ind w:left="0" w:right="0" w:firstLine="426"/>
              <w:rPr>
                <w:rFonts w:ascii="Times New Roman" w:hAnsi="Times New Roman" w:cs="Times New Roman"/>
                <w:color w:val="000000"/>
                <w:sz w:val="24"/>
                <w:szCs w:val="24"/>
              </w:rPr>
            </w:pPr>
          </w:p>
        </w:tc>
      </w:tr>
      <w:tr w:rsidR="002F2D4B" w:rsidRPr="007B7ECB" w:rsidTr="00934039">
        <w:tc>
          <w:tcPr>
            <w:tcW w:w="2410" w:type="dxa"/>
            <w:shd w:val="clear" w:color="auto" w:fill="auto"/>
          </w:tcPr>
          <w:p w:rsidR="002F2D4B" w:rsidRPr="007B7ECB" w:rsidRDefault="002F2D4B" w:rsidP="005772F6">
            <w:pPr>
              <w:suppressAutoHyphens/>
              <w:spacing w:line="240" w:lineRule="auto"/>
              <w:jc w:val="left"/>
            </w:pPr>
            <w:r w:rsidRPr="007B7ECB">
              <w:t>Обеспечение сельскохозяйственного производства (1.18)</w:t>
            </w:r>
          </w:p>
        </w:tc>
        <w:tc>
          <w:tcPr>
            <w:tcW w:w="3152" w:type="dxa"/>
            <w:shd w:val="clear" w:color="auto" w:fill="auto"/>
          </w:tcPr>
          <w:p w:rsidR="002F2D4B" w:rsidRPr="007B7ECB" w:rsidRDefault="002F2D4B" w:rsidP="00E70D7A">
            <w:r w:rsidRPr="007B7ECB">
              <w:t>Не установлены</w:t>
            </w:r>
          </w:p>
        </w:tc>
        <w:tc>
          <w:tcPr>
            <w:tcW w:w="4786" w:type="dxa"/>
            <w:vMerge/>
            <w:shd w:val="clear" w:color="auto" w:fill="auto"/>
          </w:tcPr>
          <w:p w:rsidR="002F2D4B" w:rsidRPr="007B7ECB" w:rsidRDefault="002F2D4B" w:rsidP="00E70D7A">
            <w:pPr>
              <w:pStyle w:val="ConsNormal"/>
              <w:widowControl/>
              <w:spacing w:before="0"/>
              <w:ind w:left="0" w:right="0" w:firstLine="0"/>
              <w:rPr>
                <w:rFonts w:ascii="Times New Roman" w:hAnsi="Times New Roman" w:cs="Times New Roman"/>
                <w:sz w:val="24"/>
                <w:szCs w:val="24"/>
              </w:rPr>
            </w:pPr>
          </w:p>
        </w:tc>
      </w:tr>
      <w:tr w:rsidR="00944B25" w:rsidRPr="007B7ECB" w:rsidTr="00934039">
        <w:tc>
          <w:tcPr>
            <w:tcW w:w="2410" w:type="dxa"/>
            <w:shd w:val="clear" w:color="auto" w:fill="auto"/>
          </w:tcPr>
          <w:p w:rsidR="00944B25" w:rsidRPr="007B7ECB" w:rsidRDefault="00944B25" w:rsidP="00E70D7A">
            <w:pPr>
              <w:suppressAutoHyphens/>
              <w:spacing w:line="240" w:lineRule="auto"/>
              <w:rPr>
                <w:color w:val="000000" w:themeColor="text1"/>
              </w:rPr>
            </w:pPr>
            <w:r w:rsidRPr="007B7ECB">
              <w:rPr>
                <w:color w:val="000000" w:themeColor="text1"/>
              </w:rPr>
              <w:t>Коммунальное обслуживание (3.1)</w:t>
            </w:r>
          </w:p>
        </w:tc>
        <w:tc>
          <w:tcPr>
            <w:tcW w:w="3152" w:type="dxa"/>
            <w:shd w:val="clear" w:color="auto" w:fill="auto"/>
          </w:tcPr>
          <w:p w:rsidR="00944B25" w:rsidRPr="007B7ECB" w:rsidRDefault="00944B25" w:rsidP="00E70D7A">
            <w:r w:rsidRPr="007B7ECB">
              <w:t>Не установлены</w:t>
            </w:r>
          </w:p>
        </w:tc>
        <w:tc>
          <w:tcPr>
            <w:tcW w:w="4786" w:type="dxa"/>
            <w:shd w:val="clear" w:color="auto" w:fill="auto"/>
          </w:tcPr>
          <w:p w:rsidR="00944B25" w:rsidRPr="007B7ECB" w:rsidRDefault="00944B25" w:rsidP="00E70D7A">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sz w:val="24"/>
                <w:szCs w:val="24"/>
              </w:rPr>
              <w:t>Не установлены</w:t>
            </w:r>
          </w:p>
        </w:tc>
      </w:tr>
    </w:tbl>
    <w:p w:rsidR="005C11A8" w:rsidRPr="007B7ECB" w:rsidRDefault="005C11A8" w:rsidP="005C11A8">
      <w:pPr>
        <w:spacing w:line="240" w:lineRule="auto"/>
        <w:ind w:firstLine="709"/>
        <w:rPr>
          <w:bCs/>
          <w:sz w:val="28"/>
          <w:szCs w:val="28"/>
        </w:rPr>
      </w:pPr>
      <w:r w:rsidRPr="007B7ECB">
        <w:rPr>
          <w:bCs/>
          <w:sz w:val="28"/>
          <w:szCs w:val="28"/>
        </w:rPr>
        <w:t xml:space="preserve">Условно разрешенные виды использования земельных участков и </w:t>
      </w:r>
      <w:r w:rsidRPr="007B7ECB">
        <w:rPr>
          <w:bCs/>
          <w:iCs/>
          <w:sz w:val="28"/>
          <w:szCs w:val="28"/>
        </w:rPr>
        <w:t xml:space="preserve">объектов </w:t>
      </w:r>
      <w:r w:rsidRPr="007B7ECB">
        <w:rPr>
          <w:bCs/>
          <w:sz w:val="28"/>
          <w:szCs w:val="28"/>
        </w:rPr>
        <w:t>капитального строительства не установлены.</w:t>
      </w:r>
    </w:p>
    <w:p w:rsidR="005C11A8" w:rsidRPr="007B7ECB" w:rsidRDefault="005C11A8" w:rsidP="00236E82">
      <w:pPr>
        <w:ind w:firstLine="709"/>
        <w:rPr>
          <w:b/>
          <w:bCs/>
          <w:sz w:val="28"/>
          <w:szCs w:val="28"/>
          <w:lang w:eastAsia="ar-SA"/>
        </w:rPr>
      </w:pPr>
    </w:p>
    <w:p w:rsidR="00BA239E" w:rsidRPr="007B7ECB" w:rsidRDefault="00BA239E" w:rsidP="00236E82">
      <w:pPr>
        <w:ind w:firstLine="709"/>
        <w:rPr>
          <w:b/>
          <w:bCs/>
          <w:sz w:val="28"/>
          <w:szCs w:val="28"/>
          <w:lang w:eastAsia="ar-SA"/>
        </w:rPr>
      </w:pPr>
      <w:r w:rsidRPr="007B7ECB">
        <w:rPr>
          <w:b/>
          <w:bCs/>
          <w:sz w:val="28"/>
          <w:szCs w:val="28"/>
          <w:lang w:eastAsia="ar-SA"/>
        </w:rPr>
        <w:t>СХ3. Иные зоны сельскохозяйственного назначения</w:t>
      </w:r>
    </w:p>
    <w:p w:rsidR="00AA672D" w:rsidRPr="007B7ECB" w:rsidRDefault="00AA672D" w:rsidP="00AA672D">
      <w:pPr>
        <w:spacing w:line="240" w:lineRule="auto"/>
        <w:ind w:firstLine="709"/>
        <w:rPr>
          <w:bCs/>
          <w:sz w:val="28"/>
          <w:szCs w:val="28"/>
        </w:rPr>
      </w:pPr>
      <w:r w:rsidRPr="007B7ECB">
        <w:rPr>
          <w:bCs/>
          <w:sz w:val="28"/>
          <w:szCs w:val="28"/>
        </w:rPr>
        <w:t xml:space="preserve">Основные виды разрешенного использования </w:t>
      </w:r>
      <w:r w:rsidRPr="007B7ECB">
        <w:rPr>
          <w:bCs/>
          <w:iCs/>
          <w:sz w:val="28"/>
          <w:szCs w:val="28"/>
        </w:rPr>
        <w:t xml:space="preserve">земельных </w:t>
      </w:r>
      <w:r w:rsidRPr="007B7ECB">
        <w:rPr>
          <w:bCs/>
          <w:sz w:val="28"/>
          <w:szCs w:val="28"/>
        </w:rPr>
        <w:t>участков и объектов капитального строительства:</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152"/>
        <w:gridCol w:w="4786"/>
      </w:tblGrid>
      <w:tr w:rsidR="00824399" w:rsidRPr="007B7ECB" w:rsidTr="00E70D7A">
        <w:tc>
          <w:tcPr>
            <w:tcW w:w="2410" w:type="dxa"/>
            <w:shd w:val="clear" w:color="auto" w:fill="auto"/>
          </w:tcPr>
          <w:p w:rsidR="00824399" w:rsidRPr="007B7ECB" w:rsidRDefault="00824399" w:rsidP="00E70D7A">
            <w:pPr>
              <w:spacing w:line="240" w:lineRule="auto"/>
              <w:jc w:val="center"/>
              <w:rPr>
                <w:bCs/>
              </w:rPr>
            </w:pPr>
            <w:r w:rsidRPr="007B7ECB">
              <w:t>Основные виды разрешенного использования</w:t>
            </w:r>
          </w:p>
        </w:tc>
        <w:tc>
          <w:tcPr>
            <w:tcW w:w="3152" w:type="dxa"/>
            <w:shd w:val="clear" w:color="auto" w:fill="auto"/>
          </w:tcPr>
          <w:p w:rsidR="00824399" w:rsidRPr="007B7ECB" w:rsidRDefault="00824399" w:rsidP="00E70D7A">
            <w:pPr>
              <w:spacing w:line="240" w:lineRule="auto"/>
              <w:jc w:val="center"/>
            </w:pPr>
            <w:r w:rsidRPr="007B7ECB">
              <w:t>Вспомогательные виды разрешенного использования (установленные</w:t>
            </w:r>
          </w:p>
          <w:p w:rsidR="00824399" w:rsidRPr="007B7ECB" w:rsidRDefault="00824399" w:rsidP="00E70D7A">
            <w:pPr>
              <w:spacing w:line="240" w:lineRule="auto"/>
              <w:jc w:val="center"/>
              <w:rPr>
                <w:bCs/>
              </w:rPr>
            </w:pPr>
            <w:r w:rsidRPr="007B7ECB">
              <w:t>к основным)</w:t>
            </w:r>
          </w:p>
        </w:tc>
        <w:tc>
          <w:tcPr>
            <w:tcW w:w="4786" w:type="dxa"/>
            <w:shd w:val="clear" w:color="auto" w:fill="auto"/>
          </w:tcPr>
          <w:p w:rsidR="00824399" w:rsidRPr="007B7ECB" w:rsidRDefault="00824399" w:rsidP="00E70D7A">
            <w:pPr>
              <w:spacing w:line="240" w:lineRule="auto"/>
              <w:jc w:val="center"/>
              <w:rPr>
                <w:bCs/>
              </w:rPr>
            </w:pPr>
            <w:r w:rsidRPr="007B7ECB">
              <w:t>Предельные параметры разрешенного строительства, реконструкции объектов капитального строительства</w:t>
            </w:r>
          </w:p>
        </w:tc>
      </w:tr>
      <w:tr w:rsidR="00872DBD" w:rsidRPr="007B7ECB" w:rsidTr="00E70D7A">
        <w:tc>
          <w:tcPr>
            <w:tcW w:w="2410" w:type="dxa"/>
            <w:shd w:val="clear" w:color="auto" w:fill="auto"/>
          </w:tcPr>
          <w:p w:rsidR="00872DBD" w:rsidRPr="007B7ECB" w:rsidRDefault="000A1907" w:rsidP="000A1907">
            <w:pPr>
              <w:spacing w:line="240" w:lineRule="auto"/>
            </w:pPr>
            <w:r>
              <w:rPr>
                <w:color w:val="000000" w:themeColor="text1"/>
              </w:rPr>
              <w:t>Сельскохозяйствен</w:t>
            </w:r>
            <w:r w:rsidR="00872DBD" w:rsidRPr="007B7ECB">
              <w:rPr>
                <w:color w:val="000000" w:themeColor="text1"/>
              </w:rPr>
              <w:t>ное использование (1.0)</w:t>
            </w:r>
          </w:p>
        </w:tc>
        <w:tc>
          <w:tcPr>
            <w:tcW w:w="3152" w:type="dxa"/>
            <w:shd w:val="clear" w:color="auto" w:fill="auto"/>
          </w:tcPr>
          <w:p w:rsidR="00872DBD" w:rsidRPr="007B7ECB" w:rsidRDefault="00872DBD" w:rsidP="00E70D7A">
            <w:pPr>
              <w:spacing w:line="240" w:lineRule="auto"/>
              <w:jc w:val="center"/>
            </w:pPr>
            <w:r w:rsidRPr="007B7ECB">
              <w:t>Не установлены</w:t>
            </w:r>
          </w:p>
        </w:tc>
        <w:tc>
          <w:tcPr>
            <w:tcW w:w="4786" w:type="dxa"/>
            <w:vMerge w:val="restart"/>
            <w:shd w:val="clear" w:color="auto" w:fill="auto"/>
          </w:tcPr>
          <w:p w:rsidR="00872DBD" w:rsidRPr="007B7ECB" w:rsidRDefault="00872DBD" w:rsidP="00E70D7A">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Предельные (минимальные и (или) максимальные) размеры земельных участков:</w:t>
            </w:r>
          </w:p>
          <w:p w:rsidR="00872DBD" w:rsidRPr="007B7ECB" w:rsidRDefault="00872DBD" w:rsidP="00383C2C">
            <w:pPr>
              <w:pStyle w:val="ConsNormal"/>
              <w:widowControl/>
              <w:numPr>
                <w:ilvl w:val="0"/>
                <w:numId w:val="27"/>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площадь земельного участка – от 500 до 500000 кв. м;</w:t>
            </w:r>
          </w:p>
          <w:p w:rsidR="00872DBD" w:rsidRPr="007B7ECB" w:rsidRDefault="00872DBD" w:rsidP="00383C2C">
            <w:pPr>
              <w:pStyle w:val="ConsNormal"/>
              <w:widowControl/>
              <w:numPr>
                <w:ilvl w:val="0"/>
                <w:numId w:val="27"/>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ширина земельного участка – от 20 до 1000 м;</w:t>
            </w:r>
          </w:p>
          <w:p w:rsidR="00872DBD" w:rsidRPr="007B7ECB" w:rsidRDefault="00872DBD" w:rsidP="00383C2C">
            <w:pPr>
              <w:pStyle w:val="ConsNormal"/>
              <w:widowControl/>
              <w:numPr>
                <w:ilvl w:val="0"/>
                <w:numId w:val="27"/>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длина земельного участка – от 20 до 2000 м.</w:t>
            </w:r>
          </w:p>
          <w:p w:rsidR="00872DBD" w:rsidRPr="007B7ECB" w:rsidRDefault="00872DBD" w:rsidP="00E70D7A">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Минимальные отступы от границ земельных участков не подлежат установлению.</w:t>
            </w:r>
          </w:p>
          <w:p w:rsidR="00872DBD" w:rsidRPr="007B7ECB" w:rsidRDefault="00872DBD" w:rsidP="00E70D7A">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Предельное количество этажей – не подлежит установлению.</w:t>
            </w:r>
          </w:p>
          <w:p w:rsidR="00872DBD" w:rsidRPr="007B7ECB" w:rsidRDefault="00872DBD" w:rsidP="00E70D7A">
            <w:pPr>
              <w:spacing w:line="240" w:lineRule="auto"/>
            </w:pPr>
            <w:r w:rsidRPr="007B7ECB">
              <w:rPr>
                <w:color w:val="000000"/>
              </w:rPr>
              <w:t>Максимальный процент застройки в границах земельного участка – не подлежит установлению.</w:t>
            </w:r>
          </w:p>
        </w:tc>
      </w:tr>
      <w:tr w:rsidR="00872DBD" w:rsidRPr="007B7ECB" w:rsidTr="00E70D7A">
        <w:trPr>
          <w:trHeight w:val="2580"/>
        </w:trPr>
        <w:tc>
          <w:tcPr>
            <w:tcW w:w="2410" w:type="dxa"/>
            <w:shd w:val="clear" w:color="auto" w:fill="auto"/>
          </w:tcPr>
          <w:p w:rsidR="00872DBD" w:rsidRPr="007B7ECB" w:rsidRDefault="00872DBD" w:rsidP="00E70D7A">
            <w:pPr>
              <w:suppressAutoHyphens/>
              <w:spacing w:line="240" w:lineRule="auto"/>
            </w:pPr>
            <w:r w:rsidRPr="007B7ECB">
              <w:t>Рыбоводство (1.13)</w:t>
            </w:r>
          </w:p>
        </w:tc>
        <w:tc>
          <w:tcPr>
            <w:tcW w:w="3152" w:type="dxa"/>
            <w:shd w:val="clear" w:color="auto" w:fill="auto"/>
          </w:tcPr>
          <w:p w:rsidR="00872DBD" w:rsidRPr="007B7ECB" w:rsidRDefault="00872DBD" w:rsidP="00E70D7A">
            <w:r w:rsidRPr="007B7ECB">
              <w:t>Не установлены</w:t>
            </w:r>
          </w:p>
        </w:tc>
        <w:tc>
          <w:tcPr>
            <w:tcW w:w="4786" w:type="dxa"/>
            <w:vMerge/>
            <w:shd w:val="clear" w:color="auto" w:fill="auto"/>
          </w:tcPr>
          <w:p w:rsidR="00872DBD" w:rsidRPr="007B7ECB" w:rsidRDefault="00872DBD" w:rsidP="00E70D7A">
            <w:pPr>
              <w:spacing w:line="240" w:lineRule="auto"/>
            </w:pPr>
          </w:p>
        </w:tc>
      </w:tr>
      <w:tr w:rsidR="00824399" w:rsidRPr="007B7ECB" w:rsidTr="00E70D7A">
        <w:tc>
          <w:tcPr>
            <w:tcW w:w="2410" w:type="dxa"/>
            <w:shd w:val="clear" w:color="auto" w:fill="auto"/>
          </w:tcPr>
          <w:p w:rsidR="00824399" w:rsidRPr="007B7ECB" w:rsidRDefault="00824399" w:rsidP="00E70D7A">
            <w:pPr>
              <w:suppressAutoHyphens/>
              <w:spacing w:line="240" w:lineRule="auto"/>
              <w:rPr>
                <w:color w:val="000000" w:themeColor="text1"/>
              </w:rPr>
            </w:pPr>
            <w:r w:rsidRPr="007B7ECB">
              <w:rPr>
                <w:color w:val="000000" w:themeColor="text1"/>
              </w:rPr>
              <w:t>Коммунальное обслуживание (3.1)</w:t>
            </w:r>
          </w:p>
        </w:tc>
        <w:tc>
          <w:tcPr>
            <w:tcW w:w="3152" w:type="dxa"/>
            <w:shd w:val="clear" w:color="auto" w:fill="auto"/>
          </w:tcPr>
          <w:p w:rsidR="00824399" w:rsidRPr="007B7ECB" w:rsidRDefault="00824399" w:rsidP="00E70D7A">
            <w:r w:rsidRPr="007B7ECB">
              <w:t>Не установлены</w:t>
            </w:r>
          </w:p>
        </w:tc>
        <w:tc>
          <w:tcPr>
            <w:tcW w:w="4786" w:type="dxa"/>
            <w:shd w:val="clear" w:color="auto" w:fill="auto"/>
          </w:tcPr>
          <w:p w:rsidR="00824399" w:rsidRPr="007B7ECB" w:rsidRDefault="00824399" w:rsidP="00E70D7A">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sz w:val="24"/>
                <w:szCs w:val="24"/>
              </w:rPr>
              <w:t>Не установлены</w:t>
            </w:r>
          </w:p>
        </w:tc>
      </w:tr>
      <w:tr w:rsidR="000F325F" w:rsidRPr="007B7ECB" w:rsidTr="00E70D7A">
        <w:tc>
          <w:tcPr>
            <w:tcW w:w="2410" w:type="dxa"/>
            <w:shd w:val="clear" w:color="auto" w:fill="auto"/>
          </w:tcPr>
          <w:p w:rsidR="000F325F" w:rsidRPr="007B7ECB" w:rsidRDefault="000F325F" w:rsidP="00E70D7A">
            <w:pPr>
              <w:suppressAutoHyphens/>
              <w:spacing w:line="240" w:lineRule="auto"/>
              <w:rPr>
                <w:color w:val="000000" w:themeColor="text1"/>
              </w:rPr>
            </w:pPr>
            <w:r w:rsidRPr="007B7ECB">
              <w:t>Ветеринарное обслуживание (3.10)</w:t>
            </w:r>
          </w:p>
        </w:tc>
        <w:tc>
          <w:tcPr>
            <w:tcW w:w="3152" w:type="dxa"/>
            <w:shd w:val="clear" w:color="auto" w:fill="auto"/>
          </w:tcPr>
          <w:p w:rsidR="000F325F" w:rsidRPr="007B7ECB" w:rsidRDefault="006549E2" w:rsidP="00E70D7A">
            <w:r w:rsidRPr="007B7ECB">
              <w:t>Не установлены</w:t>
            </w:r>
          </w:p>
        </w:tc>
        <w:tc>
          <w:tcPr>
            <w:tcW w:w="4786" w:type="dxa"/>
            <w:shd w:val="clear" w:color="auto" w:fill="auto"/>
          </w:tcPr>
          <w:p w:rsidR="000F325F" w:rsidRPr="007B7ECB" w:rsidRDefault="006549E2" w:rsidP="00E70D7A">
            <w:pPr>
              <w:pStyle w:val="ConsNormal"/>
              <w:widowControl/>
              <w:spacing w:before="0"/>
              <w:ind w:left="0" w:right="0" w:firstLine="0"/>
              <w:rPr>
                <w:rFonts w:ascii="Times New Roman" w:hAnsi="Times New Roman" w:cs="Times New Roman"/>
                <w:sz w:val="24"/>
                <w:szCs w:val="24"/>
              </w:rPr>
            </w:pPr>
            <w:r w:rsidRPr="007B7ECB">
              <w:rPr>
                <w:rFonts w:ascii="Times New Roman" w:hAnsi="Times New Roman" w:cs="Times New Roman"/>
                <w:sz w:val="24"/>
                <w:szCs w:val="24"/>
              </w:rPr>
              <w:t>Не установлены</w:t>
            </w:r>
          </w:p>
        </w:tc>
      </w:tr>
    </w:tbl>
    <w:p w:rsidR="009B0642" w:rsidRPr="007B7ECB" w:rsidRDefault="00824399" w:rsidP="009B0642">
      <w:pPr>
        <w:spacing w:line="240" w:lineRule="auto"/>
        <w:ind w:firstLine="709"/>
        <w:rPr>
          <w:bCs/>
          <w:sz w:val="28"/>
          <w:szCs w:val="28"/>
        </w:rPr>
      </w:pPr>
      <w:r w:rsidRPr="007B7ECB">
        <w:rPr>
          <w:bCs/>
          <w:sz w:val="28"/>
          <w:szCs w:val="28"/>
        </w:rPr>
        <w:t xml:space="preserve">Условно разрешенные виды использования земельных участков и </w:t>
      </w:r>
      <w:r w:rsidRPr="007B7ECB">
        <w:rPr>
          <w:bCs/>
          <w:iCs/>
          <w:sz w:val="28"/>
          <w:szCs w:val="28"/>
        </w:rPr>
        <w:t xml:space="preserve">объектов </w:t>
      </w:r>
      <w:r w:rsidRPr="007B7ECB">
        <w:rPr>
          <w:bCs/>
          <w:sz w:val="28"/>
          <w:szCs w:val="28"/>
        </w:rPr>
        <w:lastRenderedPageBreak/>
        <w:t>капитального строительства не установлены.</w:t>
      </w:r>
      <w:bookmarkStart w:id="460" w:name="_Toc410315220"/>
      <w:bookmarkStart w:id="461" w:name="_Toc424120779"/>
      <w:bookmarkStart w:id="462" w:name="_Toc429415698"/>
      <w:bookmarkStart w:id="463" w:name="_Toc465861016"/>
      <w:bookmarkStart w:id="464" w:name="_Toc468351542"/>
    </w:p>
    <w:p w:rsidR="00140318" w:rsidRPr="007B7ECB" w:rsidRDefault="00140318" w:rsidP="009B0642">
      <w:pPr>
        <w:pStyle w:val="3"/>
        <w:ind w:firstLine="709"/>
        <w:rPr>
          <w:rFonts w:ascii="Times New Roman" w:eastAsia="Times New Roman" w:hAnsi="Times New Roman" w:cs="Times New Roman"/>
          <w:bCs w:val="0"/>
          <w:color w:val="000000"/>
          <w:sz w:val="28"/>
          <w:szCs w:val="28"/>
          <w:lang w:eastAsia="ar-SA"/>
        </w:rPr>
      </w:pPr>
      <w:bookmarkStart w:id="465" w:name="_Toc114217628"/>
      <w:r w:rsidRPr="007B7ECB">
        <w:rPr>
          <w:rFonts w:ascii="Times New Roman" w:eastAsia="Times New Roman" w:hAnsi="Times New Roman" w:cs="Times New Roman"/>
          <w:color w:val="000000" w:themeColor="text1"/>
          <w:sz w:val="28"/>
          <w:szCs w:val="28"/>
          <w:lang w:eastAsia="ar-SA"/>
        </w:rPr>
        <w:t xml:space="preserve">Статья </w:t>
      </w:r>
      <w:r w:rsidR="00371200" w:rsidRPr="007B7ECB">
        <w:rPr>
          <w:rFonts w:ascii="Times New Roman" w:eastAsia="Times New Roman" w:hAnsi="Times New Roman" w:cs="Times New Roman"/>
          <w:color w:val="000000" w:themeColor="text1"/>
          <w:sz w:val="28"/>
          <w:szCs w:val="28"/>
          <w:lang w:eastAsia="ar-SA"/>
        </w:rPr>
        <w:t>45</w:t>
      </w:r>
      <w:r w:rsidRPr="007B7ECB">
        <w:rPr>
          <w:rFonts w:ascii="Times New Roman" w:eastAsia="Times New Roman" w:hAnsi="Times New Roman" w:cs="Times New Roman"/>
          <w:color w:val="000000" w:themeColor="text1"/>
          <w:sz w:val="28"/>
          <w:szCs w:val="28"/>
          <w:lang w:eastAsia="ar-SA"/>
        </w:rPr>
        <w:t xml:space="preserve">. </w:t>
      </w:r>
      <w:bookmarkEnd w:id="460"/>
      <w:bookmarkEnd w:id="461"/>
      <w:bookmarkEnd w:id="462"/>
      <w:bookmarkEnd w:id="463"/>
      <w:bookmarkEnd w:id="464"/>
      <w:r w:rsidR="009B0642" w:rsidRPr="007B7ECB">
        <w:rPr>
          <w:rFonts w:ascii="Times New Roman" w:hAnsi="Times New Roman" w:cs="Times New Roman"/>
          <w:bCs w:val="0"/>
          <w:color w:val="000000"/>
          <w:sz w:val="28"/>
          <w:szCs w:val="28"/>
          <w:lang w:eastAsia="ar-SA"/>
        </w:rPr>
        <w:t>Зоны специального назначения</w:t>
      </w:r>
      <w:bookmarkEnd w:id="465"/>
    </w:p>
    <w:p w:rsidR="00140318" w:rsidRPr="007B7ECB" w:rsidRDefault="00140318" w:rsidP="00AA672D">
      <w:pPr>
        <w:pStyle w:val="ac"/>
        <w:rPr>
          <w:bCs/>
          <w:iCs/>
          <w:sz w:val="28"/>
          <w:szCs w:val="28"/>
          <w:lang w:val="ru-RU"/>
        </w:rPr>
      </w:pPr>
      <w:r w:rsidRPr="007B7ECB">
        <w:rPr>
          <w:bCs/>
          <w:iCs/>
          <w:sz w:val="28"/>
          <w:szCs w:val="28"/>
          <w:lang w:val="ru-RU"/>
        </w:rPr>
        <w:t>В состав территорий специального назначения могут включаться зоны, занятые кладбищами, скотомогильниками, объектами размещения отходов производства и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AA672D" w:rsidRPr="007B7ECB" w:rsidRDefault="00AA672D" w:rsidP="00AA672D">
      <w:pPr>
        <w:ind w:firstLine="709"/>
        <w:rPr>
          <w:b/>
          <w:bCs/>
          <w:color w:val="000000"/>
          <w:sz w:val="28"/>
          <w:szCs w:val="28"/>
          <w:lang w:eastAsia="ar-SA"/>
        </w:rPr>
      </w:pPr>
      <w:r w:rsidRPr="007B7ECB">
        <w:rPr>
          <w:b/>
          <w:bCs/>
          <w:color w:val="000000"/>
          <w:sz w:val="28"/>
          <w:szCs w:val="28"/>
          <w:lang w:eastAsia="ar-SA"/>
        </w:rPr>
        <w:t>СН1. Зона кладбищ</w:t>
      </w:r>
    </w:p>
    <w:p w:rsidR="002F6898" w:rsidRPr="007B7ECB" w:rsidRDefault="002F6898" w:rsidP="002F6898">
      <w:pPr>
        <w:spacing w:line="240" w:lineRule="auto"/>
        <w:ind w:firstLine="709"/>
        <w:rPr>
          <w:bCs/>
          <w:sz w:val="28"/>
          <w:szCs w:val="28"/>
        </w:rPr>
      </w:pPr>
      <w:r w:rsidRPr="007B7ECB">
        <w:rPr>
          <w:bCs/>
          <w:sz w:val="28"/>
          <w:szCs w:val="28"/>
        </w:rPr>
        <w:t xml:space="preserve">Основные виды разрешенного использования </w:t>
      </w:r>
      <w:r w:rsidRPr="007B7ECB">
        <w:rPr>
          <w:bCs/>
          <w:iCs/>
          <w:sz w:val="28"/>
          <w:szCs w:val="28"/>
        </w:rPr>
        <w:t xml:space="preserve">земельных </w:t>
      </w:r>
      <w:r w:rsidRPr="007B7ECB">
        <w:rPr>
          <w:bCs/>
          <w:sz w:val="28"/>
          <w:szCs w:val="28"/>
        </w:rPr>
        <w:t>участков и объектов капитального строительства:</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152"/>
        <w:gridCol w:w="4786"/>
      </w:tblGrid>
      <w:tr w:rsidR="002F6898" w:rsidRPr="007B7ECB" w:rsidTr="00E70D7A">
        <w:tc>
          <w:tcPr>
            <w:tcW w:w="2410" w:type="dxa"/>
            <w:shd w:val="clear" w:color="auto" w:fill="auto"/>
          </w:tcPr>
          <w:p w:rsidR="002F6898" w:rsidRPr="007B7ECB" w:rsidRDefault="002F6898" w:rsidP="00E70D7A">
            <w:pPr>
              <w:spacing w:line="240" w:lineRule="auto"/>
              <w:jc w:val="center"/>
              <w:rPr>
                <w:bCs/>
              </w:rPr>
            </w:pPr>
            <w:r w:rsidRPr="007B7ECB">
              <w:t>Основные виды разрешенного использования</w:t>
            </w:r>
          </w:p>
        </w:tc>
        <w:tc>
          <w:tcPr>
            <w:tcW w:w="3152" w:type="dxa"/>
            <w:shd w:val="clear" w:color="auto" w:fill="auto"/>
          </w:tcPr>
          <w:p w:rsidR="002F6898" w:rsidRPr="007B7ECB" w:rsidRDefault="002F6898" w:rsidP="00E70D7A">
            <w:pPr>
              <w:spacing w:line="240" w:lineRule="auto"/>
              <w:jc w:val="center"/>
            </w:pPr>
            <w:r w:rsidRPr="007B7ECB">
              <w:t>Вспомогательные виды разрешенного использования (установленные</w:t>
            </w:r>
          </w:p>
          <w:p w:rsidR="002F6898" w:rsidRPr="007B7ECB" w:rsidRDefault="002F6898" w:rsidP="00E70D7A">
            <w:pPr>
              <w:spacing w:line="240" w:lineRule="auto"/>
              <w:jc w:val="center"/>
              <w:rPr>
                <w:bCs/>
              </w:rPr>
            </w:pPr>
            <w:r w:rsidRPr="007B7ECB">
              <w:t>к основным)</w:t>
            </w:r>
          </w:p>
        </w:tc>
        <w:tc>
          <w:tcPr>
            <w:tcW w:w="4786" w:type="dxa"/>
            <w:shd w:val="clear" w:color="auto" w:fill="auto"/>
          </w:tcPr>
          <w:p w:rsidR="002F6898" w:rsidRPr="007B7ECB" w:rsidRDefault="002F6898" w:rsidP="00E70D7A">
            <w:pPr>
              <w:spacing w:line="240" w:lineRule="auto"/>
              <w:jc w:val="center"/>
              <w:rPr>
                <w:bCs/>
              </w:rPr>
            </w:pPr>
            <w:r w:rsidRPr="007B7ECB">
              <w:t>Предельные параметры разрешенного строительства, реконструкции объектов капитального строительства</w:t>
            </w:r>
          </w:p>
        </w:tc>
      </w:tr>
      <w:tr w:rsidR="002F6898" w:rsidRPr="007B7ECB" w:rsidTr="0054298C">
        <w:trPr>
          <w:trHeight w:val="1265"/>
        </w:trPr>
        <w:tc>
          <w:tcPr>
            <w:tcW w:w="2410" w:type="dxa"/>
            <w:shd w:val="clear" w:color="auto" w:fill="auto"/>
          </w:tcPr>
          <w:p w:rsidR="002F6898" w:rsidRPr="007B7ECB" w:rsidRDefault="002F6898" w:rsidP="00E70D7A">
            <w:pPr>
              <w:suppressAutoHyphens/>
              <w:spacing w:line="240" w:lineRule="auto"/>
              <w:jc w:val="left"/>
            </w:pPr>
            <w:r w:rsidRPr="007B7ECB">
              <w:t>Религиозное использование (3.7)</w:t>
            </w:r>
          </w:p>
        </w:tc>
        <w:tc>
          <w:tcPr>
            <w:tcW w:w="3152" w:type="dxa"/>
            <w:shd w:val="clear" w:color="auto" w:fill="auto"/>
          </w:tcPr>
          <w:p w:rsidR="002F6898" w:rsidRPr="007B7ECB" w:rsidRDefault="002F6898" w:rsidP="00E70D7A">
            <w:r w:rsidRPr="007B7ECB">
              <w:t>Не установлены</w:t>
            </w:r>
          </w:p>
        </w:tc>
        <w:tc>
          <w:tcPr>
            <w:tcW w:w="4786" w:type="dxa"/>
            <w:shd w:val="clear" w:color="auto" w:fill="auto"/>
          </w:tcPr>
          <w:p w:rsidR="0054298C" w:rsidRPr="007B7ECB" w:rsidRDefault="0054298C" w:rsidP="0054298C">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Предельные (минимальные и (или) максимальные) размеры земельных участков:</w:t>
            </w:r>
          </w:p>
          <w:p w:rsidR="0054298C" w:rsidRPr="007B7ECB" w:rsidRDefault="0054298C" w:rsidP="00383C2C">
            <w:pPr>
              <w:pStyle w:val="ConsNormal"/>
              <w:widowControl/>
              <w:numPr>
                <w:ilvl w:val="0"/>
                <w:numId w:val="28"/>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площадь земельного участка</w:t>
            </w:r>
            <w:r w:rsidR="00EB6635" w:rsidRPr="007B7ECB">
              <w:rPr>
                <w:rFonts w:ascii="Times New Roman" w:hAnsi="Times New Roman" w:cs="Times New Roman"/>
                <w:color w:val="000000"/>
                <w:sz w:val="24"/>
                <w:szCs w:val="24"/>
              </w:rPr>
              <w:t xml:space="preserve"> –</w:t>
            </w:r>
            <w:r w:rsidRPr="007B7ECB">
              <w:rPr>
                <w:rFonts w:ascii="Times New Roman" w:hAnsi="Times New Roman" w:cs="Times New Roman"/>
                <w:color w:val="000000"/>
                <w:sz w:val="24"/>
                <w:szCs w:val="24"/>
              </w:rPr>
              <w:t xml:space="preserve"> от 400 до 30000 кв. м;</w:t>
            </w:r>
          </w:p>
          <w:p w:rsidR="0054298C" w:rsidRPr="007B7ECB" w:rsidRDefault="0054298C" w:rsidP="00383C2C">
            <w:pPr>
              <w:pStyle w:val="ConsNormal"/>
              <w:widowControl/>
              <w:numPr>
                <w:ilvl w:val="0"/>
                <w:numId w:val="28"/>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ширина земельного участка – от 20 до 100 м;</w:t>
            </w:r>
          </w:p>
          <w:p w:rsidR="0054298C" w:rsidRPr="007B7ECB" w:rsidRDefault="0054298C" w:rsidP="00383C2C">
            <w:pPr>
              <w:pStyle w:val="ConsNormal"/>
              <w:widowControl/>
              <w:numPr>
                <w:ilvl w:val="0"/>
                <w:numId w:val="28"/>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длина земельного участка – от 20 до 100 м.</w:t>
            </w:r>
          </w:p>
          <w:p w:rsidR="0054298C" w:rsidRPr="007B7ECB" w:rsidRDefault="0054298C" w:rsidP="0054298C">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 xml:space="preserve">Минимальные отступы от границ земельных участков </w:t>
            </w:r>
            <w:r w:rsidR="00EB6635" w:rsidRPr="007B7ECB">
              <w:rPr>
                <w:rFonts w:ascii="Times New Roman" w:hAnsi="Times New Roman" w:cs="Times New Roman"/>
                <w:color w:val="000000"/>
                <w:sz w:val="24"/>
                <w:szCs w:val="24"/>
              </w:rPr>
              <w:t>–</w:t>
            </w:r>
            <w:r w:rsidRPr="007B7ECB">
              <w:rPr>
                <w:rFonts w:ascii="Times New Roman" w:hAnsi="Times New Roman" w:cs="Times New Roman"/>
                <w:color w:val="000000"/>
                <w:sz w:val="24"/>
                <w:szCs w:val="24"/>
              </w:rPr>
              <w:t xml:space="preserve"> 5 м.</w:t>
            </w:r>
          </w:p>
          <w:p w:rsidR="0054298C" w:rsidRPr="007B7ECB" w:rsidRDefault="0054298C" w:rsidP="0054298C">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Предельное количество этажей – 2 этажа.</w:t>
            </w:r>
          </w:p>
          <w:p w:rsidR="002F6898" w:rsidRPr="007B7ECB" w:rsidRDefault="0054298C" w:rsidP="0054298C">
            <w:pPr>
              <w:spacing w:line="240" w:lineRule="auto"/>
            </w:pPr>
            <w:r w:rsidRPr="007B7ECB">
              <w:rPr>
                <w:color w:val="000000"/>
              </w:rPr>
              <w:t>Максимальный процент застройки в границах земельного участка – 50 %.</w:t>
            </w:r>
          </w:p>
        </w:tc>
      </w:tr>
      <w:tr w:rsidR="002F6898" w:rsidRPr="007B7ECB" w:rsidTr="00E70D7A">
        <w:tc>
          <w:tcPr>
            <w:tcW w:w="2410" w:type="dxa"/>
            <w:shd w:val="clear" w:color="auto" w:fill="auto"/>
          </w:tcPr>
          <w:p w:rsidR="002F6898" w:rsidRPr="007B7ECB" w:rsidRDefault="002F6898" w:rsidP="00E70D7A">
            <w:pPr>
              <w:suppressAutoHyphens/>
              <w:spacing w:line="240" w:lineRule="auto"/>
            </w:pPr>
            <w:r w:rsidRPr="007B7ECB">
              <w:t>Ритуальная деятельность (12.1)</w:t>
            </w:r>
          </w:p>
        </w:tc>
        <w:tc>
          <w:tcPr>
            <w:tcW w:w="3152" w:type="dxa"/>
            <w:shd w:val="clear" w:color="auto" w:fill="auto"/>
          </w:tcPr>
          <w:p w:rsidR="002F6898" w:rsidRPr="007B7ECB" w:rsidRDefault="002F6898" w:rsidP="00E70D7A">
            <w:r w:rsidRPr="007B7ECB">
              <w:t>Не установлены</w:t>
            </w:r>
          </w:p>
        </w:tc>
        <w:tc>
          <w:tcPr>
            <w:tcW w:w="4786" w:type="dxa"/>
            <w:shd w:val="clear" w:color="auto" w:fill="auto"/>
          </w:tcPr>
          <w:p w:rsidR="00E3615C" w:rsidRPr="007B7ECB" w:rsidRDefault="00E3615C" w:rsidP="00E3615C">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Не подлежат установлению.</w:t>
            </w:r>
          </w:p>
          <w:p w:rsidR="00E3615C" w:rsidRPr="007B7ECB" w:rsidRDefault="00E3615C" w:rsidP="00E3615C">
            <w:pPr>
              <w:widowControl/>
              <w:tabs>
                <w:tab w:val="left" w:pos="9781"/>
              </w:tabs>
              <w:autoSpaceDE/>
              <w:autoSpaceDN/>
              <w:adjustRightInd/>
              <w:spacing w:line="240" w:lineRule="auto"/>
              <w:ind w:right="284"/>
              <w:textAlignment w:val="auto"/>
              <w:rPr>
                <w:color w:val="FF0000"/>
                <w:lang w:eastAsia="ar-SA"/>
              </w:rPr>
            </w:pPr>
            <w:r w:rsidRPr="007B7ECB">
              <w:rPr>
                <w:color w:val="000000"/>
              </w:rPr>
              <w:t xml:space="preserve">Проектирование кладбищ и организацию их СЗЗ следует вести с учетом СанПиН 2.1.3684-21. </w:t>
            </w:r>
          </w:p>
          <w:p w:rsidR="002F6898" w:rsidRPr="007B7ECB" w:rsidRDefault="00E3615C" w:rsidP="00E3615C">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Размеры санитарно-защитных зон в зависимости от площади и в соответствии СанПиН 2.2.1/2.1.1.1200-03.</w:t>
            </w:r>
          </w:p>
        </w:tc>
      </w:tr>
    </w:tbl>
    <w:p w:rsidR="00AA672D" w:rsidRPr="007B7ECB" w:rsidRDefault="002F6898" w:rsidP="002F6898">
      <w:pPr>
        <w:spacing w:line="240" w:lineRule="auto"/>
        <w:ind w:firstLine="709"/>
        <w:rPr>
          <w:bCs/>
          <w:sz w:val="28"/>
          <w:szCs w:val="28"/>
        </w:rPr>
      </w:pPr>
      <w:r w:rsidRPr="007B7ECB">
        <w:rPr>
          <w:bCs/>
          <w:sz w:val="28"/>
          <w:szCs w:val="28"/>
        </w:rPr>
        <w:t xml:space="preserve">Условно разрешенные виды использования земельных участков и </w:t>
      </w:r>
      <w:r w:rsidRPr="007B7ECB">
        <w:rPr>
          <w:bCs/>
          <w:iCs/>
          <w:sz w:val="28"/>
          <w:szCs w:val="28"/>
        </w:rPr>
        <w:t xml:space="preserve">объектов </w:t>
      </w:r>
      <w:r w:rsidRPr="007B7ECB">
        <w:rPr>
          <w:bCs/>
          <w:sz w:val="28"/>
          <w:szCs w:val="28"/>
        </w:rPr>
        <w:t>капитального строительства не установлены.</w:t>
      </w:r>
    </w:p>
    <w:p w:rsidR="00392A07" w:rsidRPr="007B7ECB" w:rsidRDefault="00392A07" w:rsidP="00AA672D">
      <w:pPr>
        <w:ind w:firstLine="709"/>
        <w:rPr>
          <w:b/>
          <w:bCs/>
          <w:color w:val="000000"/>
          <w:sz w:val="28"/>
          <w:szCs w:val="28"/>
          <w:lang w:eastAsia="ar-SA"/>
        </w:rPr>
      </w:pPr>
    </w:p>
    <w:p w:rsidR="00AA672D" w:rsidRPr="007B7ECB" w:rsidRDefault="00AA672D" w:rsidP="00AA672D">
      <w:pPr>
        <w:ind w:firstLine="709"/>
        <w:rPr>
          <w:b/>
          <w:bCs/>
          <w:color w:val="000000"/>
          <w:sz w:val="28"/>
          <w:szCs w:val="28"/>
          <w:lang w:eastAsia="ar-SA"/>
        </w:rPr>
      </w:pPr>
      <w:r w:rsidRPr="007B7ECB">
        <w:rPr>
          <w:b/>
          <w:bCs/>
          <w:color w:val="000000"/>
          <w:sz w:val="28"/>
          <w:szCs w:val="28"/>
          <w:lang w:eastAsia="ar-SA"/>
        </w:rPr>
        <w:t>СН2. Зона режимных территорий</w:t>
      </w:r>
    </w:p>
    <w:p w:rsidR="00C06328" w:rsidRPr="007B7ECB" w:rsidRDefault="00C06328" w:rsidP="00C06328">
      <w:pPr>
        <w:spacing w:line="240" w:lineRule="auto"/>
        <w:ind w:firstLine="709"/>
        <w:rPr>
          <w:bCs/>
          <w:sz w:val="28"/>
          <w:szCs w:val="28"/>
        </w:rPr>
      </w:pPr>
      <w:r w:rsidRPr="007B7ECB">
        <w:rPr>
          <w:bCs/>
          <w:sz w:val="28"/>
          <w:szCs w:val="28"/>
        </w:rPr>
        <w:t xml:space="preserve">Основные виды разрешенного использования </w:t>
      </w:r>
      <w:r w:rsidRPr="007B7ECB">
        <w:rPr>
          <w:bCs/>
          <w:iCs/>
          <w:sz w:val="28"/>
          <w:szCs w:val="28"/>
        </w:rPr>
        <w:t xml:space="preserve">земельных </w:t>
      </w:r>
      <w:r w:rsidRPr="007B7ECB">
        <w:rPr>
          <w:bCs/>
          <w:sz w:val="28"/>
          <w:szCs w:val="28"/>
        </w:rPr>
        <w:t>участков и объектов капитального строительства:</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152"/>
        <w:gridCol w:w="4786"/>
      </w:tblGrid>
      <w:tr w:rsidR="00C06328" w:rsidRPr="007B7ECB" w:rsidTr="00E70D7A">
        <w:tc>
          <w:tcPr>
            <w:tcW w:w="2410" w:type="dxa"/>
            <w:shd w:val="clear" w:color="auto" w:fill="auto"/>
          </w:tcPr>
          <w:p w:rsidR="00C06328" w:rsidRPr="007B7ECB" w:rsidRDefault="00C06328" w:rsidP="00E70D7A">
            <w:pPr>
              <w:spacing w:line="240" w:lineRule="auto"/>
              <w:jc w:val="center"/>
              <w:rPr>
                <w:bCs/>
              </w:rPr>
            </w:pPr>
            <w:r w:rsidRPr="007B7ECB">
              <w:t>Основные виды разрешенного использования</w:t>
            </w:r>
          </w:p>
        </w:tc>
        <w:tc>
          <w:tcPr>
            <w:tcW w:w="3152" w:type="dxa"/>
            <w:shd w:val="clear" w:color="auto" w:fill="auto"/>
          </w:tcPr>
          <w:p w:rsidR="00C06328" w:rsidRPr="007B7ECB" w:rsidRDefault="00C06328" w:rsidP="00E70D7A">
            <w:pPr>
              <w:spacing w:line="240" w:lineRule="auto"/>
              <w:jc w:val="center"/>
            </w:pPr>
            <w:r w:rsidRPr="007B7ECB">
              <w:t>Вспомогательные виды разрешенного использования (установленные</w:t>
            </w:r>
          </w:p>
          <w:p w:rsidR="00C06328" w:rsidRPr="007B7ECB" w:rsidRDefault="00C06328" w:rsidP="00E70D7A">
            <w:pPr>
              <w:spacing w:line="240" w:lineRule="auto"/>
              <w:jc w:val="center"/>
              <w:rPr>
                <w:bCs/>
              </w:rPr>
            </w:pPr>
            <w:r w:rsidRPr="007B7ECB">
              <w:t>к основным)</w:t>
            </w:r>
          </w:p>
        </w:tc>
        <w:tc>
          <w:tcPr>
            <w:tcW w:w="4786" w:type="dxa"/>
            <w:shd w:val="clear" w:color="auto" w:fill="auto"/>
          </w:tcPr>
          <w:p w:rsidR="00C06328" w:rsidRPr="007B7ECB" w:rsidRDefault="00C06328" w:rsidP="00E70D7A">
            <w:pPr>
              <w:spacing w:line="240" w:lineRule="auto"/>
              <w:jc w:val="center"/>
              <w:rPr>
                <w:bCs/>
              </w:rPr>
            </w:pPr>
            <w:r w:rsidRPr="007B7ECB">
              <w:t>Предельные параметры разрешенного строительства, реконструкции объектов капитального строительства</w:t>
            </w:r>
          </w:p>
        </w:tc>
      </w:tr>
      <w:tr w:rsidR="00C06328" w:rsidRPr="007B7ECB" w:rsidTr="00E70D7A">
        <w:tc>
          <w:tcPr>
            <w:tcW w:w="2410" w:type="dxa"/>
            <w:shd w:val="clear" w:color="auto" w:fill="auto"/>
          </w:tcPr>
          <w:p w:rsidR="00C06328" w:rsidRPr="007B7ECB" w:rsidRDefault="00C06328" w:rsidP="00C06328">
            <w:pPr>
              <w:suppressAutoHyphens/>
              <w:spacing w:line="240" w:lineRule="auto"/>
            </w:pPr>
            <w:r w:rsidRPr="007B7ECB">
              <w:lastRenderedPageBreak/>
              <w:t>Обеспечение внутреннего правопорядка (8.3)</w:t>
            </w:r>
          </w:p>
        </w:tc>
        <w:tc>
          <w:tcPr>
            <w:tcW w:w="3152" w:type="dxa"/>
            <w:shd w:val="clear" w:color="auto" w:fill="auto"/>
          </w:tcPr>
          <w:p w:rsidR="00C06328" w:rsidRPr="007B7ECB" w:rsidRDefault="00C06328" w:rsidP="00E70D7A">
            <w:r w:rsidRPr="007B7ECB">
              <w:t>Не установлены</w:t>
            </w:r>
          </w:p>
        </w:tc>
        <w:tc>
          <w:tcPr>
            <w:tcW w:w="4786" w:type="dxa"/>
            <w:shd w:val="clear" w:color="auto" w:fill="auto"/>
          </w:tcPr>
          <w:p w:rsidR="00C06328" w:rsidRPr="007B7ECB" w:rsidRDefault="00C06328" w:rsidP="00E70D7A">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sz w:val="24"/>
                <w:szCs w:val="24"/>
              </w:rPr>
              <w:t>Не установлены</w:t>
            </w:r>
          </w:p>
        </w:tc>
      </w:tr>
    </w:tbl>
    <w:p w:rsidR="00C06328" w:rsidRPr="007B7ECB" w:rsidRDefault="00C06328" w:rsidP="00C06328">
      <w:pPr>
        <w:spacing w:line="240" w:lineRule="auto"/>
        <w:ind w:firstLine="709"/>
        <w:rPr>
          <w:bCs/>
          <w:sz w:val="28"/>
          <w:szCs w:val="28"/>
        </w:rPr>
      </w:pPr>
      <w:r w:rsidRPr="007B7ECB">
        <w:rPr>
          <w:bCs/>
          <w:sz w:val="28"/>
          <w:szCs w:val="28"/>
        </w:rPr>
        <w:t xml:space="preserve">Условно разрешенные виды использования земельных участков и </w:t>
      </w:r>
      <w:r w:rsidRPr="007B7ECB">
        <w:rPr>
          <w:bCs/>
          <w:iCs/>
          <w:sz w:val="28"/>
          <w:szCs w:val="28"/>
        </w:rPr>
        <w:t xml:space="preserve">объектов </w:t>
      </w:r>
      <w:r w:rsidRPr="007B7ECB">
        <w:rPr>
          <w:bCs/>
          <w:sz w:val="28"/>
          <w:szCs w:val="28"/>
        </w:rPr>
        <w:t>капитального строительства не установлены.</w:t>
      </w:r>
    </w:p>
    <w:p w:rsidR="00AA672D" w:rsidRPr="007B7ECB" w:rsidRDefault="00AA672D" w:rsidP="00AA672D">
      <w:pPr>
        <w:ind w:firstLine="709"/>
        <w:rPr>
          <w:b/>
          <w:bCs/>
          <w:color w:val="000000"/>
          <w:sz w:val="28"/>
          <w:szCs w:val="28"/>
          <w:lang w:eastAsia="ar-SA"/>
        </w:rPr>
      </w:pPr>
    </w:p>
    <w:p w:rsidR="00AA672D" w:rsidRPr="007B7ECB" w:rsidRDefault="00AA672D" w:rsidP="00AA672D">
      <w:pPr>
        <w:ind w:firstLine="709"/>
        <w:rPr>
          <w:b/>
          <w:bCs/>
          <w:color w:val="000000"/>
          <w:sz w:val="28"/>
          <w:szCs w:val="28"/>
          <w:lang w:eastAsia="ar-SA"/>
        </w:rPr>
      </w:pPr>
      <w:r w:rsidRPr="007B7ECB">
        <w:rPr>
          <w:b/>
          <w:bCs/>
          <w:color w:val="000000"/>
          <w:sz w:val="28"/>
          <w:szCs w:val="28"/>
          <w:lang w:eastAsia="ar-SA"/>
        </w:rPr>
        <w:t>СН3. Зона складирования и захоронения отходов</w:t>
      </w:r>
    </w:p>
    <w:p w:rsidR="00392A07" w:rsidRPr="007B7ECB" w:rsidRDefault="00392A07" w:rsidP="00392A07">
      <w:pPr>
        <w:spacing w:line="240" w:lineRule="auto"/>
        <w:ind w:firstLine="709"/>
        <w:rPr>
          <w:bCs/>
          <w:sz w:val="28"/>
          <w:szCs w:val="28"/>
        </w:rPr>
      </w:pPr>
      <w:r w:rsidRPr="007B7ECB">
        <w:rPr>
          <w:bCs/>
          <w:sz w:val="28"/>
          <w:szCs w:val="28"/>
        </w:rPr>
        <w:t xml:space="preserve">Основные виды разрешенного использования </w:t>
      </w:r>
      <w:r w:rsidRPr="007B7ECB">
        <w:rPr>
          <w:bCs/>
          <w:iCs/>
          <w:sz w:val="28"/>
          <w:szCs w:val="28"/>
        </w:rPr>
        <w:t xml:space="preserve">земельных </w:t>
      </w:r>
      <w:r w:rsidRPr="007B7ECB">
        <w:rPr>
          <w:bCs/>
          <w:sz w:val="28"/>
          <w:szCs w:val="28"/>
        </w:rPr>
        <w:t>участков и объектов капитального строительства:</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152"/>
        <w:gridCol w:w="4786"/>
      </w:tblGrid>
      <w:tr w:rsidR="00392A07" w:rsidRPr="007B7ECB" w:rsidTr="00E70D7A">
        <w:tc>
          <w:tcPr>
            <w:tcW w:w="2410" w:type="dxa"/>
            <w:shd w:val="clear" w:color="auto" w:fill="auto"/>
          </w:tcPr>
          <w:p w:rsidR="00392A07" w:rsidRPr="007B7ECB" w:rsidRDefault="00392A07" w:rsidP="00E70D7A">
            <w:pPr>
              <w:spacing w:line="240" w:lineRule="auto"/>
              <w:jc w:val="center"/>
              <w:rPr>
                <w:bCs/>
              </w:rPr>
            </w:pPr>
            <w:r w:rsidRPr="007B7ECB">
              <w:t>Основные виды разрешенного использования</w:t>
            </w:r>
          </w:p>
        </w:tc>
        <w:tc>
          <w:tcPr>
            <w:tcW w:w="3152" w:type="dxa"/>
            <w:shd w:val="clear" w:color="auto" w:fill="auto"/>
          </w:tcPr>
          <w:p w:rsidR="00392A07" w:rsidRPr="007B7ECB" w:rsidRDefault="00392A07" w:rsidP="00E70D7A">
            <w:pPr>
              <w:spacing w:line="240" w:lineRule="auto"/>
              <w:jc w:val="center"/>
            </w:pPr>
            <w:r w:rsidRPr="007B7ECB">
              <w:t>Вспомогательные виды разрешенного использования (установленные</w:t>
            </w:r>
          </w:p>
          <w:p w:rsidR="00392A07" w:rsidRPr="007B7ECB" w:rsidRDefault="00392A07" w:rsidP="00E70D7A">
            <w:pPr>
              <w:spacing w:line="240" w:lineRule="auto"/>
              <w:jc w:val="center"/>
              <w:rPr>
                <w:bCs/>
              </w:rPr>
            </w:pPr>
            <w:r w:rsidRPr="007B7ECB">
              <w:t>к основным)</w:t>
            </w:r>
          </w:p>
        </w:tc>
        <w:tc>
          <w:tcPr>
            <w:tcW w:w="4786" w:type="dxa"/>
            <w:shd w:val="clear" w:color="auto" w:fill="auto"/>
          </w:tcPr>
          <w:p w:rsidR="00392A07" w:rsidRPr="007B7ECB" w:rsidRDefault="00392A07" w:rsidP="00E70D7A">
            <w:pPr>
              <w:spacing w:line="240" w:lineRule="auto"/>
              <w:jc w:val="center"/>
              <w:rPr>
                <w:bCs/>
              </w:rPr>
            </w:pPr>
            <w:r w:rsidRPr="007B7ECB">
              <w:t>Предельные параметры разрешенного строительства, реконструкции объектов капитального строительства</w:t>
            </w:r>
          </w:p>
        </w:tc>
      </w:tr>
      <w:tr w:rsidR="00392A07" w:rsidRPr="007B7ECB" w:rsidTr="00E70D7A">
        <w:tc>
          <w:tcPr>
            <w:tcW w:w="2410" w:type="dxa"/>
            <w:shd w:val="clear" w:color="auto" w:fill="auto"/>
          </w:tcPr>
          <w:p w:rsidR="00392A07" w:rsidRPr="007B7ECB" w:rsidRDefault="00672DFB" w:rsidP="00672DFB">
            <w:pPr>
              <w:suppressAutoHyphens/>
              <w:spacing w:line="240" w:lineRule="auto"/>
            </w:pPr>
            <w:r w:rsidRPr="007B7ECB">
              <w:t>Специальная деятельность</w:t>
            </w:r>
            <w:r w:rsidR="00392A07" w:rsidRPr="007B7ECB">
              <w:t xml:space="preserve"> (</w:t>
            </w:r>
            <w:r w:rsidRPr="007B7ECB">
              <w:t>12</w:t>
            </w:r>
            <w:r w:rsidR="00392A07" w:rsidRPr="007B7ECB">
              <w:t>.</w:t>
            </w:r>
            <w:r w:rsidRPr="007B7ECB">
              <w:t>2</w:t>
            </w:r>
            <w:r w:rsidR="00392A07" w:rsidRPr="007B7ECB">
              <w:t>)</w:t>
            </w:r>
          </w:p>
        </w:tc>
        <w:tc>
          <w:tcPr>
            <w:tcW w:w="3152" w:type="dxa"/>
            <w:shd w:val="clear" w:color="auto" w:fill="auto"/>
          </w:tcPr>
          <w:p w:rsidR="00392A07" w:rsidRPr="007B7ECB" w:rsidRDefault="00392A07" w:rsidP="00E70D7A">
            <w:r w:rsidRPr="007B7ECB">
              <w:t>Не установлены</w:t>
            </w:r>
          </w:p>
        </w:tc>
        <w:tc>
          <w:tcPr>
            <w:tcW w:w="4786" w:type="dxa"/>
            <w:shd w:val="clear" w:color="auto" w:fill="auto"/>
          </w:tcPr>
          <w:p w:rsidR="00672DFB" w:rsidRPr="007B7ECB" w:rsidRDefault="00672DFB" w:rsidP="00672DFB">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Не подлежат установлению.</w:t>
            </w:r>
          </w:p>
          <w:p w:rsidR="00392A07" w:rsidRPr="007B7ECB" w:rsidRDefault="00672DFB" w:rsidP="003907E4">
            <w:pPr>
              <w:widowControl/>
              <w:tabs>
                <w:tab w:val="left" w:pos="9781"/>
              </w:tabs>
              <w:autoSpaceDE/>
              <w:autoSpaceDN/>
              <w:adjustRightInd/>
              <w:spacing w:line="240" w:lineRule="auto"/>
              <w:ind w:right="284"/>
              <w:textAlignment w:val="auto"/>
              <w:rPr>
                <w:color w:val="FF0000"/>
                <w:lang w:eastAsia="ar-SA"/>
              </w:rPr>
            </w:pPr>
            <w:r w:rsidRPr="007B7ECB">
              <w:rPr>
                <w:color w:val="000000"/>
              </w:rPr>
              <w:t xml:space="preserve">Применяются параметры в соответствии с требованиями </w:t>
            </w:r>
            <w:r w:rsidR="003907E4" w:rsidRPr="007B7ECB">
              <w:rPr>
                <w:color w:val="000000"/>
              </w:rPr>
              <w:t>СанПиН 2.1.3684-21.</w:t>
            </w:r>
          </w:p>
        </w:tc>
      </w:tr>
    </w:tbl>
    <w:p w:rsidR="00392A07" w:rsidRPr="007B7ECB" w:rsidRDefault="00392A07" w:rsidP="00392A07">
      <w:pPr>
        <w:spacing w:line="240" w:lineRule="auto"/>
        <w:ind w:firstLine="709"/>
        <w:rPr>
          <w:bCs/>
          <w:sz w:val="28"/>
          <w:szCs w:val="28"/>
        </w:rPr>
      </w:pPr>
      <w:r w:rsidRPr="007B7ECB">
        <w:rPr>
          <w:bCs/>
          <w:sz w:val="28"/>
          <w:szCs w:val="28"/>
        </w:rPr>
        <w:t xml:space="preserve">Условно разрешенные виды использования земельных участков и </w:t>
      </w:r>
      <w:r w:rsidRPr="007B7ECB">
        <w:rPr>
          <w:bCs/>
          <w:iCs/>
          <w:sz w:val="28"/>
          <w:szCs w:val="28"/>
        </w:rPr>
        <w:t xml:space="preserve">объектов </w:t>
      </w:r>
      <w:r w:rsidRPr="007B7ECB">
        <w:rPr>
          <w:bCs/>
          <w:sz w:val="28"/>
          <w:szCs w:val="28"/>
        </w:rPr>
        <w:t>капитального строительства не установлены.</w:t>
      </w:r>
    </w:p>
    <w:p w:rsidR="00845972" w:rsidRPr="007B7ECB" w:rsidRDefault="00845972" w:rsidP="005E6E7E">
      <w:pPr>
        <w:pStyle w:val="3"/>
        <w:ind w:firstLine="709"/>
        <w:rPr>
          <w:rFonts w:ascii="Times New Roman" w:eastAsia="Times New Roman" w:hAnsi="Times New Roman" w:cs="Times New Roman"/>
          <w:bCs w:val="0"/>
          <w:color w:val="000000" w:themeColor="text1"/>
          <w:sz w:val="28"/>
          <w:szCs w:val="28"/>
          <w:lang w:eastAsia="ar-SA"/>
        </w:rPr>
      </w:pPr>
      <w:bookmarkStart w:id="466" w:name="_Toc429415699"/>
      <w:bookmarkStart w:id="467" w:name="_Toc465861017"/>
      <w:bookmarkStart w:id="468" w:name="_Toc468351543"/>
      <w:bookmarkStart w:id="469" w:name="_Toc114217629"/>
      <w:r w:rsidRPr="007B7ECB">
        <w:rPr>
          <w:rFonts w:ascii="Times New Roman" w:eastAsia="Times New Roman" w:hAnsi="Times New Roman" w:cs="Times New Roman"/>
          <w:color w:val="000000" w:themeColor="text1"/>
          <w:sz w:val="28"/>
          <w:szCs w:val="28"/>
          <w:lang w:eastAsia="ar-SA"/>
        </w:rPr>
        <w:t xml:space="preserve">Статья </w:t>
      </w:r>
      <w:r w:rsidR="00371200" w:rsidRPr="007B7ECB">
        <w:rPr>
          <w:rFonts w:ascii="Times New Roman" w:eastAsia="Times New Roman" w:hAnsi="Times New Roman" w:cs="Times New Roman"/>
          <w:color w:val="000000" w:themeColor="text1"/>
          <w:sz w:val="28"/>
          <w:szCs w:val="28"/>
          <w:lang w:eastAsia="ar-SA"/>
        </w:rPr>
        <w:t>46</w:t>
      </w:r>
      <w:r w:rsidRPr="007B7ECB">
        <w:rPr>
          <w:rFonts w:ascii="Times New Roman" w:eastAsia="Times New Roman" w:hAnsi="Times New Roman" w:cs="Times New Roman"/>
          <w:color w:val="000000" w:themeColor="text1"/>
          <w:sz w:val="28"/>
          <w:szCs w:val="28"/>
          <w:lang w:eastAsia="ar-SA"/>
        </w:rPr>
        <w:t xml:space="preserve">. </w:t>
      </w:r>
      <w:bookmarkEnd w:id="466"/>
      <w:bookmarkEnd w:id="467"/>
      <w:bookmarkEnd w:id="468"/>
      <w:r w:rsidR="005E6E7E" w:rsidRPr="007B7ECB">
        <w:rPr>
          <w:bCs w:val="0"/>
          <w:color w:val="000000" w:themeColor="text1"/>
          <w:sz w:val="28"/>
          <w:szCs w:val="28"/>
          <w:lang w:eastAsia="ar-SA"/>
        </w:rPr>
        <w:t>Рекреационные зоны</w:t>
      </w:r>
      <w:bookmarkEnd w:id="469"/>
    </w:p>
    <w:p w:rsidR="00AE43AB" w:rsidRPr="007B7ECB" w:rsidRDefault="004B7ABF" w:rsidP="004B69E0">
      <w:pPr>
        <w:ind w:firstLine="709"/>
        <w:rPr>
          <w:b/>
          <w:bCs/>
          <w:sz w:val="28"/>
          <w:szCs w:val="28"/>
          <w:lang w:eastAsia="ar-SA"/>
        </w:rPr>
      </w:pPr>
      <w:r w:rsidRPr="007B7ECB">
        <w:rPr>
          <w:b/>
          <w:bCs/>
          <w:sz w:val="28"/>
          <w:szCs w:val="28"/>
          <w:lang w:eastAsia="ar-SA"/>
        </w:rPr>
        <w:t>Р1. Зона озелененных территорий общего пользования</w:t>
      </w:r>
    </w:p>
    <w:p w:rsidR="00AE43AB" w:rsidRPr="007B7ECB" w:rsidRDefault="00AE43AB" w:rsidP="00AE43AB">
      <w:pPr>
        <w:spacing w:line="240" w:lineRule="auto"/>
        <w:ind w:firstLine="709"/>
        <w:rPr>
          <w:bCs/>
          <w:sz w:val="28"/>
          <w:szCs w:val="28"/>
        </w:rPr>
      </w:pPr>
      <w:r w:rsidRPr="007B7ECB">
        <w:rPr>
          <w:bCs/>
          <w:sz w:val="28"/>
          <w:szCs w:val="28"/>
        </w:rPr>
        <w:t xml:space="preserve">Основные виды разрешенного использования </w:t>
      </w:r>
      <w:r w:rsidRPr="007B7ECB">
        <w:rPr>
          <w:bCs/>
          <w:iCs/>
          <w:sz w:val="28"/>
          <w:szCs w:val="28"/>
        </w:rPr>
        <w:t xml:space="preserve">земельных </w:t>
      </w:r>
      <w:r w:rsidRPr="007B7ECB">
        <w:rPr>
          <w:bCs/>
          <w:sz w:val="28"/>
          <w:szCs w:val="28"/>
        </w:rPr>
        <w:t>участков и объектов капитального строительства:</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152"/>
        <w:gridCol w:w="4786"/>
      </w:tblGrid>
      <w:tr w:rsidR="00AE43AB" w:rsidRPr="007B7ECB" w:rsidTr="00E70D7A">
        <w:tc>
          <w:tcPr>
            <w:tcW w:w="2410" w:type="dxa"/>
            <w:shd w:val="clear" w:color="auto" w:fill="auto"/>
          </w:tcPr>
          <w:p w:rsidR="00AE43AB" w:rsidRPr="007B7ECB" w:rsidRDefault="00AE43AB" w:rsidP="00E70D7A">
            <w:pPr>
              <w:spacing w:line="240" w:lineRule="auto"/>
              <w:jc w:val="center"/>
              <w:rPr>
                <w:bCs/>
              </w:rPr>
            </w:pPr>
            <w:r w:rsidRPr="007B7ECB">
              <w:t>Основные виды разрешенного использования</w:t>
            </w:r>
          </w:p>
        </w:tc>
        <w:tc>
          <w:tcPr>
            <w:tcW w:w="3152" w:type="dxa"/>
            <w:shd w:val="clear" w:color="auto" w:fill="auto"/>
          </w:tcPr>
          <w:p w:rsidR="00AE43AB" w:rsidRPr="007B7ECB" w:rsidRDefault="00AE43AB" w:rsidP="00E70D7A">
            <w:pPr>
              <w:spacing w:line="240" w:lineRule="auto"/>
              <w:jc w:val="center"/>
            </w:pPr>
            <w:r w:rsidRPr="007B7ECB">
              <w:t>Вспомогательные виды разрешенного использования (установленные</w:t>
            </w:r>
          </w:p>
          <w:p w:rsidR="00AE43AB" w:rsidRPr="007B7ECB" w:rsidRDefault="00AE43AB" w:rsidP="00E70D7A">
            <w:pPr>
              <w:spacing w:line="240" w:lineRule="auto"/>
              <w:jc w:val="center"/>
              <w:rPr>
                <w:bCs/>
              </w:rPr>
            </w:pPr>
            <w:r w:rsidRPr="007B7ECB">
              <w:t>к основным)</w:t>
            </w:r>
          </w:p>
        </w:tc>
        <w:tc>
          <w:tcPr>
            <w:tcW w:w="4786" w:type="dxa"/>
            <w:shd w:val="clear" w:color="auto" w:fill="auto"/>
          </w:tcPr>
          <w:p w:rsidR="00AE43AB" w:rsidRPr="007B7ECB" w:rsidRDefault="00AE43AB" w:rsidP="00E70D7A">
            <w:pPr>
              <w:spacing w:line="240" w:lineRule="auto"/>
              <w:jc w:val="center"/>
              <w:rPr>
                <w:bCs/>
              </w:rPr>
            </w:pPr>
            <w:r w:rsidRPr="007B7ECB">
              <w:t>Предельные параметры разрешенного строительства, реконструкции объектов капитального строительства</w:t>
            </w:r>
          </w:p>
        </w:tc>
      </w:tr>
      <w:tr w:rsidR="00D830CA" w:rsidRPr="007B7ECB" w:rsidTr="00E70D7A">
        <w:tc>
          <w:tcPr>
            <w:tcW w:w="2410" w:type="dxa"/>
            <w:shd w:val="clear" w:color="auto" w:fill="auto"/>
          </w:tcPr>
          <w:p w:rsidR="00D830CA" w:rsidRPr="007B7ECB" w:rsidRDefault="00D830CA" w:rsidP="00E70D7A">
            <w:pPr>
              <w:suppressAutoHyphens/>
              <w:spacing w:line="240" w:lineRule="auto"/>
            </w:pPr>
            <w:r w:rsidRPr="007B7ECB">
              <w:t>Служебные гаражи (4.9)</w:t>
            </w:r>
          </w:p>
        </w:tc>
        <w:tc>
          <w:tcPr>
            <w:tcW w:w="3152" w:type="dxa"/>
            <w:shd w:val="clear" w:color="auto" w:fill="auto"/>
          </w:tcPr>
          <w:p w:rsidR="00D830CA" w:rsidRPr="007B7ECB" w:rsidRDefault="00D830CA" w:rsidP="00D84362">
            <w:pPr>
              <w:spacing w:line="240" w:lineRule="auto"/>
            </w:pPr>
            <w:r w:rsidRPr="007B7ECB">
              <w:t>Благоустройство территории (12.0.2)</w:t>
            </w:r>
          </w:p>
        </w:tc>
        <w:tc>
          <w:tcPr>
            <w:tcW w:w="4786" w:type="dxa"/>
            <w:shd w:val="clear" w:color="auto" w:fill="auto"/>
          </w:tcPr>
          <w:p w:rsidR="00D830CA" w:rsidRPr="007B7ECB" w:rsidRDefault="00D830CA" w:rsidP="00214EEC">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Предельные (минимальные и (или) максимальные) размеры земельных участков:</w:t>
            </w:r>
          </w:p>
          <w:p w:rsidR="00D830CA" w:rsidRPr="007B7ECB" w:rsidRDefault="00D830CA" w:rsidP="00383C2C">
            <w:pPr>
              <w:pStyle w:val="ConsNormal"/>
              <w:widowControl/>
              <w:numPr>
                <w:ilvl w:val="0"/>
                <w:numId w:val="29"/>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площадь земельного участка</w:t>
            </w:r>
            <w:r w:rsidR="009C501F" w:rsidRPr="007B7ECB">
              <w:rPr>
                <w:rFonts w:ascii="Times New Roman" w:hAnsi="Times New Roman" w:cs="Times New Roman"/>
                <w:color w:val="000000"/>
                <w:sz w:val="24"/>
                <w:szCs w:val="24"/>
              </w:rPr>
              <w:t xml:space="preserve"> </w:t>
            </w:r>
            <w:r w:rsidRPr="007B7ECB">
              <w:rPr>
                <w:rFonts w:ascii="Times New Roman" w:hAnsi="Times New Roman" w:cs="Times New Roman"/>
                <w:color w:val="000000"/>
                <w:sz w:val="24"/>
                <w:szCs w:val="24"/>
              </w:rPr>
              <w:t>- от 400 до 10000 кв. м;</w:t>
            </w:r>
          </w:p>
          <w:p w:rsidR="00D830CA" w:rsidRPr="007B7ECB" w:rsidRDefault="00D830CA" w:rsidP="00383C2C">
            <w:pPr>
              <w:pStyle w:val="ConsNormal"/>
              <w:widowControl/>
              <w:numPr>
                <w:ilvl w:val="0"/>
                <w:numId w:val="29"/>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ширина земельного участка – от 20 до 100 м;</w:t>
            </w:r>
          </w:p>
          <w:p w:rsidR="00D830CA" w:rsidRPr="007B7ECB" w:rsidRDefault="00D830CA" w:rsidP="00383C2C">
            <w:pPr>
              <w:pStyle w:val="ConsNormal"/>
              <w:widowControl/>
              <w:numPr>
                <w:ilvl w:val="0"/>
                <w:numId w:val="29"/>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длина земельного участка – от 20 до 100 м.</w:t>
            </w:r>
          </w:p>
          <w:p w:rsidR="00D830CA" w:rsidRPr="007B7ECB" w:rsidRDefault="00D830CA" w:rsidP="00214EEC">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Минимальные отступы от границ земельных участков - 5 м.</w:t>
            </w:r>
          </w:p>
          <w:p w:rsidR="00D830CA" w:rsidRPr="007B7ECB" w:rsidRDefault="00D830CA" w:rsidP="00214EEC">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Предельное количество этажей – 2 этажа.</w:t>
            </w:r>
          </w:p>
          <w:p w:rsidR="00D830CA" w:rsidRPr="007B7ECB" w:rsidRDefault="00D830CA" w:rsidP="00214EEC">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Максимальный процент застройки в границах земельного участка – 60 %.</w:t>
            </w:r>
          </w:p>
          <w:p w:rsidR="00D830CA" w:rsidRPr="007B7ECB" w:rsidRDefault="00D830CA" w:rsidP="00214EEC">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Иные показатели - вместимость – до 300 машиномест.</w:t>
            </w:r>
          </w:p>
        </w:tc>
      </w:tr>
      <w:tr w:rsidR="00E32D70" w:rsidRPr="007B7ECB" w:rsidTr="00E70D7A">
        <w:tc>
          <w:tcPr>
            <w:tcW w:w="2410" w:type="dxa"/>
            <w:shd w:val="clear" w:color="auto" w:fill="auto"/>
          </w:tcPr>
          <w:p w:rsidR="00E32D70" w:rsidRPr="007B7ECB" w:rsidRDefault="00E32D70" w:rsidP="00E70D7A">
            <w:pPr>
              <w:suppressAutoHyphens/>
              <w:spacing w:line="240" w:lineRule="auto"/>
            </w:pPr>
            <w:r w:rsidRPr="007B7ECB">
              <w:t>Спорт (5.1)</w:t>
            </w:r>
          </w:p>
        </w:tc>
        <w:tc>
          <w:tcPr>
            <w:tcW w:w="3152" w:type="dxa"/>
            <w:shd w:val="clear" w:color="auto" w:fill="auto"/>
          </w:tcPr>
          <w:p w:rsidR="00E32D70" w:rsidRPr="007B7ECB" w:rsidRDefault="00E32D70" w:rsidP="00D84362">
            <w:pPr>
              <w:spacing w:line="240" w:lineRule="auto"/>
            </w:pPr>
            <w:r w:rsidRPr="007B7ECB">
              <w:t>Благоустройство территории (12.0.2)</w:t>
            </w:r>
          </w:p>
        </w:tc>
        <w:tc>
          <w:tcPr>
            <w:tcW w:w="4786" w:type="dxa"/>
            <w:vMerge w:val="restart"/>
            <w:shd w:val="clear" w:color="auto" w:fill="auto"/>
          </w:tcPr>
          <w:p w:rsidR="00E32D70" w:rsidRPr="007B7ECB" w:rsidRDefault="00E32D70" w:rsidP="00E70D7A">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Предельные (минимальные и (или) максимальные) размеры земельных участков:</w:t>
            </w:r>
          </w:p>
          <w:p w:rsidR="00E32D70" w:rsidRPr="007B7ECB" w:rsidRDefault="00E32D70" w:rsidP="00383C2C">
            <w:pPr>
              <w:pStyle w:val="ConsNormal"/>
              <w:widowControl/>
              <w:numPr>
                <w:ilvl w:val="0"/>
                <w:numId w:val="30"/>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lastRenderedPageBreak/>
              <w:t>площадь земельного участка</w:t>
            </w:r>
            <w:r w:rsidR="00574CF8" w:rsidRPr="007B7ECB">
              <w:rPr>
                <w:rFonts w:ascii="Times New Roman" w:hAnsi="Times New Roman" w:cs="Times New Roman"/>
                <w:color w:val="000000"/>
                <w:sz w:val="24"/>
                <w:szCs w:val="24"/>
              </w:rPr>
              <w:t xml:space="preserve"> </w:t>
            </w:r>
            <w:r w:rsidRPr="007B7ECB">
              <w:rPr>
                <w:rFonts w:ascii="Times New Roman" w:hAnsi="Times New Roman" w:cs="Times New Roman"/>
                <w:color w:val="000000"/>
                <w:sz w:val="24"/>
                <w:szCs w:val="24"/>
              </w:rPr>
              <w:t>- от 1000 до 500000 кв. м;</w:t>
            </w:r>
          </w:p>
          <w:p w:rsidR="00E32D70" w:rsidRPr="007B7ECB" w:rsidRDefault="00E32D70" w:rsidP="00383C2C">
            <w:pPr>
              <w:pStyle w:val="ConsNormal"/>
              <w:widowControl/>
              <w:numPr>
                <w:ilvl w:val="0"/>
                <w:numId w:val="30"/>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ширина земельного участка – не подлежит установлению;</w:t>
            </w:r>
          </w:p>
          <w:p w:rsidR="00E32D70" w:rsidRPr="007B7ECB" w:rsidRDefault="00E32D70" w:rsidP="00383C2C">
            <w:pPr>
              <w:pStyle w:val="ConsNormal"/>
              <w:widowControl/>
              <w:numPr>
                <w:ilvl w:val="0"/>
                <w:numId w:val="30"/>
              </w:numPr>
              <w:spacing w:before="0"/>
              <w:ind w:left="285" w:right="0" w:hanging="284"/>
              <w:rPr>
                <w:rFonts w:ascii="Times New Roman" w:hAnsi="Times New Roman" w:cs="Times New Roman"/>
                <w:color w:val="000000"/>
                <w:sz w:val="24"/>
                <w:szCs w:val="24"/>
              </w:rPr>
            </w:pPr>
            <w:r w:rsidRPr="007B7ECB">
              <w:rPr>
                <w:rFonts w:ascii="Times New Roman" w:hAnsi="Times New Roman" w:cs="Times New Roman"/>
                <w:color w:val="000000"/>
                <w:sz w:val="24"/>
                <w:szCs w:val="24"/>
              </w:rPr>
              <w:t>длина земельного участка – не подлежит установлению.</w:t>
            </w:r>
          </w:p>
          <w:p w:rsidR="00E32D70" w:rsidRPr="007B7ECB" w:rsidRDefault="00E32D70" w:rsidP="00E70D7A">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Минимальные отступы от границ земельных участков не подлежат установлению.</w:t>
            </w:r>
          </w:p>
          <w:p w:rsidR="00E32D70" w:rsidRPr="007B7ECB" w:rsidRDefault="00E32D70" w:rsidP="00E70D7A">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cs="Times New Roman"/>
                <w:color w:val="000000"/>
                <w:sz w:val="24"/>
                <w:szCs w:val="24"/>
              </w:rPr>
              <w:t>Предельное количество этажей – не подлежит установлению.</w:t>
            </w:r>
          </w:p>
          <w:p w:rsidR="00E32D70" w:rsidRPr="007B7ECB" w:rsidRDefault="00E32D70" w:rsidP="00E70D7A">
            <w:pPr>
              <w:spacing w:line="240" w:lineRule="auto"/>
            </w:pPr>
            <w:r w:rsidRPr="007B7ECB">
              <w:rPr>
                <w:color w:val="000000"/>
              </w:rPr>
              <w:t>Максимальный процент застройки в границах земельного участка – не подлежит установлению.</w:t>
            </w:r>
          </w:p>
        </w:tc>
      </w:tr>
      <w:tr w:rsidR="00E32D70" w:rsidRPr="007B7ECB" w:rsidTr="00E70D7A">
        <w:tc>
          <w:tcPr>
            <w:tcW w:w="2410" w:type="dxa"/>
            <w:shd w:val="clear" w:color="auto" w:fill="auto"/>
          </w:tcPr>
          <w:p w:rsidR="00E32D70" w:rsidRPr="007B7ECB" w:rsidRDefault="00E32D70" w:rsidP="00E70D7A">
            <w:pPr>
              <w:suppressAutoHyphens/>
              <w:spacing w:line="240" w:lineRule="auto"/>
            </w:pPr>
            <w:r w:rsidRPr="007B7ECB">
              <w:t>Природно-</w:t>
            </w:r>
            <w:r w:rsidRPr="007B7ECB">
              <w:lastRenderedPageBreak/>
              <w:t>познавательный туризм (5.2)</w:t>
            </w:r>
          </w:p>
        </w:tc>
        <w:tc>
          <w:tcPr>
            <w:tcW w:w="3152" w:type="dxa"/>
            <w:shd w:val="clear" w:color="auto" w:fill="auto"/>
          </w:tcPr>
          <w:p w:rsidR="00E32D70" w:rsidRPr="007B7ECB" w:rsidRDefault="00E32D70" w:rsidP="00D84362">
            <w:pPr>
              <w:spacing w:line="240" w:lineRule="auto"/>
            </w:pPr>
            <w:r w:rsidRPr="007B7ECB">
              <w:lastRenderedPageBreak/>
              <w:t xml:space="preserve">Благоустройство </w:t>
            </w:r>
            <w:r w:rsidRPr="007B7ECB">
              <w:lastRenderedPageBreak/>
              <w:t>территории (12.0.2)</w:t>
            </w:r>
          </w:p>
        </w:tc>
        <w:tc>
          <w:tcPr>
            <w:tcW w:w="4786" w:type="dxa"/>
            <w:vMerge/>
            <w:shd w:val="clear" w:color="auto" w:fill="auto"/>
          </w:tcPr>
          <w:p w:rsidR="00E32D70" w:rsidRPr="007B7ECB" w:rsidRDefault="00E32D70" w:rsidP="00E70D7A">
            <w:pPr>
              <w:spacing w:line="240" w:lineRule="auto"/>
              <w:ind w:firstLine="426"/>
            </w:pPr>
          </w:p>
        </w:tc>
      </w:tr>
      <w:tr w:rsidR="00E32D70" w:rsidRPr="007B7ECB" w:rsidTr="00E70D7A">
        <w:tc>
          <w:tcPr>
            <w:tcW w:w="2410" w:type="dxa"/>
            <w:shd w:val="clear" w:color="auto" w:fill="auto"/>
          </w:tcPr>
          <w:p w:rsidR="00E32D70" w:rsidRPr="007B7ECB" w:rsidRDefault="00E32D70" w:rsidP="00E70D7A">
            <w:pPr>
              <w:suppressAutoHyphens/>
              <w:spacing w:line="240" w:lineRule="auto"/>
            </w:pPr>
            <w:r w:rsidRPr="007B7ECB">
              <w:t>Туристическое обслуживание (5.2.1)</w:t>
            </w:r>
          </w:p>
        </w:tc>
        <w:tc>
          <w:tcPr>
            <w:tcW w:w="3152" w:type="dxa"/>
            <w:shd w:val="clear" w:color="auto" w:fill="auto"/>
          </w:tcPr>
          <w:p w:rsidR="00E32D70" w:rsidRPr="007B7ECB" w:rsidRDefault="00E32D70" w:rsidP="00D84362">
            <w:pPr>
              <w:spacing w:line="240" w:lineRule="auto"/>
            </w:pPr>
            <w:r w:rsidRPr="007B7ECB">
              <w:t>Благоустройство территории (12.0.2)</w:t>
            </w:r>
          </w:p>
        </w:tc>
        <w:tc>
          <w:tcPr>
            <w:tcW w:w="4786" w:type="dxa"/>
            <w:vMerge/>
            <w:shd w:val="clear" w:color="auto" w:fill="auto"/>
          </w:tcPr>
          <w:p w:rsidR="00E32D70" w:rsidRPr="007B7ECB" w:rsidRDefault="00E32D70" w:rsidP="00E70D7A">
            <w:pPr>
              <w:spacing w:line="240" w:lineRule="auto"/>
              <w:ind w:firstLine="426"/>
            </w:pPr>
          </w:p>
        </w:tc>
      </w:tr>
      <w:tr w:rsidR="00E32D70" w:rsidRPr="007B7ECB" w:rsidTr="00E70D7A">
        <w:tc>
          <w:tcPr>
            <w:tcW w:w="2410" w:type="dxa"/>
            <w:shd w:val="clear" w:color="auto" w:fill="auto"/>
          </w:tcPr>
          <w:p w:rsidR="00E32D70" w:rsidRPr="007B7ECB" w:rsidRDefault="00E32D70" w:rsidP="00E70D7A">
            <w:pPr>
              <w:suppressAutoHyphens/>
              <w:spacing w:line="240" w:lineRule="auto"/>
            </w:pPr>
            <w:r w:rsidRPr="007B7ECB">
              <w:t>Охота и рыбалка (5.3)</w:t>
            </w:r>
          </w:p>
        </w:tc>
        <w:tc>
          <w:tcPr>
            <w:tcW w:w="3152" w:type="dxa"/>
            <w:shd w:val="clear" w:color="auto" w:fill="auto"/>
          </w:tcPr>
          <w:p w:rsidR="00E32D70" w:rsidRPr="007B7ECB" w:rsidRDefault="00E32D70" w:rsidP="00D84362">
            <w:pPr>
              <w:spacing w:line="240" w:lineRule="auto"/>
            </w:pPr>
            <w:r w:rsidRPr="007B7ECB">
              <w:t>Благоустройство территории (12.0.2)</w:t>
            </w:r>
          </w:p>
        </w:tc>
        <w:tc>
          <w:tcPr>
            <w:tcW w:w="4786" w:type="dxa"/>
            <w:vMerge/>
            <w:shd w:val="clear" w:color="auto" w:fill="auto"/>
          </w:tcPr>
          <w:p w:rsidR="00E32D70" w:rsidRPr="007B7ECB" w:rsidRDefault="00E32D70" w:rsidP="00E70D7A">
            <w:pPr>
              <w:pStyle w:val="ConsNormal"/>
              <w:widowControl/>
              <w:spacing w:before="0"/>
              <w:ind w:left="0" w:right="0" w:firstLine="426"/>
              <w:rPr>
                <w:rFonts w:ascii="Times New Roman" w:hAnsi="Times New Roman" w:cs="Times New Roman"/>
                <w:color w:val="000000"/>
                <w:sz w:val="24"/>
                <w:szCs w:val="24"/>
              </w:rPr>
            </w:pPr>
          </w:p>
        </w:tc>
      </w:tr>
      <w:tr w:rsidR="00E32D70" w:rsidRPr="007B7ECB" w:rsidTr="00E70D7A">
        <w:tc>
          <w:tcPr>
            <w:tcW w:w="2410" w:type="dxa"/>
            <w:shd w:val="clear" w:color="auto" w:fill="auto"/>
          </w:tcPr>
          <w:p w:rsidR="00E32D70" w:rsidRPr="007B7ECB" w:rsidRDefault="00E32D70" w:rsidP="00E70D7A">
            <w:pPr>
              <w:suppressAutoHyphens/>
              <w:spacing w:line="240" w:lineRule="auto"/>
            </w:pPr>
            <w:r w:rsidRPr="007B7ECB">
              <w:t>Причалы для маломерных судов (5.4)</w:t>
            </w:r>
          </w:p>
        </w:tc>
        <w:tc>
          <w:tcPr>
            <w:tcW w:w="3152" w:type="dxa"/>
            <w:shd w:val="clear" w:color="auto" w:fill="auto"/>
          </w:tcPr>
          <w:p w:rsidR="00E32D70" w:rsidRPr="007B7ECB" w:rsidRDefault="00E32D70" w:rsidP="00D84362">
            <w:pPr>
              <w:spacing w:line="240" w:lineRule="auto"/>
            </w:pPr>
            <w:r w:rsidRPr="007B7ECB">
              <w:t>Благоустройство территории (12.0.2)</w:t>
            </w:r>
          </w:p>
        </w:tc>
        <w:tc>
          <w:tcPr>
            <w:tcW w:w="4786" w:type="dxa"/>
            <w:vMerge/>
            <w:shd w:val="clear" w:color="auto" w:fill="auto"/>
          </w:tcPr>
          <w:p w:rsidR="00E32D70" w:rsidRPr="007B7ECB" w:rsidRDefault="00E32D70" w:rsidP="00E70D7A">
            <w:pPr>
              <w:pStyle w:val="ConsNormal"/>
              <w:widowControl/>
              <w:spacing w:before="0"/>
              <w:ind w:left="0" w:right="0" w:firstLine="426"/>
              <w:rPr>
                <w:rFonts w:ascii="Times New Roman" w:hAnsi="Times New Roman" w:cs="Times New Roman"/>
                <w:color w:val="000000"/>
                <w:sz w:val="24"/>
                <w:szCs w:val="24"/>
              </w:rPr>
            </w:pPr>
          </w:p>
        </w:tc>
      </w:tr>
      <w:tr w:rsidR="00E32D70" w:rsidRPr="007B7ECB" w:rsidTr="00E70D7A">
        <w:trPr>
          <w:trHeight w:val="730"/>
        </w:trPr>
        <w:tc>
          <w:tcPr>
            <w:tcW w:w="2410" w:type="dxa"/>
            <w:shd w:val="clear" w:color="auto" w:fill="auto"/>
          </w:tcPr>
          <w:p w:rsidR="00E32D70" w:rsidRPr="007B7ECB" w:rsidRDefault="00E32D70" w:rsidP="00E70D7A">
            <w:pPr>
              <w:suppressAutoHyphens/>
              <w:spacing w:line="240" w:lineRule="auto"/>
            </w:pPr>
            <w:r w:rsidRPr="007B7ECB">
              <w:t>Поля для гольфа или конных прогулок (5.5)</w:t>
            </w:r>
          </w:p>
        </w:tc>
        <w:tc>
          <w:tcPr>
            <w:tcW w:w="3152" w:type="dxa"/>
            <w:shd w:val="clear" w:color="auto" w:fill="auto"/>
          </w:tcPr>
          <w:p w:rsidR="00E32D70" w:rsidRPr="007B7ECB" w:rsidRDefault="00E32D70" w:rsidP="00D84362">
            <w:pPr>
              <w:spacing w:line="240" w:lineRule="auto"/>
            </w:pPr>
            <w:r w:rsidRPr="007B7ECB">
              <w:t>Благоустройство территории (12.0.2)</w:t>
            </w:r>
          </w:p>
        </w:tc>
        <w:tc>
          <w:tcPr>
            <w:tcW w:w="4786" w:type="dxa"/>
            <w:vMerge/>
            <w:shd w:val="clear" w:color="auto" w:fill="auto"/>
          </w:tcPr>
          <w:p w:rsidR="00E32D70" w:rsidRPr="007B7ECB" w:rsidRDefault="00E32D70" w:rsidP="00E70D7A">
            <w:pPr>
              <w:pStyle w:val="ConsNormal"/>
              <w:widowControl/>
              <w:spacing w:before="0"/>
              <w:ind w:left="0" w:right="0" w:firstLine="426"/>
              <w:rPr>
                <w:rFonts w:ascii="Times New Roman" w:hAnsi="Times New Roman" w:cs="Times New Roman"/>
                <w:color w:val="000000"/>
                <w:sz w:val="24"/>
                <w:szCs w:val="24"/>
              </w:rPr>
            </w:pPr>
          </w:p>
        </w:tc>
      </w:tr>
      <w:tr w:rsidR="00E32D70" w:rsidRPr="007B7ECB" w:rsidTr="00E70D7A">
        <w:tc>
          <w:tcPr>
            <w:tcW w:w="2410" w:type="dxa"/>
            <w:shd w:val="clear" w:color="auto" w:fill="auto"/>
          </w:tcPr>
          <w:p w:rsidR="00E32D70" w:rsidRPr="007B7ECB" w:rsidRDefault="00E32D70" w:rsidP="00E70D7A">
            <w:pPr>
              <w:suppressAutoHyphens/>
              <w:spacing w:line="240" w:lineRule="auto"/>
            </w:pPr>
            <w:r w:rsidRPr="007B7ECB">
              <w:t>Курортная деятельность (9.2)</w:t>
            </w:r>
          </w:p>
        </w:tc>
        <w:tc>
          <w:tcPr>
            <w:tcW w:w="3152" w:type="dxa"/>
            <w:shd w:val="clear" w:color="auto" w:fill="auto"/>
          </w:tcPr>
          <w:p w:rsidR="00E32D70" w:rsidRPr="007B7ECB" w:rsidRDefault="00E32D70" w:rsidP="00D84362">
            <w:pPr>
              <w:spacing w:line="240" w:lineRule="auto"/>
            </w:pPr>
            <w:r w:rsidRPr="007B7ECB">
              <w:t>Благоустройство территории (12.0.2)</w:t>
            </w:r>
          </w:p>
        </w:tc>
        <w:tc>
          <w:tcPr>
            <w:tcW w:w="4786" w:type="dxa"/>
            <w:vMerge/>
            <w:shd w:val="clear" w:color="auto" w:fill="auto"/>
          </w:tcPr>
          <w:p w:rsidR="00E32D70" w:rsidRPr="007B7ECB" w:rsidRDefault="00E32D70" w:rsidP="00E70D7A">
            <w:pPr>
              <w:pStyle w:val="ConsNormal"/>
              <w:widowControl/>
              <w:spacing w:before="0"/>
              <w:ind w:left="0" w:right="0" w:firstLine="0"/>
              <w:rPr>
                <w:rFonts w:ascii="Times New Roman" w:hAnsi="Times New Roman" w:cs="Times New Roman"/>
                <w:sz w:val="24"/>
                <w:szCs w:val="24"/>
              </w:rPr>
            </w:pPr>
          </w:p>
        </w:tc>
      </w:tr>
      <w:tr w:rsidR="00E32D70" w:rsidRPr="007B7ECB" w:rsidTr="00E70D7A">
        <w:tc>
          <w:tcPr>
            <w:tcW w:w="2410" w:type="dxa"/>
            <w:shd w:val="clear" w:color="auto" w:fill="auto"/>
          </w:tcPr>
          <w:p w:rsidR="00E32D70" w:rsidRPr="007B7ECB" w:rsidRDefault="00E32D70" w:rsidP="00E70D7A">
            <w:pPr>
              <w:suppressAutoHyphens/>
              <w:spacing w:line="240" w:lineRule="auto"/>
            </w:pPr>
            <w:r w:rsidRPr="007B7ECB">
              <w:t>Санаторная деятельность (9.2.1)</w:t>
            </w:r>
          </w:p>
        </w:tc>
        <w:tc>
          <w:tcPr>
            <w:tcW w:w="3152" w:type="dxa"/>
            <w:shd w:val="clear" w:color="auto" w:fill="auto"/>
          </w:tcPr>
          <w:p w:rsidR="00E32D70" w:rsidRPr="007B7ECB" w:rsidRDefault="00E32D70" w:rsidP="00D84362">
            <w:pPr>
              <w:spacing w:line="240" w:lineRule="auto"/>
            </w:pPr>
            <w:r w:rsidRPr="007B7ECB">
              <w:t>Благоустройство территории (12.0.2)</w:t>
            </w:r>
          </w:p>
        </w:tc>
        <w:tc>
          <w:tcPr>
            <w:tcW w:w="4786" w:type="dxa"/>
            <w:vMerge/>
            <w:shd w:val="clear" w:color="auto" w:fill="auto"/>
          </w:tcPr>
          <w:p w:rsidR="00E32D70" w:rsidRPr="007B7ECB" w:rsidRDefault="00E32D70" w:rsidP="00E70D7A">
            <w:pPr>
              <w:pStyle w:val="ConsNormal"/>
              <w:widowControl/>
              <w:spacing w:before="0"/>
              <w:ind w:left="0" w:right="0" w:firstLine="0"/>
              <w:rPr>
                <w:rFonts w:ascii="Times New Roman" w:hAnsi="Times New Roman" w:cs="Times New Roman"/>
                <w:color w:val="000000"/>
                <w:sz w:val="24"/>
                <w:szCs w:val="24"/>
              </w:rPr>
            </w:pPr>
          </w:p>
        </w:tc>
      </w:tr>
      <w:tr w:rsidR="00D830CA" w:rsidRPr="007B7ECB" w:rsidTr="00E70D7A">
        <w:tc>
          <w:tcPr>
            <w:tcW w:w="2410" w:type="dxa"/>
            <w:shd w:val="clear" w:color="auto" w:fill="auto"/>
          </w:tcPr>
          <w:p w:rsidR="00D830CA" w:rsidRPr="007B7ECB" w:rsidRDefault="00D830CA" w:rsidP="00E70D7A">
            <w:pPr>
              <w:suppressAutoHyphens/>
              <w:spacing w:line="240" w:lineRule="auto"/>
            </w:pPr>
            <w:r w:rsidRPr="007B7ECB">
              <w:t>Земельные участки (территории) общего пользования (12.0)</w:t>
            </w:r>
          </w:p>
        </w:tc>
        <w:tc>
          <w:tcPr>
            <w:tcW w:w="3152" w:type="dxa"/>
            <w:shd w:val="clear" w:color="auto" w:fill="auto"/>
          </w:tcPr>
          <w:p w:rsidR="00D830CA" w:rsidRPr="007B7ECB" w:rsidRDefault="00D830CA" w:rsidP="00D84362">
            <w:pPr>
              <w:spacing w:line="240" w:lineRule="auto"/>
            </w:pPr>
            <w:r w:rsidRPr="007B7ECB">
              <w:t>Благоустройство территории (12.0.2)</w:t>
            </w:r>
          </w:p>
        </w:tc>
        <w:tc>
          <w:tcPr>
            <w:tcW w:w="4786" w:type="dxa"/>
            <w:shd w:val="clear" w:color="auto" w:fill="auto"/>
          </w:tcPr>
          <w:p w:rsidR="00D830CA" w:rsidRPr="007B7ECB" w:rsidRDefault="00D830CA" w:rsidP="00E70D7A">
            <w:pPr>
              <w:pStyle w:val="ConsNormal"/>
              <w:widowControl/>
              <w:spacing w:before="0"/>
              <w:ind w:left="0" w:right="0" w:firstLine="0"/>
              <w:rPr>
                <w:rFonts w:ascii="Times New Roman" w:hAnsi="Times New Roman" w:cs="Times New Roman"/>
                <w:color w:val="000000"/>
                <w:sz w:val="24"/>
                <w:szCs w:val="24"/>
              </w:rPr>
            </w:pPr>
            <w:r w:rsidRPr="007B7ECB">
              <w:rPr>
                <w:rFonts w:ascii="Times New Roman" w:hAnsi="Times New Roman"/>
                <w:sz w:val="24"/>
                <w:szCs w:val="24"/>
              </w:rPr>
              <w:t>Не подлежат установлению</w:t>
            </w:r>
          </w:p>
        </w:tc>
      </w:tr>
    </w:tbl>
    <w:p w:rsidR="00AE43AB" w:rsidRPr="007B7ECB" w:rsidRDefault="00AE43AB" w:rsidP="00AE43AB">
      <w:pPr>
        <w:spacing w:line="240" w:lineRule="auto"/>
        <w:ind w:firstLine="709"/>
        <w:rPr>
          <w:bCs/>
          <w:sz w:val="28"/>
          <w:szCs w:val="28"/>
        </w:rPr>
      </w:pPr>
      <w:r w:rsidRPr="007B7ECB">
        <w:rPr>
          <w:bCs/>
          <w:sz w:val="28"/>
          <w:szCs w:val="28"/>
        </w:rPr>
        <w:t xml:space="preserve">Условно разрешенные виды использования земельных участков и </w:t>
      </w:r>
      <w:r w:rsidRPr="007B7ECB">
        <w:rPr>
          <w:bCs/>
          <w:iCs/>
          <w:sz w:val="28"/>
          <w:szCs w:val="28"/>
        </w:rPr>
        <w:t xml:space="preserve">объектов </w:t>
      </w:r>
      <w:r w:rsidRPr="007B7ECB">
        <w:rPr>
          <w:bCs/>
          <w:sz w:val="28"/>
          <w:szCs w:val="28"/>
        </w:rPr>
        <w:t>капитального строительства не установлены.</w:t>
      </w:r>
    </w:p>
    <w:p w:rsidR="00144403" w:rsidRPr="007B7ECB" w:rsidRDefault="00144403" w:rsidP="00AA672D">
      <w:pPr>
        <w:ind w:firstLine="709"/>
        <w:rPr>
          <w:b/>
          <w:bCs/>
          <w:sz w:val="28"/>
          <w:szCs w:val="28"/>
          <w:lang w:eastAsia="ar-SA"/>
        </w:rPr>
      </w:pPr>
    </w:p>
    <w:p w:rsidR="004B7ABF" w:rsidRPr="007B7ECB" w:rsidRDefault="004B7ABF" w:rsidP="00AA672D">
      <w:pPr>
        <w:ind w:firstLine="709"/>
        <w:rPr>
          <w:b/>
          <w:bCs/>
          <w:sz w:val="28"/>
          <w:szCs w:val="28"/>
          <w:lang w:eastAsia="ar-SA"/>
        </w:rPr>
      </w:pPr>
      <w:r w:rsidRPr="007B7ECB">
        <w:rPr>
          <w:b/>
          <w:bCs/>
          <w:sz w:val="28"/>
          <w:szCs w:val="28"/>
          <w:lang w:eastAsia="ar-SA"/>
        </w:rPr>
        <w:t>Р3. Зона территории общего пользования</w:t>
      </w:r>
    </w:p>
    <w:p w:rsidR="009370AD" w:rsidRPr="007B7ECB" w:rsidRDefault="009370AD" w:rsidP="009370AD">
      <w:pPr>
        <w:spacing w:line="240" w:lineRule="auto"/>
        <w:ind w:firstLine="709"/>
        <w:rPr>
          <w:bCs/>
          <w:sz w:val="28"/>
          <w:szCs w:val="28"/>
        </w:rPr>
      </w:pPr>
      <w:r w:rsidRPr="007B7ECB">
        <w:rPr>
          <w:bCs/>
          <w:sz w:val="28"/>
          <w:szCs w:val="28"/>
        </w:rPr>
        <w:t xml:space="preserve">Основные виды разрешенного использования </w:t>
      </w:r>
      <w:r w:rsidRPr="007B7ECB">
        <w:rPr>
          <w:bCs/>
          <w:iCs/>
          <w:sz w:val="28"/>
          <w:szCs w:val="28"/>
        </w:rPr>
        <w:t xml:space="preserve">земельных </w:t>
      </w:r>
      <w:r w:rsidRPr="007B7ECB">
        <w:rPr>
          <w:bCs/>
          <w:sz w:val="28"/>
          <w:szCs w:val="28"/>
        </w:rPr>
        <w:t>участков и объектов капитального строительства:</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727"/>
        <w:gridCol w:w="4786"/>
      </w:tblGrid>
      <w:tr w:rsidR="009370AD" w:rsidRPr="007B7ECB" w:rsidTr="007110DD">
        <w:tc>
          <w:tcPr>
            <w:tcW w:w="2835" w:type="dxa"/>
            <w:shd w:val="clear" w:color="auto" w:fill="auto"/>
            <w:vAlign w:val="center"/>
          </w:tcPr>
          <w:p w:rsidR="009370AD" w:rsidRPr="007B7ECB" w:rsidRDefault="009370AD" w:rsidP="007110DD">
            <w:pPr>
              <w:spacing w:line="240" w:lineRule="auto"/>
              <w:jc w:val="center"/>
              <w:rPr>
                <w:bCs/>
              </w:rPr>
            </w:pPr>
            <w:r w:rsidRPr="007B7ECB">
              <w:t>Основные виды разрешенного использования</w:t>
            </w:r>
          </w:p>
        </w:tc>
        <w:tc>
          <w:tcPr>
            <w:tcW w:w="2727" w:type="dxa"/>
            <w:shd w:val="clear" w:color="auto" w:fill="auto"/>
            <w:vAlign w:val="center"/>
          </w:tcPr>
          <w:p w:rsidR="009370AD" w:rsidRPr="007B7ECB" w:rsidRDefault="009370AD" w:rsidP="007110DD">
            <w:pPr>
              <w:spacing w:line="240" w:lineRule="auto"/>
              <w:jc w:val="center"/>
            </w:pPr>
            <w:r w:rsidRPr="007B7ECB">
              <w:t>Вспомогательные виды разрешенного использования (установленные</w:t>
            </w:r>
          </w:p>
          <w:p w:rsidR="009370AD" w:rsidRPr="007B7ECB" w:rsidRDefault="009370AD" w:rsidP="007110DD">
            <w:pPr>
              <w:spacing w:line="240" w:lineRule="auto"/>
              <w:jc w:val="center"/>
              <w:rPr>
                <w:bCs/>
              </w:rPr>
            </w:pPr>
            <w:r w:rsidRPr="007B7ECB">
              <w:t>к основным)</w:t>
            </w:r>
          </w:p>
        </w:tc>
        <w:tc>
          <w:tcPr>
            <w:tcW w:w="4786" w:type="dxa"/>
            <w:shd w:val="clear" w:color="auto" w:fill="auto"/>
            <w:vAlign w:val="center"/>
          </w:tcPr>
          <w:p w:rsidR="009370AD" w:rsidRPr="007B7ECB" w:rsidRDefault="009370AD" w:rsidP="007110DD">
            <w:pPr>
              <w:spacing w:line="240" w:lineRule="auto"/>
              <w:jc w:val="center"/>
              <w:rPr>
                <w:bCs/>
              </w:rPr>
            </w:pPr>
            <w:r w:rsidRPr="007B7ECB">
              <w:t>Предельные параметры разрешенного строительства, реконструкции объектов капитального строительства</w:t>
            </w:r>
          </w:p>
        </w:tc>
      </w:tr>
      <w:tr w:rsidR="00175DC0" w:rsidRPr="007B7ECB" w:rsidTr="00175DC0">
        <w:tc>
          <w:tcPr>
            <w:tcW w:w="2835" w:type="dxa"/>
            <w:shd w:val="clear" w:color="auto" w:fill="auto"/>
          </w:tcPr>
          <w:p w:rsidR="00175DC0" w:rsidRPr="007B7ECB" w:rsidRDefault="00175DC0" w:rsidP="007110DD">
            <w:pPr>
              <w:spacing w:line="240" w:lineRule="auto"/>
              <w:jc w:val="left"/>
            </w:pPr>
            <w:r>
              <w:t>Сельскохозяйственное использование (1.0)</w:t>
            </w:r>
          </w:p>
        </w:tc>
        <w:tc>
          <w:tcPr>
            <w:tcW w:w="2727" w:type="dxa"/>
            <w:shd w:val="clear" w:color="auto" w:fill="auto"/>
          </w:tcPr>
          <w:p w:rsidR="00175DC0" w:rsidRPr="007B7ECB" w:rsidRDefault="00175DC0" w:rsidP="007110DD">
            <w:pPr>
              <w:spacing w:line="240" w:lineRule="auto"/>
              <w:jc w:val="left"/>
            </w:pPr>
            <w:r w:rsidRPr="007B7ECB">
              <w:t>Не установлены</w:t>
            </w:r>
          </w:p>
        </w:tc>
        <w:tc>
          <w:tcPr>
            <w:tcW w:w="4786" w:type="dxa"/>
            <w:shd w:val="clear" w:color="auto" w:fill="auto"/>
          </w:tcPr>
          <w:p w:rsidR="00175DC0" w:rsidRPr="007B7ECB" w:rsidRDefault="00175DC0" w:rsidP="007110DD">
            <w:pPr>
              <w:spacing w:line="240" w:lineRule="auto"/>
              <w:jc w:val="left"/>
            </w:pPr>
            <w:r w:rsidRPr="007B7ECB">
              <w:t>Не установлены</w:t>
            </w:r>
          </w:p>
        </w:tc>
      </w:tr>
      <w:tr w:rsidR="007D008A" w:rsidRPr="007B7ECB" w:rsidTr="00175DC0">
        <w:tc>
          <w:tcPr>
            <w:tcW w:w="2835" w:type="dxa"/>
            <w:shd w:val="clear" w:color="auto" w:fill="auto"/>
          </w:tcPr>
          <w:p w:rsidR="007D008A" w:rsidRPr="007B7ECB" w:rsidRDefault="007D008A" w:rsidP="007110DD">
            <w:pPr>
              <w:suppressAutoHyphens/>
              <w:spacing w:line="240" w:lineRule="auto"/>
              <w:jc w:val="left"/>
              <w:rPr>
                <w:color w:val="000000" w:themeColor="text1"/>
              </w:rPr>
            </w:pPr>
            <w:r w:rsidRPr="007B7ECB">
              <w:rPr>
                <w:color w:val="000000" w:themeColor="text1"/>
              </w:rPr>
              <w:t>Овощеводство (1.3)</w:t>
            </w:r>
          </w:p>
        </w:tc>
        <w:tc>
          <w:tcPr>
            <w:tcW w:w="2727" w:type="dxa"/>
            <w:shd w:val="clear" w:color="auto" w:fill="auto"/>
          </w:tcPr>
          <w:p w:rsidR="007D008A" w:rsidRPr="007B7ECB" w:rsidRDefault="007D008A" w:rsidP="007110DD">
            <w:pPr>
              <w:jc w:val="left"/>
            </w:pPr>
            <w:r w:rsidRPr="007B7ECB">
              <w:t>Не установлены</w:t>
            </w:r>
          </w:p>
        </w:tc>
        <w:tc>
          <w:tcPr>
            <w:tcW w:w="4786" w:type="dxa"/>
            <w:shd w:val="clear" w:color="auto" w:fill="auto"/>
          </w:tcPr>
          <w:p w:rsidR="007D008A" w:rsidRPr="007B7ECB" w:rsidRDefault="007D008A" w:rsidP="007110DD">
            <w:pPr>
              <w:jc w:val="left"/>
            </w:pPr>
            <w:r w:rsidRPr="007B7ECB">
              <w:t>Не установлены</w:t>
            </w:r>
          </w:p>
        </w:tc>
      </w:tr>
      <w:tr w:rsidR="007D008A" w:rsidRPr="007B7ECB" w:rsidTr="00175DC0">
        <w:tc>
          <w:tcPr>
            <w:tcW w:w="2835" w:type="dxa"/>
            <w:shd w:val="clear" w:color="auto" w:fill="auto"/>
          </w:tcPr>
          <w:p w:rsidR="007D008A" w:rsidRPr="007B7ECB" w:rsidRDefault="007D008A" w:rsidP="007110DD">
            <w:pPr>
              <w:suppressAutoHyphens/>
              <w:spacing w:line="240" w:lineRule="auto"/>
              <w:jc w:val="left"/>
              <w:rPr>
                <w:color w:val="000000" w:themeColor="text1"/>
              </w:rPr>
            </w:pPr>
            <w:r w:rsidRPr="007B7ECB">
              <w:rPr>
                <w:color w:val="000000" w:themeColor="text1"/>
              </w:rPr>
              <w:t>Животноводство (1.7)</w:t>
            </w:r>
          </w:p>
        </w:tc>
        <w:tc>
          <w:tcPr>
            <w:tcW w:w="2727" w:type="dxa"/>
            <w:shd w:val="clear" w:color="auto" w:fill="auto"/>
          </w:tcPr>
          <w:p w:rsidR="007D008A" w:rsidRPr="007B7ECB" w:rsidRDefault="007D008A" w:rsidP="007110DD">
            <w:pPr>
              <w:jc w:val="left"/>
            </w:pPr>
            <w:r w:rsidRPr="007B7ECB">
              <w:t>Не установлены</w:t>
            </w:r>
          </w:p>
        </w:tc>
        <w:tc>
          <w:tcPr>
            <w:tcW w:w="4786" w:type="dxa"/>
            <w:shd w:val="clear" w:color="auto" w:fill="auto"/>
          </w:tcPr>
          <w:p w:rsidR="007D008A" w:rsidRPr="007B7ECB" w:rsidRDefault="007D008A" w:rsidP="007110DD">
            <w:pPr>
              <w:jc w:val="left"/>
            </w:pPr>
            <w:r w:rsidRPr="007B7ECB">
              <w:t>Не установлены</w:t>
            </w:r>
          </w:p>
        </w:tc>
      </w:tr>
      <w:tr w:rsidR="007D008A" w:rsidRPr="007B7ECB" w:rsidTr="00175DC0">
        <w:tc>
          <w:tcPr>
            <w:tcW w:w="2835" w:type="dxa"/>
            <w:shd w:val="clear" w:color="auto" w:fill="auto"/>
          </w:tcPr>
          <w:p w:rsidR="007D008A" w:rsidRPr="007B7ECB" w:rsidRDefault="007D008A" w:rsidP="007110DD">
            <w:pPr>
              <w:suppressAutoHyphens/>
              <w:spacing w:line="240" w:lineRule="auto"/>
              <w:jc w:val="left"/>
              <w:rPr>
                <w:color w:val="000000" w:themeColor="text1"/>
              </w:rPr>
            </w:pPr>
            <w:r w:rsidRPr="007B7ECB">
              <w:rPr>
                <w:color w:val="000000" w:themeColor="text1"/>
              </w:rPr>
              <w:t>Скотоводство (1.8)</w:t>
            </w:r>
          </w:p>
        </w:tc>
        <w:tc>
          <w:tcPr>
            <w:tcW w:w="2727" w:type="dxa"/>
            <w:shd w:val="clear" w:color="auto" w:fill="auto"/>
          </w:tcPr>
          <w:p w:rsidR="007D008A" w:rsidRPr="007B7ECB" w:rsidRDefault="007D008A" w:rsidP="007110DD">
            <w:pPr>
              <w:jc w:val="left"/>
            </w:pPr>
            <w:r w:rsidRPr="007B7ECB">
              <w:t>Не установлены</w:t>
            </w:r>
          </w:p>
        </w:tc>
        <w:tc>
          <w:tcPr>
            <w:tcW w:w="4786" w:type="dxa"/>
            <w:shd w:val="clear" w:color="auto" w:fill="auto"/>
          </w:tcPr>
          <w:p w:rsidR="007D008A" w:rsidRPr="007B7ECB" w:rsidRDefault="007D008A" w:rsidP="007110DD">
            <w:pPr>
              <w:jc w:val="left"/>
            </w:pPr>
            <w:r w:rsidRPr="007B7ECB">
              <w:t>Не установлены</w:t>
            </w:r>
          </w:p>
        </w:tc>
      </w:tr>
      <w:tr w:rsidR="007D008A" w:rsidRPr="007B7ECB" w:rsidTr="00175DC0">
        <w:tc>
          <w:tcPr>
            <w:tcW w:w="2835" w:type="dxa"/>
            <w:shd w:val="clear" w:color="auto" w:fill="auto"/>
          </w:tcPr>
          <w:p w:rsidR="007D008A" w:rsidRPr="007B7ECB" w:rsidRDefault="007D008A" w:rsidP="007110DD">
            <w:pPr>
              <w:suppressAutoHyphens/>
              <w:spacing w:line="240" w:lineRule="auto"/>
              <w:jc w:val="left"/>
              <w:rPr>
                <w:color w:val="000000" w:themeColor="text1"/>
              </w:rPr>
            </w:pPr>
            <w:r w:rsidRPr="007B7ECB">
              <w:rPr>
                <w:color w:val="000000" w:themeColor="text1"/>
              </w:rPr>
              <w:t>Птицеводство (1.10)</w:t>
            </w:r>
          </w:p>
        </w:tc>
        <w:tc>
          <w:tcPr>
            <w:tcW w:w="2727" w:type="dxa"/>
            <w:shd w:val="clear" w:color="auto" w:fill="auto"/>
          </w:tcPr>
          <w:p w:rsidR="007D008A" w:rsidRPr="007B7ECB" w:rsidRDefault="007D008A" w:rsidP="007110DD">
            <w:pPr>
              <w:jc w:val="left"/>
            </w:pPr>
            <w:r w:rsidRPr="007B7ECB">
              <w:t>Не установлены</w:t>
            </w:r>
          </w:p>
        </w:tc>
        <w:tc>
          <w:tcPr>
            <w:tcW w:w="4786" w:type="dxa"/>
            <w:shd w:val="clear" w:color="auto" w:fill="auto"/>
          </w:tcPr>
          <w:p w:rsidR="007D008A" w:rsidRPr="007B7ECB" w:rsidRDefault="007D008A" w:rsidP="007110DD">
            <w:pPr>
              <w:jc w:val="left"/>
            </w:pPr>
            <w:r w:rsidRPr="007B7ECB">
              <w:t>Не установлены</w:t>
            </w:r>
          </w:p>
        </w:tc>
      </w:tr>
      <w:tr w:rsidR="007D008A" w:rsidRPr="007B7ECB" w:rsidTr="00175DC0">
        <w:tc>
          <w:tcPr>
            <w:tcW w:w="2835" w:type="dxa"/>
            <w:shd w:val="clear" w:color="auto" w:fill="auto"/>
          </w:tcPr>
          <w:p w:rsidR="007D008A" w:rsidRPr="007B7ECB" w:rsidRDefault="007D008A" w:rsidP="007110DD">
            <w:pPr>
              <w:suppressAutoHyphens/>
              <w:spacing w:line="240" w:lineRule="auto"/>
              <w:jc w:val="left"/>
              <w:rPr>
                <w:color w:val="000000" w:themeColor="text1"/>
              </w:rPr>
            </w:pPr>
            <w:r w:rsidRPr="007B7ECB">
              <w:rPr>
                <w:color w:val="000000" w:themeColor="text1"/>
              </w:rPr>
              <w:t>Пчеловодство (1.12)</w:t>
            </w:r>
          </w:p>
        </w:tc>
        <w:tc>
          <w:tcPr>
            <w:tcW w:w="2727" w:type="dxa"/>
            <w:shd w:val="clear" w:color="auto" w:fill="auto"/>
          </w:tcPr>
          <w:p w:rsidR="007D008A" w:rsidRPr="007B7ECB" w:rsidRDefault="007D008A" w:rsidP="007110DD">
            <w:pPr>
              <w:jc w:val="left"/>
            </w:pPr>
            <w:r w:rsidRPr="007B7ECB">
              <w:t>Не установлены</w:t>
            </w:r>
          </w:p>
        </w:tc>
        <w:tc>
          <w:tcPr>
            <w:tcW w:w="4786" w:type="dxa"/>
            <w:shd w:val="clear" w:color="auto" w:fill="auto"/>
          </w:tcPr>
          <w:p w:rsidR="007D008A" w:rsidRPr="007B7ECB" w:rsidRDefault="007D008A" w:rsidP="007110DD">
            <w:pPr>
              <w:jc w:val="left"/>
            </w:pPr>
            <w:r w:rsidRPr="007B7ECB">
              <w:t>Не установлены</w:t>
            </w:r>
          </w:p>
        </w:tc>
      </w:tr>
      <w:tr w:rsidR="007D008A" w:rsidRPr="007B7ECB" w:rsidTr="00175DC0">
        <w:tc>
          <w:tcPr>
            <w:tcW w:w="2835" w:type="dxa"/>
            <w:shd w:val="clear" w:color="auto" w:fill="auto"/>
          </w:tcPr>
          <w:p w:rsidR="007D008A" w:rsidRPr="007B7ECB" w:rsidRDefault="007D008A" w:rsidP="007110DD">
            <w:pPr>
              <w:suppressAutoHyphens/>
              <w:spacing w:line="240" w:lineRule="auto"/>
              <w:jc w:val="left"/>
              <w:rPr>
                <w:color w:val="000000" w:themeColor="text1"/>
              </w:rPr>
            </w:pPr>
            <w:r w:rsidRPr="007B7ECB">
              <w:rPr>
                <w:color w:val="000000" w:themeColor="text1"/>
              </w:rPr>
              <w:t>Коммунальное обслуживание (3.1)</w:t>
            </w:r>
          </w:p>
        </w:tc>
        <w:tc>
          <w:tcPr>
            <w:tcW w:w="2727" w:type="dxa"/>
            <w:shd w:val="clear" w:color="auto" w:fill="auto"/>
          </w:tcPr>
          <w:p w:rsidR="007D008A" w:rsidRPr="007B7ECB" w:rsidRDefault="007D008A" w:rsidP="007110DD">
            <w:pPr>
              <w:jc w:val="left"/>
            </w:pPr>
            <w:r w:rsidRPr="007B7ECB">
              <w:t>Не установлены</w:t>
            </w:r>
          </w:p>
        </w:tc>
        <w:tc>
          <w:tcPr>
            <w:tcW w:w="4786" w:type="dxa"/>
            <w:shd w:val="clear" w:color="auto" w:fill="auto"/>
          </w:tcPr>
          <w:p w:rsidR="007D008A" w:rsidRPr="007B7ECB" w:rsidRDefault="007D008A" w:rsidP="007110DD">
            <w:pPr>
              <w:jc w:val="left"/>
            </w:pPr>
            <w:r w:rsidRPr="007B7ECB">
              <w:t>Не установлены</w:t>
            </w:r>
          </w:p>
        </w:tc>
      </w:tr>
      <w:tr w:rsidR="007D008A" w:rsidRPr="007B7ECB" w:rsidTr="00175DC0">
        <w:tc>
          <w:tcPr>
            <w:tcW w:w="2835" w:type="dxa"/>
            <w:shd w:val="clear" w:color="auto" w:fill="auto"/>
          </w:tcPr>
          <w:p w:rsidR="007D008A" w:rsidRPr="007B7ECB" w:rsidRDefault="007D008A" w:rsidP="007110DD">
            <w:pPr>
              <w:suppressAutoHyphens/>
              <w:spacing w:line="240" w:lineRule="auto"/>
              <w:jc w:val="left"/>
              <w:rPr>
                <w:color w:val="000000" w:themeColor="text1"/>
              </w:rPr>
            </w:pPr>
            <w:r w:rsidRPr="007B7ECB">
              <w:rPr>
                <w:color w:val="000000" w:themeColor="text1"/>
              </w:rPr>
              <w:t>Отдых (рекреация) (5.0)</w:t>
            </w:r>
          </w:p>
        </w:tc>
        <w:tc>
          <w:tcPr>
            <w:tcW w:w="2727" w:type="dxa"/>
            <w:shd w:val="clear" w:color="auto" w:fill="auto"/>
          </w:tcPr>
          <w:p w:rsidR="007D008A" w:rsidRPr="007B7ECB" w:rsidRDefault="007D008A" w:rsidP="007110DD">
            <w:pPr>
              <w:jc w:val="left"/>
            </w:pPr>
            <w:r w:rsidRPr="007B7ECB">
              <w:t>Не установлены</w:t>
            </w:r>
          </w:p>
        </w:tc>
        <w:tc>
          <w:tcPr>
            <w:tcW w:w="4786" w:type="dxa"/>
            <w:shd w:val="clear" w:color="auto" w:fill="auto"/>
          </w:tcPr>
          <w:p w:rsidR="007D008A" w:rsidRPr="007B7ECB" w:rsidRDefault="007D008A" w:rsidP="007110DD">
            <w:pPr>
              <w:jc w:val="left"/>
            </w:pPr>
            <w:r w:rsidRPr="007B7ECB">
              <w:t>Не установлены</w:t>
            </w:r>
          </w:p>
        </w:tc>
      </w:tr>
      <w:tr w:rsidR="00175DC0" w:rsidRPr="007B7ECB" w:rsidTr="00175DC0">
        <w:tc>
          <w:tcPr>
            <w:tcW w:w="2835" w:type="dxa"/>
            <w:shd w:val="clear" w:color="auto" w:fill="auto"/>
          </w:tcPr>
          <w:p w:rsidR="00175DC0" w:rsidRPr="007B7ECB" w:rsidRDefault="00175DC0" w:rsidP="007110DD">
            <w:pPr>
              <w:suppressAutoHyphens/>
              <w:spacing w:line="240" w:lineRule="auto"/>
              <w:jc w:val="left"/>
              <w:rPr>
                <w:color w:val="000000" w:themeColor="text1"/>
              </w:rPr>
            </w:pPr>
            <w:r>
              <w:t>Складские площадки (6.9.1)</w:t>
            </w:r>
          </w:p>
        </w:tc>
        <w:tc>
          <w:tcPr>
            <w:tcW w:w="2727" w:type="dxa"/>
            <w:shd w:val="clear" w:color="auto" w:fill="auto"/>
          </w:tcPr>
          <w:p w:rsidR="00175DC0" w:rsidRPr="007B7ECB" w:rsidRDefault="00175DC0" w:rsidP="007110DD">
            <w:pPr>
              <w:jc w:val="left"/>
            </w:pPr>
            <w:r w:rsidRPr="007B7ECB">
              <w:t>Не установлены</w:t>
            </w:r>
          </w:p>
        </w:tc>
        <w:tc>
          <w:tcPr>
            <w:tcW w:w="4786" w:type="dxa"/>
            <w:shd w:val="clear" w:color="auto" w:fill="auto"/>
          </w:tcPr>
          <w:p w:rsidR="00175DC0" w:rsidRPr="007B7ECB" w:rsidRDefault="00175DC0" w:rsidP="007110DD">
            <w:pPr>
              <w:jc w:val="left"/>
            </w:pPr>
            <w:r w:rsidRPr="007B7ECB">
              <w:t>Не установлены</w:t>
            </w:r>
          </w:p>
        </w:tc>
      </w:tr>
      <w:tr w:rsidR="007D008A" w:rsidRPr="007B7ECB" w:rsidTr="00175DC0">
        <w:tc>
          <w:tcPr>
            <w:tcW w:w="2835" w:type="dxa"/>
            <w:shd w:val="clear" w:color="auto" w:fill="auto"/>
          </w:tcPr>
          <w:p w:rsidR="007D008A" w:rsidRPr="007B7ECB" w:rsidRDefault="007D008A" w:rsidP="007110DD">
            <w:pPr>
              <w:suppressAutoHyphens/>
              <w:spacing w:line="240" w:lineRule="auto"/>
              <w:jc w:val="left"/>
              <w:rPr>
                <w:color w:val="000000" w:themeColor="text1"/>
              </w:rPr>
            </w:pPr>
            <w:r w:rsidRPr="007B7ECB">
              <w:rPr>
                <w:color w:val="000000" w:themeColor="text1"/>
              </w:rPr>
              <w:t>Земельные участки (территории) общего пользования (12.0)</w:t>
            </w:r>
          </w:p>
        </w:tc>
        <w:tc>
          <w:tcPr>
            <w:tcW w:w="2727" w:type="dxa"/>
            <w:shd w:val="clear" w:color="auto" w:fill="auto"/>
          </w:tcPr>
          <w:p w:rsidR="007D008A" w:rsidRPr="007B7ECB" w:rsidRDefault="007D008A" w:rsidP="007110DD">
            <w:pPr>
              <w:jc w:val="left"/>
            </w:pPr>
            <w:r w:rsidRPr="007B7ECB">
              <w:t>Не установлены</w:t>
            </w:r>
          </w:p>
        </w:tc>
        <w:tc>
          <w:tcPr>
            <w:tcW w:w="4786" w:type="dxa"/>
            <w:shd w:val="clear" w:color="auto" w:fill="auto"/>
          </w:tcPr>
          <w:p w:rsidR="007D008A" w:rsidRPr="007B7ECB" w:rsidRDefault="007D008A" w:rsidP="007110DD">
            <w:pPr>
              <w:widowControl/>
              <w:tabs>
                <w:tab w:val="left" w:pos="9781"/>
              </w:tabs>
              <w:autoSpaceDE/>
              <w:autoSpaceDN/>
              <w:adjustRightInd/>
              <w:spacing w:line="240" w:lineRule="auto"/>
              <w:ind w:right="284"/>
              <w:jc w:val="left"/>
              <w:textAlignment w:val="auto"/>
              <w:rPr>
                <w:color w:val="FF0000"/>
                <w:lang w:eastAsia="ar-SA"/>
              </w:rPr>
            </w:pPr>
            <w:r w:rsidRPr="007B7ECB">
              <w:t>Не подлежат установлению</w:t>
            </w:r>
          </w:p>
        </w:tc>
      </w:tr>
    </w:tbl>
    <w:p w:rsidR="00DA16AB" w:rsidRPr="007B7ECB" w:rsidRDefault="00DA16AB" w:rsidP="00DA16AB">
      <w:pPr>
        <w:spacing w:line="240" w:lineRule="auto"/>
        <w:ind w:firstLine="709"/>
        <w:rPr>
          <w:bCs/>
          <w:sz w:val="28"/>
          <w:szCs w:val="28"/>
        </w:rPr>
      </w:pPr>
      <w:r w:rsidRPr="007B7ECB">
        <w:rPr>
          <w:bCs/>
          <w:sz w:val="28"/>
          <w:szCs w:val="28"/>
        </w:rPr>
        <w:t xml:space="preserve">Условно разрешенные виды использования земельных участков и </w:t>
      </w:r>
      <w:r w:rsidRPr="007B7ECB">
        <w:rPr>
          <w:bCs/>
          <w:iCs/>
          <w:sz w:val="28"/>
          <w:szCs w:val="28"/>
        </w:rPr>
        <w:t xml:space="preserve">объектов </w:t>
      </w:r>
      <w:r w:rsidRPr="007B7ECB">
        <w:rPr>
          <w:bCs/>
          <w:sz w:val="28"/>
          <w:szCs w:val="28"/>
        </w:rPr>
        <w:t>капитального строительства:</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152"/>
        <w:gridCol w:w="4786"/>
      </w:tblGrid>
      <w:tr w:rsidR="00DA16AB" w:rsidRPr="007B7ECB" w:rsidTr="00E70D7A">
        <w:tc>
          <w:tcPr>
            <w:tcW w:w="2410" w:type="dxa"/>
            <w:shd w:val="clear" w:color="auto" w:fill="auto"/>
          </w:tcPr>
          <w:p w:rsidR="00DA16AB" w:rsidRPr="007B7ECB" w:rsidRDefault="00DA16AB" w:rsidP="00E70D7A">
            <w:pPr>
              <w:spacing w:line="240" w:lineRule="auto"/>
              <w:jc w:val="center"/>
              <w:rPr>
                <w:bCs/>
              </w:rPr>
            </w:pPr>
            <w:r w:rsidRPr="007B7ECB">
              <w:lastRenderedPageBreak/>
              <w:t>Условно разрешенные виды использования</w:t>
            </w:r>
          </w:p>
        </w:tc>
        <w:tc>
          <w:tcPr>
            <w:tcW w:w="3152" w:type="dxa"/>
            <w:shd w:val="clear" w:color="auto" w:fill="auto"/>
          </w:tcPr>
          <w:p w:rsidR="00DA16AB" w:rsidRPr="007B7ECB" w:rsidRDefault="00DA16AB" w:rsidP="00E70D7A">
            <w:pPr>
              <w:spacing w:line="240" w:lineRule="auto"/>
              <w:jc w:val="center"/>
            </w:pPr>
            <w:r w:rsidRPr="007B7ECB">
              <w:t>Вспомогательные виды разрешенного использования (установленные</w:t>
            </w:r>
          </w:p>
          <w:p w:rsidR="00DA16AB" w:rsidRPr="007B7ECB" w:rsidRDefault="00DA16AB" w:rsidP="00E70D7A">
            <w:pPr>
              <w:spacing w:line="240" w:lineRule="auto"/>
              <w:jc w:val="center"/>
              <w:rPr>
                <w:bCs/>
              </w:rPr>
            </w:pPr>
            <w:r w:rsidRPr="007B7ECB">
              <w:t>к условно разрешенным)</w:t>
            </w:r>
          </w:p>
        </w:tc>
        <w:tc>
          <w:tcPr>
            <w:tcW w:w="4786" w:type="dxa"/>
            <w:shd w:val="clear" w:color="auto" w:fill="auto"/>
          </w:tcPr>
          <w:p w:rsidR="00DA16AB" w:rsidRPr="007B7ECB" w:rsidRDefault="00DA16AB" w:rsidP="00E70D7A">
            <w:pPr>
              <w:spacing w:line="240" w:lineRule="auto"/>
              <w:jc w:val="center"/>
              <w:rPr>
                <w:bCs/>
              </w:rPr>
            </w:pPr>
            <w:r w:rsidRPr="007B7ECB">
              <w:t>Предельные параметры разрешенного строительства, реконструкции объектов капитального строительства</w:t>
            </w:r>
          </w:p>
        </w:tc>
      </w:tr>
      <w:tr w:rsidR="00285146" w:rsidRPr="007B7ECB" w:rsidTr="00E70D7A">
        <w:tc>
          <w:tcPr>
            <w:tcW w:w="2410" w:type="dxa"/>
            <w:shd w:val="clear" w:color="auto" w:fill="auto"/>
          </w:tcPr>
          <w:p w:rsidR="00285146" w:rsidRPr="007B7ECB" w:rsidRDefault="00285146" w:rsidP="00E70D7A">
            <w:pPr>
              <w:pStyle w:val="ConsPlusNormal"/>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Рыбоводство (1.13)</w:t>
            </w:r>
          </w:p>
        </w:tc>
        <w:tc>
          <w:tcPr>
            <w:tcW w:w="3152" w:type="dxa"/>
            <w:shd w:val="clear" w:color="auto" w:fill="auto"/>
          </w:tcPr>
          <w:p w:rsidR="00285146" w:rsidRPr="007B7ECB" w:rsidRDefault="00285146">
            <w:r w:rsidRPr="007B7ECB">
              <w:t>Не установлены</w:t>
            </w:r>
          </w:p>
        </w:tc>
        <w:tc>
          <w:tcPr>
            <w:tcW w:w="4786" w:type="dxa"/>
            <w:shd w:val="clear" w:color="auto" w:fill="auto"/>
          </w:tcPr>
          <w:p w:rsidR="00285146" w:rsidRPr="007B7ECB" w:rsidRDefault="00285146">
            <w:r w:rsidRPr="007B7ECB">
              <w:t>Не установлены</w:t>
            </w:r>
          </w:p>
        </w:tc>
      </w:tr>
      <w:tr w:rsidR="00285146" w:rsidRPr="007B7ECB" w:rsidTr="00E70D7A">
        <w:tc>
          <w:tcPr>
            <w:tcW w:w="2410" w:type="dxa"/>
            <w:shd w:val="clear" w:color="auto" w:fill="auto"/>
          </w:tcPr>
          <w:p w:rsidR="00285146" w:rsidRPr="007B7ECB" w:rsidRDefault="00285146" w:rsidP="00E70D7A">
            <w:pPr>
              <w:pStyle w:val="ConsPlusNormal"/>
              <w:rPr>
                <w:rFonts w:ascii="Times New Roman" w:hAnsi="Times New Roman" w:cs="Times New Roman"/>
                <w:color w:val="000000" w:themeColor="text1"/>
                <w:sz w:val="24"/>
                <w:szCs w:val="24"/>
              </w:rPr>
            </w:pPr>
            <w:r w:rsidRPr="007B7ECB">
              <w:rPr>
                <w:rFonts w:ascii="Times New Roman" w:hAnsi="Times New Roman" w:cs="Times New Roman"/>
                <w:color w:val="000000" w:themeColor="text1"/>
                <w:sz w:val="24"/>
                <w:szCs w:val="24"/>
              </w:rPr>
              <w:t>Ведение личного подсобного хозяйства на полевых участках (1.16)</w:t>
            </w:r>
          </w:p>
        </w:tc>
        <w:tc>
          <w:tcPr>
            <w:tcW w:w="3152" w:type="dxa"/>
            <w:shd w:val="clear" w:color="auto" w:fill="auto"/>
          </w:tcPr>
          <w:p w:rsidR="00285146" w:rsidRPr="007B7ECB" w:rsidRDefault="00285146">
            <w:r w:rsidRPr="007B7ECB">
              <w:t>Не установлены</w:t>
            </w:r>
          </w:p>
        </w:tc>
        <w:tc>
          <w:tcPr>
            <w:tcW w:w="4786" w:type="dxa"/>
            <w:shd w:val="clear" w:color="auto" w:fill="auto"/>
          </w:tcPr>
          <w:p w:rsidR="00285146" w:rsidRPr="007B7ECB" w:rsidRDefault="00285146">
            <w:r w:rsidRPr="007B7ECB">
              <w:t>Не установлены</w:t>
            </w:r>
          </w:p>
        </w:tc>
      </w:tr>
      <w:tr w:rsidR="00285146" w:rsidRPr="007B7ECB" w:rsidTr="00E70D7A">
        <w:tc>
          <w:tcPr>
            <w:tcW w:w="2410" w:type="dxa"/>
            <w:shd w:val="clear" w:color="auto" w:fill="auto"/>
          </w:tcPr>
          <w:p w:rsidR="00285146" w:rsidRPr="007B7ECB" w:rsidRDefault="00285146" w:rsidP="00E70D7A">
            <w:pPr>
              <w:spacing w:line="240" w:lineRule="auto"/>
              <w:jc w:val="left"/>
              <w:rPr>
                <w:rFonts w:eastAsia="Calibri"/>
                <w:color w:val="000000" w:themeColor="text1"/>
                <w:lang w:eastAsia="en-US"/>
              </w:rPr>
            </w:pPr>
            <w:r w:rsidRPr="007B7ECB">
              <w:rPr>
                <w:bCs/>
                <w:color w:val="000000" w:themeColor="text1"/>
              </w:rPr>
              <w:t>Обеспечение сельскохозяйственного производства (1.18)</w:t>
            </w:r>
          </w:p>
        </w:tc>
        <w:tc>
          <w:tcPr>
            <w:tcW w:w="3152" w:type="dxa"/>
            <w:shd w:val="clear" w:color="auto" w:fill="auto"/>
          </w:tcPr>
          <w:p w:rsidR="00285146" w:rsidRPr="007B7ECB" w:rsidRDefault="00285146">
            <w:r w:rsidRPr="007B7ECB">
              <w:t>Не установлены</w:t>
            </w:r>
          </w:p>
        </w:tc>
        <w:tc>
          <w:tcPr>
            <w:tcW w:w="4786" w:type="dxa"/>
            <w:shd w:val="clear" w:color="auto" w:fill="auto"/>
          </w:tcPr>
          <w:p w:rsidR="00285146" w:rsidRPr="007B7ECB" w:rsidRDefault="00285146">
            <w:r w:rsidRPr="007B7ECB">
              <w:t>Не установлены</w:t>
            </w:r>
          </w:p>
        </w:tc>
      </w:tr>
    </w:tbl>
    <w:p w:rsidR="008A5AAF" w:rsidRPr="007B7ECB" w:rsidRDefault="008A5AAF" w:rsidP="00B62719">
      <w:pPr>
        <w:pStyle w:val="3"/>
        <w:ind w:firstLine="709"/>
        <w:rPr>
          <w:rFonts w:ascii="Times New Roman" w:eastAsia="Times New Roman" w:hAnsi="Times New Roman" w:cs="Times New Roman"/>
          <w:bCs w:val="0"/>
          <w:color w:val="000000" w:themeColor="text1"/>
          <w:sz w:val="28"/>
          <w:szCs w:val="28"/>
          <w:lang w:eastAsia="ar-SA"/>
        </w:rPr>
      </w:pPr>
      <w:bookmarkStart w:id="470" w:name="_Toc114217630"/>
      <w:r w:rsidRPr="007B7ECB">
        <w:rPr>
          <w:rFonts w:ascii="Times New Roman" w:eastAsia="Times New Roman" w:hAnsi="Times New Roman" w:cs="Times New Roman"/>
          <w:color w:val="000000" w:themeColor="text1"/>
          <w:sz w:val="28"/>
          <w:szCs w:val="28"/>
          <w:lang w:eastAsia="ar-SA"/>
        </w:rPr>
        <w:t xml:space="preserve">Статья </w:t>
      </w:r>
      <w:r w:rsidR="00D73906" w:rsidRPr="007B7ECB">
        <w:rPr>
          <w:rFonts w:ascii="Times New Roman" w:eastAsia="Times New Roman" w:hAnsi="Times New Roman" w:cs="Times New Roman"/>
          <w:color w:val="000000" w:themeColor="text1"/>
          <w:sz w:val="28"/>
          <w:szCs w:val="28"/>
          <w:lang w:eastAsia="ar-SA"/>
        </w:rPr>
        <w:t>47</w:t>
      </w:r>
      <w:r w:rsidRPr="007B7ECB">
        <w:rPr>
          <w:rFonts w:ascii="Times New Roman" w:eastAsia="Times New Roman" w:hAnsi="Times New Roman" w:cs="Times New Roman"/>
          <w:color w:val="000000" w:themeColor="text1"/>
          <w:sz w:val="28"/>
          <w:szCs w:val="28"/>
          <w:lang w:eastAsia="ar-SA"/>
        </w:rPr>
        <w:t xml:space="preserve">. </w:t>
      </w:r>
      <w:r w:rsidR="00B62719" w:rsidRPr="007B7ECB">
        <w:rPr>
          <w:color w:val="000000" w:themeColor="text1"/>
          <w:sz w:val="28"/>
          <w:szCs w:val="28"/>
          <w:lang w:eastAsia="ar-SA"/>
        </w:rPr>
        <w:t>Зона водных объектов</w:t>
      </w:r>
      <w:bookmarkEnd w:id="470"/>
    </w:p>
    <w:p w:rsidR="004B69E0" w:rsidRPr="007B7ECB" w:rsidRDefault="00B62719" w:rsidP="004B69E0">
      <w:pPr>
        <w:suppressAutoHyphens/>
        <w:ind w:firstLine="709"/>
        <w:rPr>
          <w:b/>
          <w:color w:val="000000"/>
          <w:sz w:val="28"/>
          <w:szCs w:val="28"/>
          <w:lang w:eastAsia="ar-SA"/>
        </w:rPr>
      </w:pPr>
      <w:r w:rsidRPr="007B7ECB">
        <w:rPr>
          <w:b/>
          <w:bCs/>
          <w:sz w:val="28"/>
          <w:szCs w:val="28"/>
          <w:lang w:eastAsia="ar-SA"/>
        </w:rPr>
        <w:t>В.</w:t>
      </w:r>
      <w:r w:rsidRPr="007B7ECB">
        <w:rPr>
          <w:b/>
          <w:color w:val="000000"/>
          <w:sz w:val="28"/>
          <w:szCs w:val="28"/>
          <w:lang w:eastAsia="ar-SA"/>
        </w:rPr>
        <w:t>Зона акваторий</w:t>
      </w:r>
    </w:p>
    <w:p w:rsidR="006B6CB2" w:rsidRPr="007B7ECB" w:rsidRDefault="006B6CB2" w:rsidP="006B6CB2">
      <w:pPr>
        <w:spacing w:line="240" w:lineRule="auto"/>
        <w:ind w:firstLine="709"/>
        <w:rPr>
          <w:bCs/>
          <w:sz w:val="28"/>
          <w:szCs w:val="28"/>
        </w:rPr>
      </w:pPr>
      <w:r w:rsidRPr="007B7ECB">
        <w:rPr>
          <w:bCs/>
          <w:sz w:val="28"/>
          <w:szCs w:val="28"/>
        </w:rPr>
        <w:t xml:space="preserve">Основные виды разрешенного использования </w:t>
      </w:r>
      <w:r w:rsidRPr="007B7ECB">
        <w:rPr>
          <w:bCs/>
          <w:iCs/>
          <w:sz w:val="28"/>
          <w:szCs w:val="28"/>
        </w:rPr>
        <w:t xml:space="preserve">земельных </w:t>
      </w:r>
      <w:r w:rsidRPr="007B7ECB">
        <w:rPr>
          <w:bCs/>
          <w:sz w:val="28"/>
          <w:szCs w:val="28"/>
        </w:rPr>
        <w:t>участков и объектов капитального строительства:</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152"/>
        <w:gridCol w:w="4786"/>
      </w:tblGrid>
      <w:tr w:rsidR="006B6CB2" w:rsidRPr="007B7ECB" w:rsidTr="00E70D7A">
        <w:tc>
          <w:tcPr>
            <w:tcW w:w="2410" w:type="dxa"/>
            <w:shd w:val="clear" w:color="auto" w:fill="auto"/>
          </w:tcPr>
          <w:p w:rsidR="006B6CB2" w:rsidRPr="007B7ECB" w:rsidRDefault="006B6CB2" w:rsidP="00E70D7A">
            <w:pPr>
              <w:spacing w:line="240" w:lineRule="auto"/>
              <w:jc w:val="center"/>
              <w:rPr>
                <w:bCs/>
              </w:rPr>
            </w:pPr>
            <w:r w:rsidRPr="007B7ECB">
              <w:t>Основные виды разрешенного использования</w:t>
            </w:r>
          </w:p>
        </w:tc>
        <w:tc>
          <w:tcPr>
            <w:tcW w:w="3152" w:type="dxa"/>
            <w:shd w:val="clear" w:color="auto" w:fill="auto"/>
          </w:tcPr>
          <w:p w:rsidR="006B6CB2" w:rsidRPr="007B7ECB" w:rsidRDefault="006B6CB2" w:rsidP="00E70D7A">
            <w:pPr>
              <w:spacing w:line="240" w:lineRule="auto"/>
              <w:jc w:val="center"/>
            </w:pPr>
            <w:r w:rsidRPr="007B7ECB">
              <w:t>Вспомогательные виды разрешенного использования (установленные</w:t>
            </w:r>
          </w:p>
          <w:p w:rsidR="006B6CB2" w:rsidRPr="007B7ECB" w:rsidRDefault="006B6CB2" w:rsidP="00E70D7A">
            <w:pPr>
              <w:spacing w:line="240" w:lineRule="auto"/>
              <w:jc w:val="center"/>
              <w:rPr>
                <w:bCs/>
              </w:rPr>
            </w:pPr>
            <w:r w:rsidRPr="007B7ECB">
              <w:t>к основным)</w:t>
            </w:r>
          </w:p>
        </w:tc>
        <w:tc>
          <w:tcPr>
            <w:tcW w:w="4786" w:type="dxa"/>
            <w:shd w:val="clear" w:color="auto" w:fill="auto"/>
          </w:tcPr>
          <w:p w:rsidR="006B6CB2" w:rsidRPr="007B7ECB" w:rsidRDefault="006B6CB2" w:rsidP="00E70D7A">
            <w:pPr>
              <w:spacing w:line="240" w:lineRule="auto"/>
              <w:jc w:val="center"/>
              <w:rPr>
                <w:bCs/>
              </w:rPr>
            </w:pPr>
            <w:r w:rsidRPr="007B7ECB">
              <w:t>Предельные параметры разрешенного строительства, реконструкции объектов капитального строительства</w:t>
            </w:r>
          </w:p>
        </w:tc>
      </w:tr>
      <w:tr w:rsidR="006B6CB2" w:rsidRPr="007B7ECB" w:rsidTr="00E70D7A">
        <w:tc>
          <w:tcPr>
            <w:tcW w:w="2410" w:type="dxa"/>
            <w:shd w:val="clear" w:color="auto" w:fill="auto"/>
          </w:tcPr>
          <w:p w:rsidR="006B6CB2" w:rsidRPr="007B7ECB" w:rsidRDefault="006B6CB2" w:rsidP="006B6CB2">
            <w:pPr>
              <w:widowControl/>
              <w:suppressAutoHyphens/>
              <w:autoSpaceDE/>
              <w:autoSpaceDN/>
              <w:adjustRightInd/>
              <w:spacing w:line="240" w:lineRule="auto"/>
              <w:textAlignment w:val="auto"/>
              <w:rPr>
                <w:lang w:eastAsia="ar-SA"/>
              </w:rPr>
            </w:pPr>
            <w:r w:rsidRPr="007B7ECB">
              <w:rPr>
                <w:lang w:eastAsia="ar-SA"/>
              </w:rPr>
              <w:t>Гидротехнические сооружения (11.3)</w:t>
            </w:r>
          </w:p>
          <w:p w:rsidR="006B6CB2" w:rsidRPr="007B7ECB" w:rsidRDefault="006B6CB2" w:rsidP="00E70D7A">
            <w:pPr>
              <w:suppressAutoHyphens/>
              <w:spacing w:line="240" w:lineRule="auto"/>
              <w:rPr>
                <w:color w:val="000000" w:themeColor="text1"/>
              </w:rPr>
            </w:pPr>
          </w:p>
        </w:tc>
        <w:tc>
          <w:tcPr>
            <w:tcW w:w="3152" w:type="dxa"/>
            <w:shd w:val="clear" w:color="auto" w:fill="auto"/>
          </w:tcPr>
          <w:p w:rsidR="006B6CB2" w:rsidRPr="007B7ECB" w:rsidRDefault="006B6CB2" w:rsidP="00E70D7A">
            <w:r w:rsidRPr="007B7ECB">
              <w:t>Не установлены</w:t>
            </w:r>
          </w:p>
        </w:tc>
        <w:tc>
          <w:tcPr>
            <w:tcW w:w="4786" w:type="dxa"/>
            <w:shd w:val="clear" w:color="auto" w:fill="auto"/>
          </w:tcPr>
          <w:p w:rsidR="006B6CB2" w:rsidRPr="007B7ECB" w:rsidRDefault="006B6CB2" w:rsidP="00E70D7A">
            <w:r w:rsidRPr="007B7ECB">
              <w:t>Не установлены</w:t>
            </w:r>
          </w:p>
        </w:tc>
      </w:tr>
      <w:tr w:rsidR="006B6CB2" w:rsidRPr="007B7ECB" w:rsidTr="00E70D7A">
        <w:tc>
          <w:tcPr>
            <w:tcW w:w="2410" w:type="dxa"/>
            <w:shd w:val="clear" w:color="auto" w:fill="auto"/>
          </w:tcPr>
          <w:p w:rsidR="006B6CB2" w:rsidRPr="007B7ECB" w:rsidRDefault="006B6CB2" w:rsidP="006B6CB2">
            <w:pPr>
              <w:widowControl/>
              <w:suppressAutoHyphens/>
              <w:autoSpaceDE/>
              <w:autoSpaceDN/>
              <w:adjustRightInd/>
              <w:spacing w:line="240" w:lineRule="auto"/>
              <w:textAlignment w:val="auto"/>
              <w:rPr>
                <w:lang w:eastAsia="ar-SA"/>
              </w:rPr>
            </w:pPr>
            <w:r w:rsidRPr="007B7ECB">
              <w:t>Земельные участки (территории) общего пользования</w:t>
            </w:r>
            <w:r w:rsidRPr="007B7ECB">
              <w:rPr>
                <w:lang w:eastAsia="ar-SA"/>
              </w:rPr>
              <w:t xml:space="preserve"> (12.0)</w:t>
            </w:r>
          </w:p>
          <w:p w:rsidR="006B6CB2" w:rsidRPr="007B7ECB" w:rsidRDefault="006B6CB2" w:rsidP="00E70D7A">
            <w:pPr>
              <w:suppressAutoHyphens/>
              <w:spacing w:line="240" w:lineRule="auto"/>
              <w:rPr>
                <w:color w:val="000000" w:themeColor="text1"/>
              </w:rPr>
            </w:pPr>
          </w:p>
        </w:tc>
        <w:tc>
          <w:tcPr>
            <w:tcW w:w="3152" w:type="dxa"/>
            <w:shd w:val="clear" w:color="auto" w:fill="auto"/>
          </w:tcPr>
          <w:p w:rsidR="006B6CB2" w:rsidRPr="007B7ECB" w:rsidRDefault="006B6CB2" w:rsidP="00E70D7A">
            <w:r w:rsidRPr="007B7ECB">
              <w:t>Не установлены</w:t>
            </w:r>
          </w:p>
        </w:tc>
        <w:tc>
          <w:tcPr>
            <w:tcW w:w="4786" w:type="dxa"/>
            <w:shd w:val="clear" w:color="auto" w:fill="auto"/>
          </w:tcPr>
          <w:p w:rsidR="006B6CB2" w:rsidRPr="007B7ECB" w:rsidRDefault="006B6CB2" w:rsidP="00E70D7A">
            <w:r w:rsidRPr="007B7ECB">
              <w:t>Не установлены</w:t>
            </w:r>
          </w:p>
        </w:tc>
      </w:tr>
      <w:tr w:rsidR="006B6CB2" w:rsidRPr="007B7ECB" w:rsidTr="00E70D7A">
        <w:tc>
          <w:tcPr>
            <w:tcW w:w="2410" w:type="dxa"/>
            <w:shd w:val="clear" w:color="auto" w:fill="auto"/>
          </w:tcPr>
          <w:p w:rsidR="006B6CB2" w:rsidRPr="007B7ECB" w:rsidRDefault="006B6CB2" w:rsidP="00E70D7A">
            <w:pPr>
              <w:suppressAutoHyphens/>
              <w:spacing w:line="240" w:lineRule="auto"/>
              <w:rPr>
                <w:color w:val="000000" w:themeColor="text1"/>
              </w:rPr>
            </w:pPr>
            <w:r w:rsidRPr="007B7ECB">
              <w:rPr>
                <w:lang w:eastAsia="ar-SA"/>
              </w:rPr>
              <w:t>Благоустройство территории (12.0.2)</w:t>
            </w:r>
          </w:p>
        </w:tc>
        <w:tc>
          <w:tcPr>
            <w:tcW w:w="3152" w:type="dxa"/>
            <w:shd w:val="clear" w:color="auto" w:fill="auto"/>
          </w:tcPr>
          <w:p w:rsidR="006B6CB2" w:rsidRPr="007B7ECB" w:rsidRDefault="006B6CB2" w:rsidP="00E70D7A">
            <w:r w:rsidRPr="007B7ECB">
              <w:t>Не установлены</w:t>
            </w:r>
          </w:p>
        </w:tc>
        <w:tc>
          <w:tcPr>
            <w:tcW w:w="4786" w:type="dxa"/>
            <w:shd w:val="clear" w:color="auto" w:fill="auto"/>
          </w:tcPr>
          <w:p w:rsidR="006B6CB2" w:rsidRPr="007B7ECB" w:rsidRDefault="006B6CB2" w:rsidP="00E70D7A">
            <w:r w:rsidRPr="007B7ECB">
              <w:t>Не установлены</w:t>
            </w:r>
          </w:p>
        </w:tc>
      </w:tr>
    </w:tbl>
    <w:p w:rsidR="006B6CB2" w:rsidRDefault="006B6CB2" w:rsidP="006B6CB2">
      <w:pPr>
        <w:spacing w:line="240" w:lineRule="auto"/>
        <w:ind w:firstLine="709"/>
        <w:rPr>
          <w:bCs/>
          <w:sz w:val="28"/>
          <w:szCs w:val="28"/>
        </w:rPr>
      </w:pPr>
      <w:r w:rsidRPr="007B7ECB">
        <w:rPr>
          <w:bCs/>
          <w:sz w:val="28"/>
          <w:szCs w:val="28"/>
        </w:rPr>
        <w:t xml:space="preserve">Условно разрешенные виды использования земельных участков и </w:t>
      </w:r>
      <w:r w:rsidRPr="007B7ECB">
        <w:rPr>
          <w:bCs/>
          <w:iCs/>
          <w:sz w:val="28"/>
          <w:szCs w:val="28"/>
        </w:rPr>
        <w:t xml:space="preserve">объектов </w:t>
      </w:r>
      <w:r w:rsidRPr="007B7ECB">
        <w:rPr>
          <w:bCs/>
          <w:sz w:val="28"/>
          <w:szCs w:val="28"/>
        </w:rPr>
        <w:t>капитального строительства не установлены.</w:t>
      </w:r>
    </w:p>
    <w:p w:rsidR="006E4B08" w:rsidRDefault="006E4B08" w:rsidP="006B6CB2">
      <w:pPr>
        <w:spacing w:line="240" w:lineRule="auto"/>
        <w:ind w:firstLine="709"/>
        <w:rPr>
          <w:bCs/>
          <w:sz w:val="28"/>
          <w:szCs w:val="28"/>
        </w:rPr>
      </w:pPr>
    </w:p>
    <w:p w:rsidR="006E4B08" w:rsidRPr="00BC0A24" w:rsidRDefault="006E4B08" w:rsidP="00685219">
      <w:pPr>
        <w:pStyle w:val="afa"/>
        <w:tabs>
          <w:tab w:val="left" w:pos="1701"/>
        </w:tabs>
        <w:spacing w:after="0" w:line="240" w:lineRule="auto"/>
        <w:ind w:firstLine="709"/>
        <w:jc w:val="both"/>
        <w:outlineLvl w:val="0"/>
        <w:rPr>
          <w:bCs/>
          <w:color w:val="auto"/>
        </w:rPr>
      </w:pPr>
      <w:bookmarkStart w:id="471" w:name="_Toc114217631"/>
      <w:r w:rsidRPr="00BC0A24">
        <w:rPr>
          <w:bCs/>
          <w:color w:val="auto"/>
        </w:rPr>
        <w:t xml:space="preserve">Глава </w:t>
      </w:r>
      <w:r>
        <w:rPr>
          <w:bCs/>
          <w:color w:val="auto"/>
        </w:rPr>
        <w:t>10</w:t>
      </w:r>
      <w:r w:rsidRPr="00BC0A24">
        <w:rPr>
          <w:bCs/>
          <w:color w:val="auto"/>
        </w:rPr>
        <w:t xml:space="preserve">. </w:t>
      </w:r>
      <w:r>
        <w:rPr>
          <w:bCs/>
          <w:color w:val="auto"/>
        </w:rPr>
        <w:t>Дополнительные г</w:t>
      </w:r>
      <w:r w:rsidRPr="00BC0A24">
        <w:rPr>
          <w:bCs/>
          <w:color w:val="auto"/>
        </w:rPr>
        <w:t xml:space="preserve">радостроительные </w:t>
      </w:r>
      <w:r>
        <w:rPr>
          <w:bCs/>
          <w:color w:val="auto"/>
        </w:rPr>
        <w:t>регламенты в зонах с особыми условиями использования территории</w:t>
      </w:r>
      <w:bookmarkEnd w:id="471"/>
    </w:p>
    <w:p w:rsidR="008E672F" w:rsidRPr="007B7ECB" w:rsidRDefault="008E672F" w:rsidP="008E672F">
      <w:pPr>
        <w:pStyle w:val="3"/>
        <w:ind w:firstLine="709"/>
        <w:rPr>
          <w:rFonts w:ascii="Times New Roman" w:hAnsi="Times New Roman" w:cs="Times New Roman"/>
          <w:color w:val="000000" w:themeColor="text1"/>
          <w:sz w:val="28"/>
          <w:szCs w:val="28"/>
          <w:lang w:eastAsia="ar-SA"/>
        </w:rPr>
      </w:pPr>
      <w:bookmarkStart w:id="472" w:name="_Toc196878941"/>
      <w:bookmarkStart w:id="473" w:name="_Toc181759012"/>
      <w:bookmarkStart w:id="474" w:name="_Toc168826918"/>
      <w:bookmarkStart w:id="475" w:name="_Toc312188837"/>
      <w:bookmarkStart w:id="476" w:name="_Toc85619688"/>
      <w:bookmarkStart w:id="477" w:name="_Toc114217632"/>
      <w:r w:rsidRPr="007B7ECB">
        <w:rPr>
          <w:rFonts w:ascii="Times New Roman" w:hAnsi="Times New Roman" w:cs="Times New Roman"/>
          <w:color w:val="000000" w:themeColor="text1"/>
          <w:sz w:val="28"/>
          <w:szCs w:val="28"/>
          <w:lang w:eastAsia="ar-SA"/>
        </w:rPr>
        <w:t xml:space="preserve">Статья </w:t>
      </w:r>
      <w:r w:rsidR="00D73906" w:rsidRPr="007B7ECB">
        <w:rPr>
          <w:rFonts w:ascii="Times New Roman" w:hAnsi="Times New Roman" w:cs="Times New Roman"/>
          <w:color w:val="000000" w:themeColor="text1"/>
          <w:sz w:val="28"/>
          <w:szCs w:val="28"/>
          <w:lang w:eastAsia="ar-SA"/>
        </w:rPr>
        <w:t>48</w:t>
      </w:r>
      <w:r w:rsidRPr="007B7ECB">
        <w:rPr>
          <w:rFonts w:ascii="Times New Roman" w:hAnsi="Times New Roman" w:cs="Times New Roman"/>
          <w:color w:val="000000" w:themeColor="text1"/>
          <w:sz w:val="28"/>
          <w:szCs w:val="28"/>
          <w:lang w:eastAsia="ar-SA"/>
        </w:rPr>
        <w:t>. Дополнительные градостроительные регламенты в границах водоохранных зон и прибрежных полос</w:t>
      </w:r>
      <w:bookmarkEnd w:id="472"/>
      <w:bookmarkEnd w:id="473"/>
      <w:bookmarkEnd w:id="474"/>
      <w:bookmarkEnd w:id="475"/>
      <w:bookmarkEnd w:id="476"/>
      <w:bookmarkEnd w:id="477"/>
    </w:p>
    <w:p w:rsidR="008E672F" w:rsidRPr="007B7ECB" w:rsidRDefault="008E672F" w:rsidP="00046370">
      <w:pPr>
        <w:pStyle w:val="ac"/>
        <w:tabs>
          <w:tab w:val="left" w:pos="1134"/>
        </w:tabs>
        <w:rPr>
          <w:sz w:val="28"/>
          <w:szCs w:val="28"/>
          <w:lang w:val="ru-RU"/>
        </w:rPr>
      </w:pPr>
      <w:r w:rsidRPr="007B7ECB">
        <w:rPr>
          <w:sz w:val="28"/>
          <w:szCs w:val="28"/>
          <w:lang w:val="ru-RU"/>
        </w:rPr>
        <w:t xml:space="preserve">В границах водоохраной  зоны рек и их притоков, водохранилищ в соответствии со ст. 65 Водного </w:t>
      </w:r>
      <w:r w:rsidR="009B3B11">
        <w:rPr>
          <w:sz w:val="28"/>
          <w:szCs w:val="28"/>
          <w:lang w:val="ru-RU"/>
        </w:rPr>
        <w:t>Кодекса</w:t>
      </w:r>
      <w:r w:rsidRPr="007B7ECB">
        <w:rPr>
          <w:sz w:val="28"/>
          <w:szCs w:val="28"/>
          <w:lang w:val="ru-RU"/>
        </w:rPr>
        <w:t xml:space="preserve"> Российской Федерации от 03.06.2006 № 74-ФЗ устанавливается специальный режим осуществления хозяйственной и иной деятельности с целью:</w:t>
      </w:r>
    </w:p>
    <w:p w:rsidR="008E672F" w:rsidRPr="007B7ECB" w:rsidRDefault="008E672F" w:rsidP="0039118C">
      <w:pPr>
        <w:pStyle w:val="ac"/>
        <w:numPr>
          <w:ilvl w:val="0"/>
          <w:numId w:val="31"/>
        </w:numPr>
        <w:tabs>
          <w:tab w:val="left" w:pos="1134"/>
        </w:tabs>
        <w:ind w:left="0" w:firstLine="709"/>
        <w:rPr>
          <w:sz w:val="28"/>
          <w:szCs w:val="28"/>
          <w:lang w:val="ru-RU"/>
        </w:rPr>
      </w:pPr>
      <w:r w:rsidRPr="007B7ECB">
        <w:rPr>
          <w:sz w:val="28"/>
          <w:szCs w:val="28"/>
          <w:lang w:val="ru-RU"/>
        </w:rPr>
        <w:t>предотвращения загрязнения, засорения, заиления водных объектов и истощения их вод;</w:t>
      </w:r>
    </w:p>
    <w:p w:rsidR="008E672F" w:rsidRPr="007B7ECB" w:rsidRDefault="008E672F" w:rsidP="0039118C">
      <w:pPr>
        <w:pStyle w:val="aa"/>
        <w:widowControl/>
        <w:numPr>
          <w:ilvl w:val="0"/>
          <w:numId w:val="31"/>
        </w:numPr>
        <w:tabs>
          <w:tab w:val="left" w:pos="1134"/>
        </w:tabs>
        <w:spacing w:line="240" w:lineRule="auto"/>
        <w:ind w:left="0" w:firstLine="709"/>
        <w:textAlignment w:val="auto"/>
        <w:rPr>
          <w:sz w:val="28"/>
          <w:szCs w:val="28"/>
        </w:rPr>
      </w:pPr>
      <w:r w:rsidRPr="007B7ECB">
        <w:rPr>
          <w:sz w:val="28"/>
          <w:szCs w:val="28"/>
        </w:rPr>
        <w:lastRenderedPageBreak/>
        <w:t>сохранения среды обитания водных биологических ресурсов и других объектов животного и растительного мира.</w:t>
      </w:r>
    </w:p>
    <w:p w:rsidR="008E672F" w:rsidRPr="007B7ECB" w:rsidRDefault="008E672F" w:rsidP="008E672F">
      <w:pPr>
        <w:pStyle w:val="ac"/>
        <w:tabs>
          <w:tab w:val="left" w:pos="1134"/>
        </w:tabs>
        <w:rPr>
          <w:sz w:val="28"/>
          <w:szCs w:val="28"/>
          <w:lang w:val="ru-RU"/>
        </w:rPr>
      </w:pPr>
      <w:bookmarkStart w:id="478" w:name="_Toc312100855"/>
      <w:r w:rsidRPr="007B7ECB">
        <w:rPr>
          <w:b/>
          <w:bCs/>
          <w:sz w:val="28"/>
          <w:szCs w:val="28"/>
          <w:lang w:val="ru-RU"/>
        </w:rPr>
        <w:t>Виды запрещенного использования в границах водоохранных зон</w:t>
      </w:r>
      <w:r w:rsidRPr="007B7ECB">
        <w:rPr>
          <w:sz w:val="28"/>
          <w:szCs w:val="28"/>
          <w:lang w:val="ru-RU"/>
        </w:rPr>
        <w:t>:</w:t>
      </w:r>
      <w:bookmarkEnd w:id="478"/>
    </w:p>
    <w:p w:rsidR="008E672F" w:rsidRPr="007B7ECB" w:rsidRDefault="008E672F" w:rsidP="0039118C">
      <w:pPr>
        <w:pStyle w:val="aa"/>
        <w:widowControl/>
        <w:numPr>
          <w:ilvl w:val="0"/>
          <w:numId w:val="31"/>
        </w:numPr>
        <w:tabs>
          <w:tab w:val="left" w:pos="1134"/>
        </w:tabs>
        <w:spacing w:line="240" w:lineRule="auto"/>
        <w:ind w:left="0" w:firstLine="709"/>
        <w:textAlignment w:val="auto"/>
        <w:rPr>
          <w:color w:val="000000" w:themeColor="text1"/>
          <w:sz w:val="28"/>
          <w:szCs w:val="28"/>
        </w:rPr>
      </w:pPr>
      <w:r w:rsidRPr="007B7ECB">
        <w:rPr>
          <w:color w:val="000000" w:themeColor="text1"/>
          <w:sz w:val="28"/>
          <w:szCs w:val="28"/>
        </w:rPr>
        <w:t>осуществление авиационных мер по борьбе с вредными организмами;</w:t>
      </w:r>
    </w:p>
    <w:p w:rsidR="008E672F" w:rsidRPr="007B7ECB" w:rsidRDefault="008E672F" w:rsidP="0039118C">
      <w:pPr>
        <w:pStyle w:val="aa"/>
        <w:widowControl/>
        <w:numPr>
          <w:ilvl w:val="0"/>
          <w:numId w:val="31"/>
        </w:numPr>
        <w:tabs>
          <w:tab w:val="left" w:pos="1134"/>
        </w:tabs>
        <w:spacing w:line="240" w:lineRule="auto"/>
        <w:ind w:left="0" w:firstLine="709"/>
        <w:textAlignment w:val="auto"/>
        <w:rPr>
          <w:color w:val="000000" w:themeColor="text1"/>
          <w:sz w:val="28"/>
          <w:szCs w:val="28"/>
        </w:rPr>
      </w:pPr>
      <w:r w:rsidRPr="007B7ECB">
        <w:rPr>
          <w:color w:val="000000" w:themeColor="text1"/>
          <w:sz w:val="28"/>
          <w:szCs w:val="28"/>
        </w:rPr>
        <w:t>использование сточных вод в целях регулирования плодородия почв;</w:t>
      </w:r>
    </w:p>
    <w:p w:rsidR="008E672F" w:rsidRPr="007B7ECB" w:rsidRDefault="008E672F" w:rsidP="0039118C">
      <w:pPr>
        <w:pStyle w:val="aa"/>
        <w:widowControl/>
        <w:numPr>
          <w:ilvl w:val="0"/>
          <w:numId w:val="31"/>
        </w:numPr>
        <w:tabs>
          <w:tab w:val="left" w:pos="1134"/>
        </w:tabs>
        <w:spacing w:line="240" w:lineRule="auto"/>
        <w:ind w:left="0" w:firstLine="709"/>
        <w:textAlignment w:val="auto"/>
        <w:rPr>
          <w:color w:val="000000" w:themeColor="text1"/>
          <w:sz w:val="28"/>
          <w:szCs w:val="28"/>
        </w:rPr>
      </w:pPr>
      <w:r w:rsidRPr="007B7ECB">
        <w:rPr>
          <w:color w:val="000000" w:themeColor="text1"/>
          <w:sz w:val="28"/>
          <w:szCs w:val="28"/>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8E672F" w:rsidRPr="007B7ECB" w:rsidRDefault="008E672F" w:rsidP="0039118C">
      <w:pPr>
        <w:pStyle w:val="aa"/>
        <w:widowControl/>
        <w:numPr>
          <w:ilvl w:val="0"/>
          <w:numId w:val="31"/>
        </w:numPr>
        <w:tabs>
          <w:tab w:val="left" w:pos="1134"/>
        </w:tabs>
        <w:spacing w:line="240" w:lineRule="auto"/>
        <w:ind w:left="0" w:firstLine="709"/>
        <w:textAlignment w:val="auto"/>
        <w:rPr>
          <w:color w:val="000000" w:themeColor="text1"/>
          <w:sz w:val="28"/>
          <w:szCs w:val="28"/>
        </w:rPr>
      </w:pPr>
      <w:r w:rsidRPr="007B7ECB">
        <w:rPr>
          <w:color w:val="000000" w:themeColor="text1"/>
          <w:sz w:val="28"/>
          <w:szCs w:val="28"/>
        </w:rPr>
        <w:t>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8E672F" w:rsidRPr="007B7ECB" w:rsidRDefault="008E672F" w:rsidP="0039118C">
      <w:pPr>
        <w:pStyle w:val="aa"/>
        <w:widowControl/>
        <w:numPr>
          <w:ilvl w:val="0"/>
          <w:numId w:val="31"/>
        </w:numPr>
        <w:tabs>
          <w:tab w:val="left" w:pos="1134"/>
        </w:tabs>
        <w:spacing w:line="240" w:lineRule="auto"/>
        <w:ind w:left="0" w:firstLine="709"/>
        <w:textAlignment w:val="auto"/>
        <w:rPr>
          <w:color w:val="000000" w:themeColor="text1"/>
          <w:sz w:val="28"/>
          <w:szCs w:val="28"/>
        </w:rPr>
      </w:pPr>
      <w:r w:rsidRPr="007B7ECB">
        <w:rPr>
          <w:color w:val="000000" w:themeColor="text1"/>
          <w:sz w:val="28"/>
          <w:szCs w:val="28"/>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8E672F" w:rsidRPr="007B7ECB" w:rsidRDefault="008E672F" w:rsidP="0039118C">
      <w:pPr>
        <w:pStyle w:val="aa"/>
        <w:widowControl/>
        <w:numPr>
          <w:ilvl w:val="0"/>
          <w:numId w:val="31"/>
        </w:numPr>
        <w:tabs>
          <w:tab w:val="left" w:pos="1134"/>
        </w:tabs>
        <w:spacing w:line="240" w:lineRule="auto"/>
        <w:ind w:left="0" w:firstLine="709"/>
        <w:textAlignment w:val="auto"/>
        <w:rPr>
          <w:sz w:val="28"/>
          <w:szCs w:val="28"/>
        </w:rPr>
      </w:pPr>
      <w:r w:rsidRPr="007B7ECB">
        <w:rPr>
          <w:sz w:val="28"/>
          <w:szCs w:val="28"/>
        </w:rPr>
        <w:t>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r w:rsidRPr="007B7ECB">
        <w:rPr>
          <w:color w:val="000000" w:themeColor="text1"/>
          <w:sz w:val="28"/>
          <w:szCs w:val="28"/>
        </w:rPr>
        <w:t>;</w:t>
      </w:r>
    </w:p>
    <w:p w:rsidR="008E672F" w:rsidRPr="007B7ECB" w:rsidRDefault="008E672F" w:rsidP="0039118C">
      <w:pPr>
        <w:pStyle w:val="aa"/>
        <w:widowControl/>
        <w:numPr>
          <w:ilvl w:val="0"/>
          <w:numId w:val="31"/>
        </w:numPr>
        <w:tabs>
          <w:tab w:val="left" w:pos="1134"/>
        </w:tabs>
        <w:spacing w:line="240" w:lineRule="auto"/>
        <w:ind w:left="0" w:firstLine="709"/>
        <w:textAlignment w:val="auto"/>
        <w:rPr>
          <w:color w:val="000000" w:themeColor="text1"/>
          <w:sz w:val="28"/>
          <w:szCs w:val="28"/>
        </w:rPr>
      </w:pPr>
      <w:r w:rsidRPr="007B7ECB">
        <w:rPr>
          <w:color w:val="000000" w:themeColor="text1"/>
          <w:sz w:val="28"/>
          <w:szCs w:val="28"/>
        </w:rPr>
        <w:t>сброс сточных, в том числе дренажных, вод;</w:t>
      </w:r>
    </w:p>
    <w:p w:rsidR="008E672F" w:rsidRPr="007B7ECB" w:rsidRDefault="008E672F" w:rsidP="0039118C">
      <w:pPr>
        <w:pStyle w:val="aa"/>
        <w:widowControl/>
        <w:numPr>
          <w:ilvl w:val="0"/>
          <w:numId w:val="31"/>
        </w:numPr>
        <w:tabs>
          <w:tab w:val="left" w:pos="1134"/>
        </w:tabs>
        <w:spacing w:line="240" w:lineRule="auto"/>
        <w:ind w:left="0" w:firstLine="709"/>
        <w:textAlignment w:val="auto"/>
        <w:rPr>
          <w:color w:val="000000" w:themeColor="text1"/>
          <w:sz w:val="28"/>
          <w:szCs w:val="28"/>
        </w:rPr>
      </w:pPr>
      <w:r w:rsidRPr="007B7ECB">
        <w:rPr>
          <w:color w:val="000000" w:themeColor="text1"/>
          <w:sz w:val="28"/>
          <w:szCs w:val="28"/>
        </w:rPr>
        <w:t xml:space="preserve">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13" w:history="1">
        <w:r w:rsidRPr="007B7ECB">
          <w:rPr>
            <w:color w:val="000000" w:themeColor="text1"/>
            <w:sz w:val="28"/>
            <w:szCs w:val="28"/>
          </w:rPr>
          <w:t>статьей 19.1</w:t>
        </w:r>
      </w:hyperlink>
      <w:r w:rsidRPr="007B7ECB">
        <w:rPr>
          <w:color w:val="000000" w:themeColor="text1"/>
          <w:sz w:val="28"/>
          <w:szCs w:val="28"/>
        </w:rPr>
        <w:t xml:space="preserve"> Закона Российской Федерации от 21 февраля 1992 года № 2395-1 «О недрах»).</w:t>
      </w:r>
    </w:p>
    <w:p w:rsidR="008E672F" w:rsidRPr="007B7ECB" w:rsidRDefault="008E672F" w:rsidP="008E672F">
      <w:pPr>
        <w:pStyle w:val="ac"/>
        <w:rPr>
          <w:b/>
          <w:bCs/>
          <w:sz w:val="28"/>
          <w:szCs w:val="28"/>
          <w:lang w:val="ru-RU"/>
        </w:rPr>
      </w:pPr>
      <w:r w:rsidRPr="007B7ECB">
        <w:rPr>
          <w:b/>
          <w:bCs/>
          <w:sz w:val="28"/>
          <w:szCs w:val="28"/>
          <w:lang w:val="ru-RU"/>
        </w:rPr>
        <w:t>Условно разрешенные виды использования в границах водоохранных зон</w:t>
      </w:r>
      <w:r w:rsidRPr="007B7ECB">
        <w:rPr>
          <w:sz w:val="28"/>
          <w:szCs w:val="28"/>
          <w:lang w:val="ru-RU"/>
        </w:rPr>
        <w:t>, требующие специального согласования:</w:t>
      </w:r>
    </w:p>
    <w:p w:rsidR="008E672F" w:rsidRPr="007B7ECB" w:rsidRDefault="008E672F" w:rsidP="0039118C">
      <w:pPr>
        <w:pStyle w:val="aa"/>
        <w:widowControl/>
        <w:numPr>
          <w:ilvl w:val="0"/>
          <w:numId w:val="31"/>
        </w:numPr>
        <w:tabs>
          <w:tab w:val="left" w:pos="1134"/>
        </w:tabs>
        <w:spacing w:line="240" w:lineRule="auto"/>
        <w:ind w:left="0" w:firstLine="709"/>
        <w:textAlignment w:val="auto"/>
        <w:rPr>
          <w:sz w:val="28"/>
          <w:szCs w:val="28"/>
        </w:rPr>
      </w:pPr>
      <w:r w:rsidRPr="007B7ECB">
        <w:rPr>
          <w:sz w:val="28"/>
          <w:szCs w:val="28"/>
        </w:rPr>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w:t>
      </w:r>
    </w:p>
    <w:p w:rsidR="008E672F" w:rsidRPr="007B7ECB" w:rsidRDefault="008E672F" w:rsidP="008E672F">
      <w:pPr>
        <w:tabs>
          <w:tab w:val="left" w:pos="1134"/>
        </w:tabs>
        <w:rPr>
          <w:sz w:val="28"/>
          <w:szCs w:val="28"/>
        </w:rPr>
      </w:pPr>
      <w:r w:rsidRPr="007B7ECB">
        <w:rPr>
          <w:sz w:val="28"/>
          <w:szCs w:val="28"/>
        </w:rPr>
        <w:t xml:space="preserve">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w:t>
      </w:r>
    </w:p>
    <w:p w:rsidR="008E672F" w:rsidRPr="007B7ECB" w:rsidRDefault="008E672F" w:rsidP="008E672F">
      <w:pPr>
        <w:pStyle w:val="aa"/>
        <w:ind w:left="0" w:firstLine="709"/>
        <w:rPr>
          <w:sz w:val="28"/>
          <w:szCs w:val="28"/>
        </w:rPr>
      </w:pPr>
      <w:r w:rsidRPr="007B7ECB">
        <w:rPr>
          <w:sz w:val="28"/>
          <w:szCs w:val="28"/>
        </w:rPr>
        <w:lastRenderedPageBreak/>
        <w:t>Существующая и размещаемая застройка в водоохранных зонах должна иметь:</w:t>
      </w:r>
    </w:p>
    <w:p w:rsidR="008E672F" w:rsidRPr="007B7ECB" w:rsidRDefault="008E672F" w:rsidP="0039118C">
      <w:pPr>
        <w:pStyle w:val="aa"/>
        <w:widowControl/>
        <w:numPr>
          <w:ilvl w:val="0"/>
          <w:numId w:val="32"/>
        </w:numPr>
        <w:tabs>
          <w:tab w:val="left" w:pos="1134"/>
        </w:tabs>
        <w:spacing w:line="240" w:lineRule="auto"/>
        <w:ind w:left="0" w:firstLine="709"/>
        <w:textAlignment w:val="auto"/>
        <w:rPr>
          <w:sz w:val="28"/>
          <w:szCs w:val="28"/>
        </w:rPr>
      </w:pPr>
      <w:r w:rsidRPr="007B7ECB">
        <w:rPr>
          <w:sz w:val="28"/>
          <w:szCs w:val="28"/>
        </w:rPr>
        <w:t>централизованные системы водоотведения (канализации), централизованные ливневые системы водоотведения;</w:t>
      </w:r>
    </w:p>
    <w:p w:rsidR="008E672F" w:rsidRPr="007B7ECB" w:rsidRDefault="008E672F" w:rsidP="0039118C">
      <w:pPr>
        <w:pStyle w:val="aa"/>
        <w:widowControl/>
        <w:numPr>
          <w:ilvl w:val="0"/>
          <w:numId w:val="32"/>
        </w:numPr>
        <w:tabs>
          <w:tab w:val="left" w:pos="1134"/>
        </w:tabs>
        <w:spacing w:line="240" w:lineRule="auto"/>
        <w:ind w:left="0" w:firstLine="709"/>
        <w:textAlignment w:val="auto"/>
        <w:rPr>
          <w:sz w:val="28"/>
          <w:szCs w:val="28"/>
        </w:rPr>
      </w:pPr>
      <w:r w:rsidRPr="007B7ECB">
        <w:rPr>
          <w:sz w:val="28"/>
          <w:szCs w:val="28"/>
        </w:rPr>
        <w:t>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8E672F" w:rsidRPr="00CE2D6B" w:rsidRDefault="008E672F" w:rsidP="0039118C">
      <w:pPr>
        <w:pStyle w:val="aa"/>
        <w:widowControl/>
        <w:numPr>
          <w:ilvl w:val="0"/>
          <w:numId w:val="32"/>
        </w:numPr>
        <w:tabs>
          <w:tab w:val="left" w:pos="1134"/>
        </w:tabs>
        <w:spacing w:line="240" w:lineRule="auto"/>
        <w:ind w:left="0" w:firstLine="709"/>
        <w:textAlignment w:val="auto"/>
        <w:rPr>
          <w:sz w:val="28"/>
          <w:szCs w:val="28"/>
        </w:rPr>
      </w:pPr>
      <w:r w:rsidRPr="007B7ECB">
        <w:rPr>
          <w:sz w:val="28"/>
          <w:szCs w:val="28"/>
        </w:rPr>
        <w:t>локальные очистные сооружения для очистки сточных вод (в том числе дождевы</w:t>
      </w:r>
      <w:r w:rsidRPr="00CE2D6B">
        <w:rPr>
          <w:sz w:val="28"/>
          <w:szCs w:val="28"/>
        </w:rPr>
        <w:t xml:space="preserve">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w:t>
      </w:r>
      <w:r w:rsidR="009B3B11">
        <w:rPr>
          <w:sz w:val="28"/>
          <w:szCs w:val="28"/>
        </w:rPr>
        <w:t>Кодекса</w:t>
      </w:r>
      <w:r w:rsidRPr="00CE2D6B">
        <w:rPr>
          <w:sz w:val="28"/>
          <w:szCs w:val="28"/>
        </w:rPr>
        <w:t xml:space="preserve"> Российской Федерации;</w:t>
      </w:r>
    </w:p>
    <w:p w:rsidR="008E672F" w:rsidRPr="00CE2D6B" w:rsidRDefault="008E672F" w:rsidP="0039118C">
      <w:pPr>
        <w:pStyle w:val="aa"/>
        <w:widowControl/>
        <w:numPr>
          <w:ilvl w:val="0"/>
          <w:numId w:val="32"/>
        </w:numPr>
        <w:tabs>
          <w:tab w:val="left" w:pos="1134"/>
        </w:tabs>
        <w:spacing w:line="240" w:lineRule="auto"/>
        <w:ind w:left="0" w:firstLine="709"/>
        <w:textAlignment w:val="auto"/>
        <w:rPr>
          <w:sz w:val="28"/>
          <w:szCs w:val="28"/>
        </w:rPr>
      </w:pPr>
      <w:r w:rsidRPr="00CE2D6B">
        <w:rPr>
          <w:sz w:val="28"/>
          <w:szCs w:val="28"/>
        </w:rPr>
        <w:t>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8E672F" w:rsidRPr="00CE2D6B" w:rsidRDefault="008E672F" w:rsidP="0039118C">
      <w:pPr>
        <w:pStyle w:val="aa"/>
        <w:widowControl/>
        <w:numPr>
          <w:ilvl w:val="0"/>
          <w:numId w:val="32"/>
        </w:numPr>
        <w:tabs>
          <w:tab w:val="left" w:pos="1134"/>
        </w:tabs>
        <w:spacing w:line="240" w:lineRule="auto"/>
        <w:ind w:left="0" w:firstLine="709"/>
        <w:textAlignment w:val="auto"/>
        <w:rPr>
          <w:sz w:val="28"/>
          <w:szCs w:val="28"/>
        </w:rPr>
      </w:pPr>
      <w:r w:rsidRPr="00CE2D6B">
        <w:rPr>
          <w:sz w:val="28"/>
          <w:szCs w:val="28"/>
        </w:rPr>
        <w:t>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rsidR="008E672F" w:rsidRPr="00CE2D6B" w:rsidRDefault="008E672F" w:rsidP="008E672F">
      <w:pPr>
        <w:ind w:firstLine="709"/>
        <w:rPr>
          <w:sz w:val="28"/>
          <w:szCs w:val="28"/>
        </w:rPr>
      </w:pPr>
      <w:r w:rsidRPr="00CE2D6B">
        <w:rPr>
          <w:sz w:val="28"/>
          <w:szCs w:val="28"/>
        </w:rPr>
        <w:t>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8E672F" w:rsidRPr="00CE2D6B" w:rsidRDefault="008E672F" w:rsidP="008E672F">
      <w:pPr>
        <w:ind w:firstLine="709"/>
        <w:rPr>
          <w:color w:val="000000" w:themeColor="text1"/>
          <w:sz w:val="28"/>
          <w:szCs w:val="28"/>
        </w:rPr>
      </w:pPr>
      <w:r w:rsidRPr="00CE2D6B">
        <w:rPr>
          <w:color w:val="000000" w:themeColor="text1"/>
          <w:sz w:val="28"/>
          <w:szCs w:val="28"/>
        </w:rPr>
        <w:t xml:space="preserve">В границах водоохранных зон устанавливаются прибрежные защитные полосы, на территориях которых вводятся дополнительные </w:t>
      </w:r>
      <w:hyperlink r:id="rId114" w:history="1">
        <w:r w:rsidRPr="00CE2D6B">
          <w:rPr>
            <w:color w:val="000000" w:themeColor="text1"/>
            <w:sz w:val="28"/>
            <w:szCs w:val="28"/>
          </w:rPr>
          <w:t>ограничения</w:t>
        </w:r>
      </w:hyperlink>
      <w:r w:rsidRPr="00CE2D6B">
        <w:rPr>
          <w:color w:val="000000" w:themeColor="text1"/>
          <w:sz w:val="28"/>
          <w:szCs w:val="28"/>
        </w:rPr>
        <w:t xml:space="preserve"> хозяйственной и иной деятельности.</w:t>
      </w:r>
    </w:p>
    <w:p w:rsidR="008E672F" w:rsidRPr="00CE2D6B" w:rsidRDefault="008E672F" w:rsidP="008E672F">
      <w:pPr>
        <w:ind w:firstLine="709"/>
        <w:rPr>
          <w:sz w:val="28"/>
          <w:szCs w:val="28"/>
        </w:rPr>
      </w:pPr>
      <w:r w:rsidRPr="00CE2D6B">
        <w:rPr>
          <w:b/>
          <w:bCs/>
          <w:sz w:val="28"/>
          <w:szCs w:val="28"/>
        </w:rPr>
        <w:t>Виды запрещенного использования</w:t>
      </w:r>
      <w:r w:rsidRPr="00CE2D6B">
        <w:rPr>
          <w:sz w:val="28"/>
          <w:szCs w:val="28"/>
        </w:rPr>
        <w:t xml:space="preserve"> </w:t>
      </w:r>
      <w:r w:rsidRPr="00CE2D6B">
        <w:rPr>
          <w:b/>
          <w:sz w:val="28"/>
          <w:szCs w:val="28"/>
        </w:rPr>
        <w:t>в границах прибрежных защитных полос</w:t>
      </w:r>
      <w:r w:rsidRPr="00CE2D6B">
        <w:rPr>
          <w:sz w:val="28"/>
          <w:szCs w:val="28"/>
        </w:rPr>
        <w:t>, наряду с вышеуказанными ограничениями для водоохранных зон:</w:t>
      </w:r>
    </w:p>
    <w:p w:rsidR="008E672F" w:rsidRPr="00CE2D6B" w:rsidRDefault="008E672F" w:rsidP="0039118C">
      <w:pPr>
        <w:pStyle w:val="ac"/>
        <w:numPr>
          <w:ilvl w:val="0"/>
          <w:numId w:val="31"/>
        </w:numPr>
        <w:tabs>
          <w:tab w:val="left" w:pos="1134"/>
        </w:tabs>
        <w:ind w:left="0" w:firstLine="709"/>
        <w:rPr>
          <w:sz w:val="28"/>
          <w:szCs w:val="28"/>
          <w:lang w:val="ru-RU"/>
        </w:rPr>
      </w:pPr>
      <w:r w:rsidRPr="00CE2D6B">
        <w:rPr>
          <w:sz w:val="28"/>
          <w:szCs w:val="28"/>
          <w:lang w:val="ru-RU"/>
        </w:rPr>
        <w:t>распашка земель;</w:t>
      </w:r>
    </w:p>
    <w:p w:rsidR="008E672F" w:rsidRPr="00CE2D6B" w:rsidRDefault="008E672F" w:rsidP="0039118C">
      <w:pPr>
        <w:pStyle w:val="aa"/>
        <w:widowControl/>
        <w:numPr>
          <w:ilvl w:val="0"/>
          <w:numId w:val="31"/>
        </w:numPr>
        <w:tabs>
          <w:tab w:val="left" w:pos="1134"/>
        </w:tabs>
        <w:spacing w:line="240" w:lineRule="auto"/>
        <w:ind w:left="0" w:firstLine="709"/>
        <w:textAlignment w:val="auto"/>
        <w:rPr>
          <w:bCs/>
          <w:sz w:val="28"/>
          <w:szCs w:val="28"/>
        </w:rPr>
      </w:pPr>
      <w:r w:rsidRPr="00CE2D6B">
        <w:rPr>
          <w:bCs/>
          <w:sz w:val="28"/>
          <w:szCs w:val="28"/>
        </w:rPr>
        <w:t>размещение отвалов размываемых грунтов</w:t>
      </w:r>
      <w:r w:rsidRPr="00CE2D6B">
        <w:rPr>
          <w:sz w:val="28"/>
          <w:szCs w:val="28"/>
        </w:rPr>
        <w:t>;</w:t>
      </w:r>
    </w:p>
    <w:p w:rsidR="008E672F" w:rsidRPr="00CE2D6B" w:rsidRDefault="008E672F" w:rsidP="0039118C">
      <w:pPr>
        <w:pStyle w:val="aa"/>
        <w:widowControl/>
        <w:numPr>
          <w:ilvl w:val="0"/>
          <w:numId w:val="31"/>
        </w:numPr>
        <w:tabs>
          <w:tab w:val="left" w:pos="1134"/>
        </w:tabs>
        <w:spacing w:line="240" w:lineRule="auto"/>
        <w:ind w:left="0" w:firstLine="709"/>
        <w:textAlignment w:val="auto"/>
        <w:rPr>
          <w:sz w:val="28"/>
          <w:szCs w:val="28"/>
        </w:rPr>
      </w:pPr>
      <w:bookmarkStart w:id="479" w:name="_Toc312100857"/>
      <w:r w:rsidRPr="00CE2D6B">
        <w:rPr>
          <w:sz w:val="28"/>
          <w:szCs w:val="28"/>
        </w:rPr>
        <w:t>выпас сельскохозяйственных животных и организация для них летних лагерей, ванн.</w:t>
      </w:r>
    </w:p>
    <w:p w:rsidR="008E672F" w:rsidRPr="00CE2D6B" w:rsidRDefault="008E672F" w:rsidP="008E672F">
      <w:pPr>
        <w:pStyle w:val="ac"/>
        <w:rPr>
          <w:sz w:val="28"/>
          <w:szCs w:val="28"/>
          <w:lang w:val="ru-RU"/>
        </w:rPr>
      </w:pPr>
      <w:r w:rsidRPr="00CE2D6B">
        <w:rPr>
          <w:b/>
          <w:bCs/>
          <w:sz w:val="28"/>
          <w:szCs w:val="28"/>
          <w:lang w:val="ru-RU"/>
        </w:rPr>
        <w:t>Основные виды разрешенного использования</w:t>
      </w:r>
      <w:r w:rsidRPr="00CE2D6B">
        <w:rPr>
          <w:sz w:val="28"/>
          <w:szCs w:val="28"/>
          <w:lang w:val="ru-RU"/>
        </w:rPr>
        <w:t>:</w:t>
      </w:r>
      <w:bookmarkEnd w:id="479"/>
    </w:p>
    <w:p w:rsidR="008E672F" w:rsidRPr="00CE2D6B" w:rsidRDefault="008E672F" w:rsidP="0039118C">
      <w:pPr>
        <w:pStyle w:val="ac"/>
        <w:numPr>
          <w:ilvl w:val="0"/>
          <w:numId w:val="31"/>
        </w:numPr>
        <w:tabs>
          <w:tab w:val="left" w:pos="1134"/>
        </w:tabs>
        <w:ind w:left="0" w:firstLine="709"/>
        <w:rPr>
          <w:sz w:val="28"/>
          <w:szCs w:val="28"/>
          <w:lang w:val="ru-RU"/>
        </w:rPr>
      </w:pPr>
      <w:r w:rsidRPr="00CE2D6B">
        <w:rPr>
          <w:sz w:val="28"/>
          <w:szCs w:val="28"/>
          <w:lang w:val="ru-RU"/>
        </w:rPr>
        <w:t>малые архитектурные формы и элементы благоустройства, зеленые насаждения;</w:t>
      </w:r>
    </w:p>
    <w:p w:rsidR="008E672F" w:rsidRPr="00CE2D6B" w:rsidRDefault="008E672F" w:rsidP="0039118C">
      <w:pPr>
        <w:pStyle w:val="ac"/>
        <w:numPr>
          <w:ilvl w:val="0"/>
          <w:numId w:val="31"/>
        </w:numPr>
        <w:tabs>
          <w:tab w:val="left" w:pos="1134"/>
        </w:tabs>
        <w:ind w:left="0" w:firstLine="709"/>
        <w:rPr>
          <w:sz w:val="28"/>
          <w:szCs w:val="28"/>
          <w:lang w:val="ru-RU"/>
        </w:rPr>
      </w:pPr>
      <w:r w:rsidRPr="00CE2D6B">
        <w:rPr>
          <w:sz w:val="28"/>
          <w:szCs w:val="28"/>
          <w:lang w:val="ru-RU"/>
        </w:rPr>
        <w:t xml:space="preserve">размещение объектов водоснабжения, рекреации, рыбного хозяйства, водозаборных и гидротехнических сооружений при наличии лицензий на </w:t>
      </w:r>
      <w:r w:rsidRPr="00CE2D6B">
        <w:rPr>
          <w:sz w:val="28"/>
          <w:szCs w:val="28"/>
          <w:lang w:val="ru-RU"/>
        </w:rPr>
        <w:lastRenderedPageBreak/>
        <w:t>водопользование, в которых устанавливаются требования на соблюдение водоохранного режима.</w:t>
      </w:r>
    </w:p>
    <w:p w:rsidR="008E672F" w:rsidRPr="00CE2D6B" w:rsidRDefault="008E672F" w:rsidP="008E672F">
      <w:pPr>
        <w:pStyle w:val="ac"/>
        <w:rPr>
          <w:b/>
          <w:bCs/>
          <w:sz w:val="28"/>
          <w:szCs w:val="28"/>
          <w:lang w:val="ru-RU"/>
        </w:rPr>
      </w:pPr>
      <w:bookmarkStart w:id="480" w:name="_Toc312100858"/>
      <w:r w:rsidRPr="00CE2D6B">
        <w:rPr>
          <w:b/>
          <w:bCs/>
          <w:sz w:val="28"/>
          <w:szCs w:val="28"/>
          <w:lang w:val="ru-RU"/>
        </w:rPr>
        <w:t>Условно разрешенные виды использования</w:t>
      </w:r>
      <w:r w:rsidRPr="00CE2D6B">
        <w:rPr>
          <w:sz w:val="28"/>
          <w:szCs w:val="28"/>
          <w:lang w:val="ru-RU"/>
        </w:rPr>
        <w:t>:</w:t>
      </w:r>
      <w:bookmarkEnd w:id="480"/>
    </w:p>
    <w:p w:rsidR="008E672F" w:rsidRPr="00CE2D6B" w:rsidRDefault="008E672F" w:rsidP="0039118C">
      <w:pPr>
        <w:pStyle w:val="ac"/>
        <w:numPr>
          <w:ilvl w:val="0"/>
          <w:numId w:val="31"/>
        </w:numPr>
        <w:tabs>
          <w:tab w:val="left" w:pos="1134"/>
        </w:tabs>
        <w:ind w:left="0" w:firstLine="709"/>
        <w:rPr>
          <w:sz w:val="28"/>
          <w:szCs w:val="28"/>
          <w:lang w:val="ru-RU"/>
        </w:rPr>
      </w:pPr>
      <w:r w:rsidRPr="00CE2D6B">
        <w:rPr>
          <w:sz w:val="28"/>
          <w:szCs w:val="28"/>
          <w:lang w:val="ru-RU"/>
        </w:rPr>
        <w:t xml:space="preserve">временные, нестационарные сооружения торговли и обслуживания (кроме АЗС), при условии соблюдения санитарных норм их эксплуатации. </w:t>
      </w:r>
    </w:p>
    <w:p w:rsidR="008E672F" w:rsidRPr="00CE2D6B" w:rsidRDefault="008E672F" w:rsidP="008E672F">
      <w:pPr>
        <w:pStyle w:val="ac"/>
        <w:tabs>
          <w:tab w:val="left" w:pos="1134"/>
        </w:tabs>
        <w:rPr>
          <w:sz w:val="28"/>
          <w:szCs w:val="28"/>
          <w:lang w:val="ru-RU"/>
        </w:rPr>
      </w:pPr>
      <w:r w:rsidRPr="00CE2D6B">
        <w:rPr>
          <w:sz w:val="28"/>
          <w:szCs w:val="28"/>
          <w:lang w:val="ru-RU"/>
        </w:rPr>
        <w:t>После утверждения в установленном порядке проекта водоохранных зон рек  в настоящую статью вносятся изменения.</w:t>
      </w:r>
    </w:p>
    <w:p w:rsidR="008E672F" w:rsidRPr="00CD62BE" w:rsidRDefault="008E672F" w:rsidP="008E672F">
      <w:pPr>
        <w:pStyle w:val="3"/>
        <w:ind w:firstLine="709"/>
        <w:rPr>
          <w:rFonts w:ascii="Times New Roman" w:hAnsi="Times New Roman" w:cs="Times New Roman"/>
          <w:color w:val="000000" w:themeColor="text1"/>
          <w:sz w:val="28"/>
          <w:szCs w:val="28"/>
          <w:lang w:eastAsia="ar-SA"/>
        </w:rPr>
      </w:pPr>
      <w:bookmarkStart w:id="481" w:name="_Toc196878943"/>
      <w:bookmarkStart w:id="482" w:name="_Toc181759014"/>
      <w:bookmarkStart w:id="483" w:name="_Toc168826920"/>
      <w:bookmarkStart w:id="484" w:name="_Toc312188838"/>
      <w:bookmarkStart w:id="485" w:name="_Toc85619689"/>
      <w:bookmarkStart w:id="486" w:name="_Toc114217633"/>
      <w:r w:rsidRPr="00CD62BE">
        <w:rPr>
          <w:rFonts w:ascii="Times New Roman" w:hAnsi="Times New Roman" w:cs="Times New Roman"/>
          <w:color w:val="000000" w:themeColor="text1"/>
          <w:sz w:val="28"/>
          <w:szCs w:val="28"/>
          <w:lang w:eastAsia="ar-SA"/>
        </w:rPr>
        <w:t xml:space="preserve">Статья </w:t>
      </w:r>
      <w:r w:rsidR="00D73906">
        <w:rPr>
          <w:rFonts w:ascii="Times New Roman" w:hAnsi="Times New Roman" w:cs="Times New Roman"/>
          <w:color w:val="000000" w:themeColor="text1"/>
          <w:sz w:val="28"/>
          <w:szCs w:val="28"/>
          <w:lang w:eastAsia="ar-SA"/>
        </w:rPr>
        <w:t>49</w:t>
      </w:r>
      <w:r w:rsidRPr="00CD62BE">
        <w:rPr>
          <w:rFonts w:ascii="Times New Roman" w:hAnsi="Times New Roman" w:cs="Times New Roman"/>
          <w:color w:val="000000" w:themeColor="text1"/>
          <w:sz w:val="28"/>
          <w:szCs w:val="28"/>
          <w:lang w:eastAsia="ar-SA"/>
        </w:rPr>
        <w:t>. Дополнительные градостроительные регламенты в границах санитарно-защитных зон (С33) предприятий, сооружений  и иных объектов и зон санитарной охраны источников водоснабжения</w:t>
      </w:r>
      <w:bookmarkEnd w:id="481"/>
      <w:bookmarkEnd w:id="482"/>
      <w:bookmarkEnd w:id="483"/>
      <w:bookmarkEnd w:id="484"/>
      <w:bookmarkEnd w:id="485"/>
      <w:bookmarkEnd w:id="486"/>
    </w:p>
    <w:p w:rsidR="008E672F" w:rsidRPr="00CE2D6B" w:rsidRDefault="008E672F" w:rsidP="008E672F">
      <w:pPr>
        <w:pStyle w:val="formattext"/>
        <w:shd w:val="clear" w:color="auto" w:fill="FFFFFF"/>
        <w:spacing w:before="0" w:beforeAutospacing="0" w:after="0" w:afterAutospacing="0"/>
        <w:ind w:firstLine="709"/>
        <w:jc w:val="both"/>
        <w:textAlignment w:val="baseline"/>
        <w:rPr>
          <w:color w:val="000000" w:themeColor="text1"/>
          <w:sz w:val="28"/>
          <w:szCs w:val="28"/>
        </w:rPr>
      </w:pPr>
      <w:r w:rsidRPr="00CE2D6B">
        <w:rPr>
          <w:color w:val="000000" w:themeColor="text1"/>
          <w:sz w:val="28"/>
          <w:szCs w:val="28"/>
        </w:rPr>
        <w:t xml:space="preserve">В соответствии с </w:t>
      </w:r>
      <w:r w:rsidRPr="00CE2D6B">
        <w:rPr>
          <w:sz w:val="28"/>
          <w:szCs w:val="28"/>
          <w:shd w:val="clear" w:color="auto" w:fill="FFFFFF"/>
        </w:rPr>
        <w:t>СанПиН 2.2.1/2.1.1.1200-03 «Санитарно-защитные зоны и санитарная классификация предприятий, сооружений и иных объектов»</w:t>
      </w:r>
      <w:r w:rsidRPr="00CE2D6B">
        <w:rPr>
          <w:color w:val="000000" w:themeColor="text1"/>
          <w:sz w:val="28"/>
          <w:szCs w:val="28"/>
        </w:rPr>
        <w:t xml:space="preserve">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8E672F" w:rsidRPr="00CE2D6B" w:rsidRDefault="008E672F" w:rsidP="008E672F">
      <w:pPr>
        <w:pStyle w:val="ac"/>
        <w:rPr>
          <w:sz w:val="28"/>
          <w:szCs w:val="28"/>
          <w:lang w:val="ru-RU"/>
        </w:rPr>
      </w:pPr>
      <w:r w:rsidRPr="00CE2D6B">
        <w:rPr>
          <w:sz w:val="28"/>
          <w:szCs w:val="28"/>
          <w:lang w:val="ru-RU"/>
        </w:rPr>
        <w:t>В границах санитарно-защитных зон (СЗЗ) виды использования, указанные ранее, могут быть разрешены в виде исключения при условиях:</w:t>
      </w:r>
    </w:p>
    <w:p w:rsidR="008E672F" w:rsidRPr="00CE2D6B" w:rsidRDefault="008E672F" w:rsidP="0039118C">
      <w:pPr>
        <w:pStyle w:val="ac"/>
        <w:numPr>
          <w:ilvl w:val="0"/>
          <w:numId w:val="33"/>
        </w:numPr>
        <w:tabs>
          <w:tab w:val="left" w:pos="1134"/>
        </w:tabs>
        <w:ind w:left="0" w:firstLine="709"/>
        <w:rPr>
          <w:sz w:val="28"/>
          <w:szCs w:val="28"/>
          <w:lang w:val="ru-RU"/>
        </w:rPr>
      </w:pPr>
      <w:r w:rsidRPr="00CE2D6B">
        <w:rPr>
          <w:sz w:val="28"/>
          <w:szCs w:val="28"/>
          <w:lang w:val="ru-RU"/>
        </w:rPr>
        <w:t>соответствия разрешенным видам использования для соответствующей территориальной зоны;</w:t>
      </w:r>
    </w:p>
    <w:p w:rsidR="008E672F" w:rsidRPr="00CE2D6B" w:rsidRDefault="008E672F" w:rsidP="0039118C">
      <w:pPr>
        <w:pStyle w:val="ac"/>
        <w:numPr>
          <w:ilvl w:val="0"/>
          <w:numId w:val="33"/>
        </w:numPr>
        <w:tabs>
          <w:tab w:val="left" w:pos="1134"/>
        </w:tabs>
        <w:ind w:left="0" w:firstLine="709"/>
        <w:rPr>
          <w:sz w:val="28"/>
          <w:szCs w:val="28"/>
          <w:lang w:val="ru-RU"/>
        </w:rPr>
      </w:pPr>
      <w:r w:rsidRPr="00CE2D6B">
        <w:rPr>
          <w:sz w:val="28"/>
          <w:szCs w:val="28"/>
          <w:lang w:val="ru-RU"/>
        </w:rPr>
        <w:t>наличия положительного заключения территориального отдела Управления Роспотребнадзора по Саратовской области.</w:t>
      </w:r>
    </w:p>
    <w:p w:rsidR="008E672F" w:rsidRPr="00CE2D6B" w:rsidRDefault="008E672F" w:rsidP="008E672F">
      <w:pPr>
        <w:pStyle w:val="formattext"/>
        <w:shd w:val="clear" w:color="auto" w:fill="FFFFFF"/>
        <w:spacing w:before="0" w:beforeAutospacing="0" w:after="0" w:afterAutospacing="0"/>
        <w:ind w:firstLine="709"/>
        <w:jc w:val="both"/>
        <w:textAlignment w:val="baseline"/>
        <w:rPr>
          <w:color w:val="000000" w:themeColor="text1"/>
          <w:sz w:val="28"/>
          <w:szCs w:val="28"/>
        </w:rPr>
      </w:pPr>
      <w:r w:rsidRPr="00CE2D6B">
        <w:rPr>
          <w:color w:val="000000" w:themeColor="text1"/>
          <w:sz w:val="28"/>
          <w:szCs w:val="28"/>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8E672F" w:rsidRPr="00CE2D6B" w:rsidRDefault="008E672F" w:rsidP="008E672F">
      <w:pPr>
        <w:pStyle w:val="formattext"/>
        <w:shd w:val="clear" w:color="auto" w:fill="FFFFFF"/>
        <w:spacing w:before="0" w:beforeAutospacing="0" w:after="0" w:afterAutospacing="0"/>
        <w:ind w:firstLine="709"/>
        <w:jc w:val="both"/>
        <w:textAlignment w:val="baseline"/>
        <w:rPr>
          <w:color w:val="000000" w:themeColor="text1"/>
          <w:sz w:val="28"/>
          <w:szCs w:val="28"/>
        </w:rPr>
      </w:pPr>
      <w:r w:rsidRPr="00CE2D6B">
        <w:rPr>
          <w:color w:val="000000" w:themeColor="text1"/>
          <w:sz w:val="28"/>
          <w:szCs w:val="28"/>
        </w:rPr>
        <w:t xml:space="preserve">Допускается размещать в границах санитарно-защитной зоны промышленного объекта или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w:t>
      </w:r>
      <w:r w:rsidRPr="00CE2D6B">
        <w:rPr>
          <w:color w:val="000000" w:themeColor="text1"/>
          <w:sz w:val="28"/>
          <w:szCs w:val="28"/>
        </w:rPr>
        <w:lastRenderedPageBreak/>
        <w:t>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8E672F" w:rsidRPr="00CE2D6B" w:rsidRDefault="008E672F" w:rsidP="008E672F">
      <w:pPr>
        <w:ind w:firstLine="709"/>
        <w:rPr>
          <w:sz w:val="28"/>
          <w:szCs w:val="28"/>
        </w:rPr>
      </w:pPr>
      <w:r w:rsidRPr="00CE2D6B">
        <w:rPr>
          <w:sz w:val="28"/>
          <w:szCs w:val="28"/>
        </w:rPr>
        <w:t>Размещение новых предприятий и реконструкция существующих возможны только по согласованию  с территориальным отделом Управления Роспотребнадзора по Саратовской области и Министерством природных ресурсов и экологии Саратовской области при положительном заключении государственной экологической экспертизы.</w:t>
      </w:r>
    </w:p>
    <w:p w:rsidR="008E672F" w:rsidRPr="00CE2D6B" w:rsidRDefault="008E672F" w:rsidP="008E672F">
      <w:pPr>
        <w:pStyle w:val="ac"/>
        <w:rPr>
          <w:sz w:val="28"/>
          <w:szCs w:val="28"/>
          <w:lang w:val="ru-RU"/>
        </w:rPr>
      </w:pPr>
      <w:r w:rsidRPr="00CE2D6B">
        <w:rPr>
          <w:sz w:val="28"/>
          <w:szCs w:val="28"/>
          <w:lang w:val="ru-RU"/>
        </w:rPr>
        <w:t>Реконструкция существующих усадебных домов возможна с увеличением общей площади строений, принадлежащей каждому собственнику, не более чем на 30%.</w:t>
      </w:r>
    </w:p>
    <w:p w:rsidR="008E672F" w:rsidRPr="00CE2D6B" w:rsidRDefault="008E672F" w:rsidP="008E672F">
      <w:pPr>
        <w:ind w:firstLine="709"/>
        <w:rPr>
          <w:sz w:val="28"/>
          <w:szCs w:val="28"/>
        </w:rPr>
      </w:pPr>
      <w:r w:rsidRPr="00CE2D6B">
        <w:rPr>
          <w:sz w:val="28"/>
          <w:szCs w:val="28"/>
        </w:rPr>
        <w:t>Для промышленных объектов и производств III, IV и V классов опасности размеры санитарно-защитных зон могут быть установлены, изменены на основании решения и санитарно-эпидемиологического заключения Главного государственного санитарного врача субъекта Российской Федерации или его заместителя на основании:</w:t>
      </w:r>
    </w:p>
    <w:p w:rsidR="008E672F" w:rsidRPr="00CE2D6B" w:rsidRDefault="008E672F" w:rsidP="0039118C">
      <w:pPr>
        <w:pStyle w:val="aa"/>
        <w:widowControl/>
        <w:numPr>
          <w:ilvl w:val="0"/>
          <w:numId w:val="34"/>
        </w:numPr>
        <w:tabs>
          <w:tab w:val="left" w:pos="1134"/>
        </w:tabs>
        <w:spacing w:line="240" w:lineRule="auto"/>
        <w:ind w:left="0" w:firstLine="709"/>
        <w:textAlignment w:val="auto"/>
        <w:rPr>
          <w:sz w:val="28"/>
          <w:szCs w:val="28"/>
        </w:rPr>
      </w:pPr>
      <w:r w:rsidRPr="00CE2D6B">
        <w:rPr>
          <w:sz w:val="28"/>
          <w:szCs w:val="28"/>
        </w:rPr>
        <w:t>действующих санитарно-эпидемиологических правил и нормативов;</w:t>
      </w:r>
    </w:p>
    <w:p w:rsidR="008E672F" w:rsidRPr="00CE2D6B" w:rsidRDefault="008E672F" w:rsidP="0039118C">
      <w:pPr>
        <w:pStyle w:val="aa"/>
        <w:widowControl/>
        <w:numPr>
          <w:ilvl w:val="0"/>
          <w:numId w:val="34"/>
        </w:numPr>
        <w:tabs>
          <w:tab w:val="left" w:pos="1134"/>
        </w:tabs>
        <w:spacing w:line="240" w:lineRule="auto"/>
        <w:ind w:left="0" w:firstLine="709"/>
        <w:textAlignment w:val="auto"/>
        <w:rPr>
          <w:sz w:val="28"/>
          <w:szCs w:val="28"/>
        </w:rPr>
      </w:pPr>
      <w:r w:rsidRPr="00CE2D6B">
        <w:rPr>
          <w:sz w:val="28"/>
          <w:szCs w:val="28"/>
        </w:rPr>
        <w:t>результатов экспертизы проекта санитарно-защитной зоны с расчетами рассеивания загрязнения атмосферного воздуха и физических воздействий на атмосферный воздух (шум, вибрация, электромагнитные поля).</w:t>
      </w:r>
    </w:p>
    <w:p w:rsidR="008E672F" w:rsidRPr="00CE2D6B" w:rsidRDefault="008E672F" w:rsidP="008E672F">
      <w:pPr>
        <w:pStyle w:val="ac"/>
        <w:rPr>
          <w:sz w:val="28"/>
          <w:szCs w:val="28"/>
          <w:lang w:val="ru-RU"/>
        </w:rPr>
      </w:pPr>
      <w:r w:rsidRPr="00CE2D6B">
        <w:rPr>
          <w:sz w:val="28"/>
          <w:szCs w:val="28"/>
          <w:lang w:val="ru-RU"/>
        </w:rPr>
        <w:t>Размеры санитарно-защитных зон могут быть уменьшены при объективном доказательстве стабильного достижения уровня техногенного воздействия на границе СЗЗ и за её пределами в рамках или ниже нормативных требований.</w:t>
      </w:r>
    </w:p>
    <w:p w:rsidR="008E672F" w:rsidRPr="00CE2D6B" w:rsidRDefault="008E672F" w:rsidP="008E672F">
      <w:pPr>
        <w:pStyle w:val="ac"/>
        <w:rPr>
          <w:sz w:val="28"/>
          <w:szCs w:val="28"/>
          <w:lang w:val="ru-RU"/>
        </w:rPr>
      </w:pPr>
      <w:r w:rsidRPr="00CE2D6B">
        <w:rPr>
          <w:sz w:val="28"/>
          <w:szCs w:val="28"/>
          <w:lang w:val="ru-RU"/>
        </w:rPr>
        <w:t>Для действующих предприятий проект организации СЗЗ должен быть обязательным документом.</w:t>
      </w:r>
    </w:p>
    <w:p w:rsidR="008E672F" w:rsidRPr="00CE2D6B" w:rsidRDefault="008E672F" w:rsidP="008E672F">
      <w:pPr>
        <w:pStyle w:val="ac"/>
        <w:rPr>
          <w:sz w:val="28"/>
          <w:szCs w:val="28"/>
          <w:lang w:val="ru-RU"/>
        </w:rPr>
      </w:pPr>
      <w:r w:rsidRPr="00CE2D6B">
        <w:rPr>
          <w:sz w:val="28"/>
          <w:szCs w:val="28"/>
          <w:lang w:val="ru-RU"/>
        </w:rPr>
        <w:t>Зоны санитарной охраны источников водоснабжения организуется в составе трех поясов.</w:t>
      </w:r>
    </w:p>
    <w:p w:rsidR="008E672F" w:rsidRPr="00CE2D6B" w:rsidRDefault="008E672F" w:rsidP="008E672F">
      <w:pPr>
        <w:pStyle w:val="ac"/>
        <w:rPr>
          <w:sz w:val="28"/>
          <w:szCs w:val="28"/>
          <w:lang w:val="ru-RU"/>
        </w:rPr>
      </w:pPr>
      <w:r w:rsidRPr="00CE2D6B">
        <w:rPr>
          <w:bCs/>
          <w:color w:val="000000" w:themeColor="text1"/>
          <w:sz w:val="28"/>
          <w:szCs w:val="28"/>
          <w:lang w:val="ru-RU"/>
        </w:rPr>
        <w:t>I пояс</w:t>
      </w:r>
      <w:r w:rsidRPr="00CE2D6B">
        <w:rPr>
          <w:color w:val="000000" w:themeColor="text1"/>
          <w:sz w:val="28"/>
          <w:szCs w:val="28"/>
          <w:lang w:val="ru-RU"/>
        </w:rPr>
        <w:t xml:space="preserve"> (строгого режима) в</w:t>
      </w:r>
      <w:r w:rsidRPr="00CE2D6B">
        <w:rPr>
          <w:color w:val="000000" w:themeColor="text1"/>
          <w:sz w:val="28"/>
          <w:szCs w:val="28"/>
          <w:shd w:val="clear" w:color="auto" w:fill="FFFFFF"/>
          <w:lang w:val="ru-RU"/>
        </w:rPr>
        <w:t>ключает территорию расположения водозаборов, площадок всех водопроводных сооружений и водопроводящего канала</w:t>
      </w:r>
      <w:r w:rsidRPr="00CE2D6B">
        <w:rPr>
          <w:color w:val="000000" w:themeColor="text1"/>
          <w:sz w:val="28"/>
          <w:szCs w:val="28"/>
          <w:lang w:val="ru-RU"/>
        </w:rPr>
        <w:t>.</w:t>
      </w:r>
      <w:r w:rsidRPr="00CE2D6B">
        <w:rPr>
          <w:sz w:val="28"/>
          <w:szCs w:val="28"/>
          <w:lang w:val="ru-RU"/>
        </w:rPr>
        <w:t xml:space="preserve"> От отдельных водозаборных скважин I пояс санитарной охраны организуется в радиусе 30 м от скважины. В его границах запрещается вся хозяйственная деятельность, не связанная с эксплуатацией, реконструкцией и расширением водозаборных сооружений.</w:t>
      </w:r>
    </w:p>
    <w:p w:rsidR="008E672F" w:rsidRPr="00CE2D6B" w:rsidRDefault="008E672F" w:rsidP="008E672F">
      <w:pPr>
        <w:pStyle w:val="ac"/>
        <w:rPr>
          <w:sz w:val="28"/>
          <w:szCs w:val="28"/>
          <w:lang w:val="ru-RU"/>
        </w:rPr>
      </w:pPr>
      <w:r w:rsidRPr="00CE2D6B">
        <w:rPr>
          <w:bCs/>
          <w:sz w:val="28"/>
          <w:szCs w:val="28"/>
          <w:lang w:val="ru-RU"/>
        </w:rPr>
        <w:t>II и III пояс</w:t>
      </w:r>
      <w:r w:rsidRPr="00CE2D6B">
        <w:rPr>
          <w:sz w:val="28"/>
          <w:szCs w:val="28"/>
          <w:lang w:val="ru-RU"/>
        </w:rPr>
        <w:t xml:space="preserve"> (пояса ограничений) включают территорию, предназначенную для предупреждения загрязнения воды  источников водоснабжения. В их пределах запрещается размещение объектов, обуславливающих опасность микробного и химического загрязнения поверхностных сточных вод, ограничивается применение удобрений и ядохимикатов, рубка леса. На застроенных территориях должно быть предусмотрено канализование или устройство водонепроницаемых выгребов, благоустройство, озеленение размещаемых объектов, организация отвода загрязненных поверхностных сточных вод.</w:t>
      </w:r>
    </w:p>
    <w:p w:rsidR="008E672F" w:rsidRPr="007376BD" w:rsidRDefault="008E672F" w:rsidP="007376BD">
      <w:pPr>
        <w:pStyle w:val="3"/>
        <w:ind w:firstLine="709"/>
        <w:rPr>
          <w:rFonts w:ascii="Times New Roman" w:hAnsi="Times New Roman" w:cs="Times New Roman"/>
          <w:color w:val="000000" w:themeColor="text1"/>
          <w:sz w:val="28"/>
          <w:szCs w:val="28"/>
          <w:shd w:val="clear" w:color="auto" w:fill="FFFFFF"/>
        </w:rPr>
      </w:pPr>
      <w:bookmarkStart w:id="487" w:name="_Toc85619690"/>
      <w:bookmarkStart w:id="488" w:name="_Toc114217634"/>
      <w:r w:rsidRPr="007376BD">
        <w:rPr>
          <w:rFonts w:ascii="Times New Roman" w:hAnsi="Times New Roman" w:cs="Times New Roman"/>
          <w:color w:val="000000" w:themeColor="text1"/>
          <w:sz w:val="28"/>
          <w:szCs w:val="28"/>
          <w:lang w:eastAsia="ar-SA"/>
        </w:rPr>
        <w:lastRenderedPageBreak/>
        <w:t xml:space="preserve">Статья </w:t>
      </w:r>
      <w:r w:rsidR="00D73906">
        <w:rPr>
          <w:rFonts w:ascii="Times New Roman" w:hAnsi="Times New Roman" w:cs="Times New Roman"/>
          <w:color w:val="000000" w:themeColor="text1"/>
          <w:sz w:val="28"/>
          <w:szCs w:val="28"/>
          <w:lang w:eastAsia="ar-SA"/>
        </w:rPr>
        <w:t>50</w:t>
      </w:r>
      <w:r w:rsidRPr="007376BD">
        <w:rPr>
          <w:rFonts w:ascii="Times New Roman" w:hAnsi="Times New Roman" w:cs="Times New Roman"/>
          <w:color w:val="000000" w:themeColor="text1"/>
          <w:sz w:val="28"/>
          <w:szCs w:val="28"/>
          <w:lang w:eastAsia="ar-SA"/>
        </w:rPr>
        <w:t xml:space="preserve">. </w:t>
      </w:r>
      <w:r w:rsidRPr="007376BD">
        <w:rPr>
          <w:rFonts w:ascii="Times New Roman" w:hAnsi="Times New Roman" w:cs="Times New Roman"/>
          <w:color w:val="000000" w:themeColor="text1"/>
          <w:sz w:val="28"/>
          <w:szCs w:val="28"/>
          <w:shd w:val="clear" w:color="auto" w:fill="FFFFFF"/>
        </w:rPr>
        <w:t>Охранная зона объектов электросетевого хозяйства</w:t>
      </w:r>
      <w:bookmarkEnd w:id="487"/>
      <w:bookmarkEnd w:id="488"/>
    </w:p>
    <w:p w:rsidR="008E672F" w:rsidRPr="00CE2D6B" w:rsidRDefault="008E672F" w:rsidP="008E672F">
      <w:pPr>
        <w:ind w:firstLine="709"/>
        <w:rPr>
          <w:sz w:val="28"/>
          <w:szCs w:val="28"/>
          <w:shd w:val="clear" w:color="auto" w:fill="FFFFFF"/>
        </w:rPr>
      </w:pPr>
      <w:r w:rsidRPr="00CE2D6B">
        <w:rPr>
          <w:sz w:val="28"/>
          <w:szCs w:val="28"/>
        </w:rPr>
        <w:t xml:space="preserve">В соответствии с </w:t>
      </w:r>
      <w:r w:rsidRPr="00CE2D6B">
        <w:rPr>
          <w:sz w:val="28"/>
          <w:szCs w:val="28"/>
          <w:shd w:val="clear" w:color="auto" w:fill="FFFFFF"/>
        </w:rPr>
        <w:t>Постановлением Правительства Российской Федерации от 24.02.2009</w:t>
      </w:r>
      <w:r>
        <w:rPr>
          <w:sz w:val="28"/>
          <w:szCs w:val="28"/>
          <w:shd w:val="clear" w:color="auto" w:fill="FFFFFF"/>
        </w:rPr>
        <w:t xml:space="preserve"> № 160 </w:t>
      </w:r>
      <w:r w:rsidRPr="00CE2D6B">
        <w:rPr>
          <w:sz w:val="28"/>
          <w:szCs w:val="28"/>
          <w:shd w:val="clear" w:color="auto" w:fill="FFFFFF"/>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8E672F" w:rsidRPr="00CE2D6B" w:rsidRDefault="008E672F" w:rsidP="008E672F">
      <w:pPr>
        <w:shd w:val="clear" w:color="auto" w:fill="FFFFFF"/>
        <w:spacing w:line="290" w:lineRule="atLeast"/>
        <w:ind w:firstLine="709"/>
        <w:rPr>
          <w:sz w:val="28"/>
          <w:szCs w:val="28"/>
          <w:shd w:val="clear" w:color="auto" w:fill="FFFFFF"/>
        </w:rPr>
      </w:pPr>
      <w:r w:rsidRPr="00CE2D6B">
        <w:rPr>
          <w:sz w:val="28"/>
          <w:szCs w:val="28"/>
          <w:shd w:val="clear" w:color="auto" w:fill="FFFFFF"/>
        </w:rPr>
        <w:t>1.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8E672F" w:rsidRPr="00CE2D6B" w:rsidRDefault="008E672F" w:rsidP="008E672F">
      <w:pPr>
        <w:shd w:val="clear" w:color="auto" w:fill="FFFFFF"/>
        <w:spacing w:line="290" w:lineRule="atLeast"/>
        <w:ind w:firstLine="709"/>
        <w:rPr>
          <w:sz w:val="28"/>
          <w:szCs w:val="28"/>
          <w:shd w:val="clear" w:color="auto" w:fill="FFFFFF"/>
        </w:rPr>
      </w:pPr>
      <w:bookmarkStart w:id="489" w:name="dst100030"/>
      <w:bookmarkEnd w:id="489"/>
      <w:r w:rsidRPr="00CE2D6B">
        <w:rPr>
          <w:sz w:val="28"/>
          <w:szCs w:val="28"/>
          <w:shd w:val="clear" w:color="auto" w:fill="FFFFFF"/>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8E672F" w:rsidRPr="00CE2D6B" w:rsidRDefault="008E672F" w:rsidP="008E672F">
      <w:pPr>
        <w:shd w:val="clear" w:color="auto" w:fill="FFFFFF"/>
        <w:spacing w:line="290" w:lineRule="atLeast"/>
        <w:ind w:firstLine="709"/>
        <w:rPr>
          <w:sz w:val="28"/>
          <w:szCs w:val="28"/>
          <w:shd w:val="clear" w:color="auto" w:fill="FFFFFF"/>
        </w:rPr>
      </w:pPr>
      <w:bookmarkStart w:id="490" w:name="dst100031"/>
      <w:bookmarkEnd w:id="490"/>
      <w:r w:rsidRPr="00CE2D6B">
        <w:rPr>
          <w:sz w:val="28"/>
          <w:szCs w:val="28"/>
          <w:shd w:val="clear" w:color="auto" w:fill="FFFFFF"/>
        </w:rPr>
        <w:t>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8E672F" w:rsidRPr="00CE2D6B" w:rsidRDefault="008E672F" w:rsidP="008E672F">
      <w:pPr>
        <w:shd w:val="clear" w:color="auto" w:fill="FFFFFF"/>
        <w:spacing w:line="290" w:lineRule="atLeast"/>
        <w:ind w:firstLine="709"/>
        <w:rPr>
          <w:sz w:val="28"/>
          <w:szCs w:val="28"/>
          <w:shd w:val="clear" w:color="auto" w:fill="FFFFFF"/>
        </w:rPr>
      </w:pPr>
      <w:bookmarkStart w:id="491" w:name="dst100032"/>
      <w:bookmarkEnd w:id="491"/>
      <w:r w:rsidRPr="00CE2D6B">
        <w:rPr>
          <w:sz w:val="28"/>
          <w:szCs w:val="28"/>
          <w:shd w:val="clear" w:color="auto" w:fill="FFFFFF"/>
        </w:rP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8E672F" w:rsidRPr="00CE2D6B" w:rsidRDefault="008E672F" w:rsidP="008E672F">
      <w:pPr>
        <w:shd w:val="clear" w:color="auto" w:fill="FFFFFF"/>
        <w:spacing w:line="290" w:lineRule="atLeast"/>
        <w:ind w:firstLine="709"/>
        <w:rPr>
          <w:sz w:val="28"/>
          <w:szCs w:val="28"/>
          <w:shd w:val="clear" w:color="auto" w:fill="FFFFFF"/>
        </w:rPr>
      </w:pPr>
      <w:bookmarkStart w:id="492" w:name="dst100033"/>
      <w:bookmarkEnd w:id="492"/>
      <w:r w:rsidRPr="00CE2D6B">
        <w:rPr>
          <w:sz w:val="28"/>
          <w:szCs w:val="28"/>
          <w:shd w:val="clear" w:color="auto" w:fill="FFFFFF"/>
        </w:rPr>
        <w:t>г) размещать свалки;</w:t>
      </w:r>
    </w:p>
    <w:p w:rsidR="008E672F" w:rsidRPr="00CE2D6B" w:rsidRDefault="008E672F" w:rsidP="008E672F">
      <w:pPr>
        <w:shd w:val="clear" w:color="auto" w:fill="FFFFFF"/>
        <w:spacing w:line="290" w:lineRule="atLeast"/>
        <w:ind w:firstLine="709"/>
        <w:rPr>
          <w:sz w:val="28"/>
          <w:szCs w:val="28"/>
          <w:shd w:val="clear" w:color="auto" w:fill="FFFFFF"/>
        </w:rPr>
      </w:pPr>
      <w:bookmarkStart w:id="493" w:name="dst100034"/>
      <w:bookmarkEnd w:id="493"/>
      <w:r w:rsidRPr="00CE2D6B">
        <w:rPr>
          <w:sz w:val="28"/>
          <w:szCs w:val="28"/>
          <w:shd w:val="clear" w:color="auto" w:fill="FFFFFF"/>
        </w:rPr>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8E672F" w:rsidRPr="00CE2D6B" w:rsidRDefault="008E672F" w:rsidP="008E672F">
      <w:pPr>
        <w:shd w:val="clear" w:color="auto" w:fill="FFFFFF"/>
        <w:spacing w:line="290" w:lineRule="atLeast"/>
        <w:ind w:firstLine="709"/>
        <w:rPr>
          <w:sz w:val="28"/>
          <w:szCs w:val="28"/>
          <w:shd w:val="clear" w:color="auto" w:fill="FFFFFF"/>
        </w:rPr>
      </w:pPr>
      <w:bookmarkStart w:id="494" w:name="dst100035"/>
      <w:bookmarkEnd w:id="494"/>
      <w:r w:rsidRPr="00CE2D6B">
        <w:rPr>
          <w:sz w:val="28"/>
          <w:szCs w:val="28"/>
          <w:shd w:val="clear" w:color="auto" w:fill="FFFFFF"/>
        </w:rPr>
        <w:t>2. В охранных зонах, установленных для объектов электросетевого хозяйства напряжением свыше 1000 вольт, помимо действий, предусмотренных </w:t>
      </w:r>
      <w:hyperlink r:id="rId115" w:anchor="dst100029" w:history="1">
        <w:r w:rsidRPr="00CE2D6B">
          <w:rPr>
            <w:sz w:val="28"/>
            <w:szCs w:val="28"/>
            <w:shd w:val="clear" w:color="auto" w:fill="FFFFFF"/>
          </w:rPr>
          <w:t>пунктом 1</w:t>
        </w:r>
      </w:hyperlink>
      <w:r w:rsidRPr="00CE2D6B">
        <w:rPr>
          <w:sz w:val="28"/>
          <w:szCs w:val="28"/>
          <w:shd w:val="clear" w:color="auto" w:fill="FFFFFF"/>
        </w:rPr>
        <w:t>, запрещается:</w:t>
      </w:r>
    </w:p>
    <w:p w:rsidR="008E672F" w:rsidRPr="00CE2D6B" w:rsidRDefault="008E672F" w:rsidP="008E672F">
      <w:pPr>
        <w:shd w:val="clear" w:color="auto" w:fill="FFFFFF"/>
        <w:spacing w:line="290" w:lineRule="atLeast"/>
        <w:ind w:firstLine="709"/>
        <w:rPr>
          <w:sz w:val="28"/>
          <w:szCs w:val="28"/>
          <w:shd w:val="clear" w:color="auto" w:fill="FFFFFF"/>
        </w:rPr>
      </w:pPr>
      <w:bookmarkStart w:id="495" w:name="dst100036"/>
      <w:bookmarkEnd w:id="495"/>
      <w:r w:rsidRPr="00CE2D6B">
        <w:rPr>
          <w:sz w:val="28"/>
          <w:szCs w:val="28"/>
          <w:shd w:val="clear" w:color="auto" w:fill="FFFFFF"/>
        </w:rPr>
        <w:t>а) складировать или размещать хранилища любых, в том числе горюче-смазочных, материалов;</w:t>
      </w:r>
    </w:p>
    <w:p w:rsidR="008E672F" w:rsidRPr="00CE2D6B" w:rsidRDefault="008E672F" w:rsidP="008E672F">
      <w:pPr>
        <w:shd w:val="clear" w:color="auto" w:fill="FFFFFF"/>
        <w:spacing w:line="290" w:lineRule="atLeast"/>
        <w:ind w:firstLine="709"/>
        <w:rPr>
          <w:sz w:val="28"/>
          <w:szCs w:val="28"/>
          <w:shd w:val="clear" w:color="auto" w:fill="FFFFFF"/>
        </w:rPr>
      </w:pPr>
      <w:bookmarkStart w:id="496" w:name="dst2"/>
      <w:bookmarkEnd w:id="496"/>
      <w:r w:rsidRPr="00CE2D6B">
        <w:rPr>
          <w:sz w:val="28"/>
          <w:szCs w:val="28"/>
          <w:shd w:val="clear" w:color="auto" w:fill="FFFFFF"/>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8E672F" w:rsidRPr="00CE2D6B" w:rsidRDefault="008E672F" w:rsidP="008E672F">
      <w:pPr>
        <w:shd w:val="clear" w:color="auto" w:fill="FFFFFF"/>
        <w:spacing w:line="290" w:lineRule="atLeast"/>
        <w:ind w:firstLine="709"/>
        <w:rPr>
          <w:sz w:val="28"/>
          <w:szCs w:val="28"/>
          <w:shd w:val="clear" w:color="auto" w:fill="FFFFFF"/>
        </w:rPr>
      </w:pPr>
      <w:bookmarkStart w:id="497" w:name="dst100038"/>
      <w:bookmarkEnd w:id="497"/>
      <w:r w:rsidRPr="00CE2D6B">
        <w:rPr>
          <w:sz w:val="28"/>
          <w:szCs w:val="28"/>
          <w:shd w:val="clear" w:color="auto" w:fill="FFFFFF"/>
        </w:rPr>
        <w:lastRenderedPageBreak/>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8E672F" w:rsidRPr="00CE2D6B" w:rsidRDefault="008E672F" w:rsidP="008E672F">
      <w:pPr>
        <w:shd w:val="clear" w:color="auto" w:fill="FFFFFF"/>
        <w:spacing w:line="290" w:lineRule="atLeast"/>
        <w:ind w:firstLine="709"/>
        <w:rPr>
          <w:sz w:val="28"/>
          <w:szCs w:val="28"/>
          <w:shd w:val="clear" w:color="auto" w:fill="FFFFFF"/>
        </w:rPr>
      </w:pPr>
      <w:bookmarkStart w:id="498" w:name="dst100039"/>
      <w:bookmarkEnd w:id="498"/>
      <w:r w:rsidRPr="00CE2D6B">
        <w:rPr>
          <w:sz w:val="28"/>
          <w:szCs w:val="28"/>
          <w:shd w:val="clear" w:color="auto" w:fill="FFFFFF"/>
        </w:rPr>
        <w:t>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8E672F" w:rsidRPr="00CE2D6B" w:rsidRDefault="008E672F" w:rsidP="008E672F">
      <w:pPr>
        <w:shd w:val="clear" w:color="auto" w:fill="FFFFFF"/>
        <w:spacing w:line="290" w:lineRule="atLeast"/>
        <w:ind w:firstLine="709"/>
        <w:rPr>
          <w:sz w:val="28"/>
          <w:szCs w:val="28"/>
          <w:shd w:val="clear" w:color="auto" w:fill="FFFFFF"/>
        </w:rPr>
      </w:pPr>
      <w:bookmarkStart w:id="499" w:name="dst100040"/>
      <w:bookmarkEnd w:id="499"/>
      <w:r w:rsidRPr="00CE2D6B">
        <w:rPr>
          <w:sz w:val="28"/>
          <w:szCs w:val="28"/>
          <w:shd w:val="clear" w:color="auto" w:fill="FFFFFF"/>
        </w:rPr>
        <w:t>д) осуществлять проход судов с поднятыми стрелами кранов и других механизмов (в охранных зонах воздушных линий электропередачи).</w:t>
      </w:r>
    </w:p>
    <w:p w:rsidR="008E672F" w:rsidRPr="00CE2D6B" w:rsidRDefault="008E672F" w:rsidP="008E672F">
      <w:pPr>
        <w:shd w:val="clear" w:color="auto" w:fill="FFFFFF"/>
        <w:spacing w:line="290" w:lineRule="atLeast"/>
        <w:ind w:firstLine="709"/>
        <w:rPr>
          <w:sz w:val="28"/>
          <w:szCs w:val="28"/>
          <w:shd w:val="clear" w:color="auto" w:fill="FFFFFF"/>
        </w:rPr>
      </w:pPr>
      <w:bookmarkStart w:id="500" w:name="dst100041"/>
      <w:bookmarkEnd w:id="500"/>
      <w:r w:rsidRPr="00CE2D6B">
        <w:rPr>
          <w:sz w:val="28"/>
          <w:szCs w:val="28"/>
          <w:shd w:val="clear" w:color="auto" w:fill="FFFFFF"/>
        </w:rPr>
        <w:t>3. В пределах охранных зон без письменного решения о согласовании сетевых организаций юридическим и физическим лицам запрещаются:</w:t>
      </w:r>
    </w:p>
    <w:p w:rsidR="008E672F" w:rsidRPr="00CE2D6B" w:rsidRDefault="008E672F" w:rsidP="008E672F">
      <w:pPr>
        <w:shd w:val="clear" w:color="auto" w:fill="FFFFFF"/>
        <w:spacing w:line="290" w:lineRule="atLeast"/>
        <w:ind w:firstLine="709"/>
        <w:rPr>
          <w:sz w:val="28"/>
          <w:szCs w:val="28"/>
          <w:shd w:val="clear" w:color="auto" w:fill="FFFFFF"/>
        </w:rPr>
      </w:pPr>
      <w:bookmarkStart w:id="501" w:name="dst100042"/>
      <w:bookmarkEnd w:id="501"/>
      <w:r w:rsidRPr="00CE2D6B">
        <w:rPr>
          <w:sz w:val="28"/>
          <w:szCs w:val="28"/>
          <w:shd w:val="clear" w:color="auto" w:fill="FFFFFF"/>
        </w:rPr>
        <w:t>а) строительство, капитальный ремонт, реконструкция или снос зданий и сооружений;</w:t>
      </w:r>
    </w:p>
    <w:p w:rsidR="008E672F" w:rsidRPr="00CE2D6B" w:rsidRDefault="008E672F" w:rsidP="008E672F">
      <w:pPr>
        <w:shd w:val="clear" w:color="auto" w:fill="FFFFFF"/>
        <w:spacing w:line="290" w:lineRule="atLeast"/>
        <w:ind w:firstLine="709"/>
        <w:rPr>
          <w:sz w:val="28"/>
          <w:szCs w:val="28"/>
          <w:shd w:val="clear" w:color="auto" w:fill="FFFFFF"/>
        </w:rPr>
      </w:pPr>
      <w:bookmarkStart w:id="502" w:name="dst100043"/>
      <w:bookmarkEnd w:id="502"/>
      <w:r w:rsidRPr="00CE2D6B">
        <w:rPr>
          <w:sz w:val="28"/>
          <w:szCs w:val="28"/>
          <w:shd w:val="clear" w:color="auto" w:fill="FFFFFF"/>
        </w:rPr>
        <w:t>б) горные, взрывные, мелиоративные работы, в том числе связанные с временным затоплением земель;</w:t>
      </w:r>
    </w:p>
    <w:p w:rsidR="008E672F" w:rsidRPr="00CE2D6B" w:rsidRDefault="008E672F" w:rsidP="008E672F">
      <w:pPr>
        <w:shd w:val="clear" w:color="auto" w:fill="FFFFFF"/>
        <w:spacing w:line="290" w:lineRule="atLeast"/>
        <w:ind w:firstLine="709"/>
        <w:rPr>
          <w:sz w:val="28"/>
          <w:szCs w:val="28"/>
          <w:shd w:val="clear" w:color="auto" w:fill="FFFFFF"/>
        </w:rPr>
      </w:pPr>
      <w:bookmarkStart w:id="503" w:name="dst100044"/>
      <w:bookmarkEnd w:id="503"/>
      <w:r w:rsidRPr="00CE2D6B">
        <w:rPr>
          <w:sz w:val="28"/>
          <w:szCs w:val="28"/>
          <w:shd w:val="clear" w:color="auto" w:fill="FFFFFF"/>
        </w:rPr>
        <w:t>в) посадка и вырубка деревьев и кустарников;</w:t>
      </w:r>
    </w:p>
    <w:p w:rsidR="008E672F" w:rsidRPr="00CE2D6B" w:rsidRDefault="008E672F" w:rsidP="008E672F">
      <w:pPr>
        <w:shd w:val="clear" w:color="auto" w:fill="FFFFFF"/>
        <w:spacing w:line="290" w:lineRule="atLeast"/>
        <w:ind w:firstLine="709"/>
        <w:rPr>
          <w:sz w:val="28"/>
          <w:szCs w:val="28"/>
          <w:shd w:val="clear" w:color="auto" w:fill="FFFFFF"/>
        </w:rPr>
      </w:pPr>
      <w:bookmarkStart w:id="504" w:name="dst100045"/>
      <w:bookmarkEnd w:id="504"/>
      <w:r w:rsidRPr="00CE2D6B">
        <w:rPr>
          <w:sz w:val="28"/>
          <w:szCs w:val="28"/>
          <w:shd w:val="clear" w:color="auto" w:fill="FFFFFF"/>
        </w:rPr>
        <w:t>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8E672F" w:rsidRPr="00CE2D6B" w:rsidRDefault="008E672F" w:rsidP="008E672F">
      <w:pPr>
        <w:shd w:val="clear" w:color="auto" w:fill="FFFFFF"/>
        <w:spacing w:line="290" w:lineRule="atLeast"/>
        <w:ind w:firstLine="709"/>
        <w:rPr>
          <w:sz w:val="28"/>
          <w:szCs w:val="28"/>
          <w:shd w:val="clear" w:color="auto" w:fill="FFFFFF"/>
        </w:rPr>
      </w:pPr>
      <w:bookmarkStart w:id="505" w:name="dst100046"/>
      <w:bookmarkEnd w:id="505"/>
      <w:r w:rsidRPr="00CE2D6B">
        <w:rPr>
          <w:sz w:val="28"/>
          <w:szCs w:val="28"/>
          <w:shd w:val="clear" w:color="auto" w:fill="FFFFFF"/>
        </w:rPr>
        <w:t>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rsidR="008E672F" w:rsidRPr="00CE2D6B" w:rsidRDefault="008E672F" w:rsidP="008E672F">
      <w:pPr>
        <w:shd w:val="clear" w:color="auto" w:fill="FFFFFF"/>
        <w:spacing w:line="290" w:lineRule="atLeast"/>
        <w:ind w:firstLine="709"/>
        <w:rPr>
          <w:sz w:val="28"/>
          <w:szCs w:val="28"/>
          <w:shd w:val="clear" w:color="auto" w:fill="FFFFFF"/>
        </w:rPr>
      </w:pPr>
      <w:bookmarkStart w:id="506" w:name="dst100047"/>
      <w:bookmarkEnd w:id="506"/>
      <w:r w:rsidRPr="00CE2D6B">
        <w:rPr>
          <w:sz w:val="28"/>
          <w:szCs w:val="28"/>
          <w:shd w:val="clear" w:color="auto" w:fill="FFFFFF"/>
        </w:rPr>
        <w:t>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8E672F" w:rsidRPr="00CE2D6B" w:rsidRDefault="008E672F" w:rsidP="008E672F">
      <w:pPr>
        <w:shd w:val="clear" w:color="auto" w:fill="FFFFFF"/>
        <w:spacing w:line="290" w:lineRule="atLeast"/>
        <w:ind w:firstLine="709"/>
        <w:rPr>
          <w:sz w:val="28"/>
          <w:szCs w:val="28"/>
          <w:shd w:val="clear" w:color="auto" w:fill="FFFFFF"/>
        </w:rPr>
      </w:pPr>
      <w:bookmarkStart w:id="507" w:name="dst100048"/>
      <w:bookmarkEnd w:id="507"/>
      <w:r w:rsidRPr="00CE2D6B">
        <w:rPr>
          <w:sz w:val="28"/>
          <w:szCs w:val="28"/>
          <w:shd w:val="clear" w:color="auto" w:fill="FFFFFF"/>
        </w:rPr>
        <w:t>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8E672F" w:rsidRPr="00CE2D6B" w:rsidRDefault="008E672F" w:rsidP="008E672F">
      <w:pPr>
        <w:shd w:val="clear" w:color="auto" w:fill="FFFFFF"/>
        <w:spacing w:line="290" w:lineRule="atLeast"/>
        <w:ind w:firstLine="709"/>
        <w:rPr>
          <w:sz w:val="28"/>
          <w:szCs w:val="28"/>
          <w:shd w:val="clear" w:color="auto" w:fill="FFFFFF"/>
        </w:rPr>
      </w:pPr>
      <w:bookmarkStart w:id="508" w:name="dst100049"/>
      <w:bookmarkEnd w:id="508"/>
      <w:r w:rsidRPr="00CE2D6B">
        <w:rPr>
          <w:sz w:val="28"/>
          <w:szCs w:val="28"/>
          <w:shd w:val="clear" w:color="auto" w:fill="FFFFFF"/>
        </w:rPr>
        <w:t>з)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8E672F" w:rsidRPr="00CE2D6B" w:rsidRDefault="008E672F" w:rsidP="008E672F">
      <w:pPr>
        <w:shd w:val="clear" w:color="auto" w:fill="FFFFFF"/>
        <w:spacing w:line="290" w:lineRule="atLeast"/>
        <w:ind w:firstLine="709"/>
        <w:rPr>
          <w:sz w:val="28"/>
          <w:szCs w:val="28"/>
          <w:shd w:val="clear" w:color="auto" w:fill="FFFFFF"/>
        </w:rPr>
      </w:pPr>
      <w:bookmarkStart w:id="509" w:name="dst100050"/>
      <w:bookmarkEnd w:id="509"/>
      <w:r w:rsidRPr="00CE2D6B">
        <w:rPr>
          <w:sz w:val="28"/>
          <w:szCs w:val="28"/>
          <w:shd w:val="clear" w:color="auto" w:fill="FFFFFF"/>
        </w:rPr>
        <w:t>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8E672F" w:rsidRPr="00CE2D6B" w:rsidRDefault="008E672F" w:rsidP="008E672F">
      <w:pPr>
        <w:shd w:val="clear" w:color="auto" w:fill="FFFFFF"/>
        <w:spacing w:line="290" w:lineRule="atLeast"/>
        <w:ind w:firstLine="709"/>
        <w:rPr>
          <w:sz w:val="28"/>
          <w:szCs w:val="28"/>
          <w:shd w:val="clear" w:color="auto" w:fill="FFFFFF"/>
        </w:rPr>
      </w:pPr>
      <w:bookmarkStart w:id="510" w:name="dst100051"/>
      <w:bookmarkEnd w:id="510"/>
      <w:r w:rsidRPr="00CE2D6B">
        <w:rPr>
          <w:sz w:val="28"/>
          <w:szCs w:val="28"/>
          <w:shd w:val="clear" w:color="auto" w:fill="FFFFFF"/>
        </w:rPr>
        <w:t>4. В охранных зонах, установленных для объектов электросетевого хозяйства напряжением до 1000 вольт, помимо действий, предусмотренных </w:t>
      </w:r>
      <w:hyperlink r:id="rId116" w:anchor="dst100041" w:history="1">
        <w:r w:rsidRPr="00CE2D6B">
          <w:rPr>
            <w:sz w:val="28"/>
            <w:szCs w:val="28"/>
            <w:shd w:val="clear" w:color="auto" w:fill="FFFFFF"/>
          </w:rPr>
          <w:t>пунктом 3</w:t>
        </w:r>
      </w:hyperlink>
      <w:r w:rsidRPr="00CE2D6B">
        <w:rPr>
          <w:sz w:val="28"/>
          <w:szCs w:val="28"/>
          <w:shd w:val="clear" w:color="auto" w:fill="FFFFFF"/>
        </w:rPr>
        <w:t> , без письменного решения о согласовании сетевых организаций запрещается:</w:t>
      </w:r>
    </w:p>
    <w:p w:rsidR="008E672F" w:rsidRPr="00CE2D6B" w:rsidRDefault="008E672F" w:rsidP="008E672F">
      <w:pPr>
        <w:shd w:val="clear" w:color="auto" w:fill="FFFFFF"/>
        <w:spacing w:line="290" w:lineRule="atLeast"/>
        <w:ind w:firstLine="709"/>
        <w:rPr>
          <w:sz w:val="28"/>
          <w:szCs w:val="28"/>
          <w:shd w:val="clear" w:color="auto" w:fill="FFFFFF"/>
        </w:rPr>
      </w:pPr>
      <w:bookmarkStart w:id="511" w:name="dst3"/>
      <w:bookmarkEnd w:id="511"/>
      <w:r w:rsidRPr="00CE2D6B">
        <w:rPr>
          <w:sz w:val="28"/>
          <w:szCs w:val="28"/>
          <w:shd w:val="clear" w:color="auto" w:fill="FFFFFF"/>
        </w:rPr>
        <w:t xml:space="preserve">а)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или дачных некоммерческих объединений, объекты </w:t>
      </w:r>
      <w:r w:rsidRPr="00CE2D6B">
        <w:rPr>
          <w:sz w:val="28"/>
          <w:szCs w:val="28"/>
          <w:shd w:val="clear" w:color="auto" w:fill="FFFFFF"/>
        </w:rPr>
        <w:lastRenderedPageBreak/>
        <w:t>жилищного строительства, в том числе индивидуального (в охранных зонах воздушных линий электропередачи);</w:t>
      </w:r>
    </w:p>
    <w:p w:rsidR="008E672F" w:rsidRPr="00CE2D6B" w:rsidRDefault="008E672F" w:rsidP="008E672F">
      <w:pPr>
        <w:shd w:val="clear" w:color="auto" w:fill="FFFFFF"/>
        <w:spacing w:line="290" w:lineRule="atLeast"/>
        <w:ind w:firstLine="709"/>
        <w:rPr>
          <w:sz w:val="28"/>
          <w:szCs w:val="28"/>
          <w:shd w:val="clear" w:color="auto" w:fill="FFFFFF"/>
        </w:rPr>
      </w:pPr>
      <w:bookmarkStart w:id="512" w:name="dst100053"/>
      <w:bookmarkEnd w:id="512"/>
      <w:r w:rsidRPr="00CE2D6B">
        <w:rPr>
          <w:sz w:val="28"/>
          <w:szCs w:val="28"/>
          <w:shd w:val="clear" w:color="auto" w:fill="FFFFFF"/>
        </w:rPr>
        <w:t>б) складировать или размещать хранилища любых, в том числе горюче-смазочных, материалов;</w:t>
      </w:r>
    </w:p>
    <w:p w:rsidR="008E672F" w:rsidRPr="00CE2D6B" w:rsidRDefault="008E672F" w:rsidP="008E672F">
      <w:pPr>
        <w:ind w:firstLine="709"/>
        <w:rPr>
          <w:sz w:val="28"/>
          <w:szCs w:val="28"/>
          <w:shd w:val="clear" w:color="auto" w:fill="FFFFFF"/>
        </w:rPr>
      </w:pPr>
      <w:bookmarkStart w:id="513" w:name="dst100054"/>
      <w:bookmarkEnd w:id="513"/>
      <w:r w:rsidRPr="00CE2D6B">
        <w:rPr>
          <w:sz w:val="28"/>
          <w:szCs w:val="28"/>
          <w:shd w:val="clear" w:color="auto" w:fill="FFFFFF"/>
        </w:rPr>
        <w:t>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8E672F" w:rsidRPr="007376BD" w:rsidRDefault="008E672F" w:rsidP="007376BD">
      <w:pPr>
        <w:pStyle w:val="3"/>
        <w:ind w:firstLine="709"/>
        <w:rPr>
          <w:rFonts w:ascii="Times New Roman" w:hAnsi="Times New Roman" w:cs="Times New Roman"/>
          <w:color w:val="000000" w:themeColor="text1"/>
          <w:sz w:val="28"/>
          <w:szCs w:val="28"/>
          <w:shd w:val="clear" w:color="auto" w:fill="FFFFFF"/>
        </w:rPr>
      </w:pPr>
      <w:bookmarkStart w:id="514" w:name="_Toc85619691"/>
      <w:bookmarkStart w:id="515" w:name="_Toc114217635"/>
      <w:r w:rsidRPr="007376BD">
        <w:rPr>
          <w:rFonts w:ascii="Times New Roman" w:hAnsi="Times New Roman" w:cs="Times New Roman"/>
          <w:color w:val="000000" w:themeColor="text1"/>
          <w:sz w:val="28"/>
          <w:szCs w:val="28"/>
          <w:lang w:eastAsia="ar-SA"/>
        </w:rPr>
        <w:t xml:space="preserve">Статья </w:t>
      </w:r>
      <w:r w:rsidR="00D73906">
        <w:rPr>
          <w:rFonts w:ascii="Times New Roman" w:hAnsi="Times New Roman" w:cs="Times New Roman"/>
          <w:color w:val="000000" w:themeColor="text1"/>
          <w:sz w:val="28"/>
          <w:szCs w:val="28"/>
          <w:lang w:eastAsia="ar-SA"/>
        </w:rPr>
        <w:t>51</w:t>
      </w:r>
      <w:r w:rsidRPr="007376BD">
        <w:rPr>
          <w:rFonts w:ascii="Times New Roman" w:hAnsi="Times New Roman" w:cs="Times New Roman"/>
          <w:color w:val="000000" w:themeColor="text1"/>
          <w:sz w:val="28"/>
          <w:szCs w:val="28"/>
          <w:lang w:eastAsia="ar-SA"/>
        </w:rPr>
        <w:t xml:space="preserve">. </w:t>
      </w:r>
      <w:r w:rsidRPr="007376BD">
        <w:rPr>
          <w:rFonts w:ascii="Times New Roman" w:hAnsi="Times New Roman" w:cs="Times New Roman"/>
          <w:color w:val="000000" w:themeColor="text1"/>
          <w:sz w:val="28"/>
          <w:szCs w:val="28"/>
          <w:shd w:val="clear" w:color="auto" w:fill="FFFFFF"/>
        </w:rPr>
        <w:t>Охранная зона линий и сооружений связи</w:t>
      </w:r>
      <w:bookmarkEnd w:id="514"/>
      <w:bookmarkEnd w:id="515"/>
    </w:p>
    <w:p w:rsidR="008E672F" w:rsidRPr="00CE2D6B" w:rsidRDefault="008E672F" w:rsidP="008E672F">
      <w:pPr>
        <w:ind w:firstLine="709"/>
        <w:rPr>
          <w:sz w:val="28"/>
          <w:szCs w:val="28"/>
          <w:shd w:val="clear" w:color="auto" w:fill="FFFFFF"/>
        </w:rPr>
      </w:pPr>
      <w:r w:rsidRPr="00CE2D6B">
        <w:rPr>
          <w:sz w:val="28"/>
          <w:szCs w:val="28"/>
          <w:shd w:val="clear" w:color="auto" w:fill="FFFFFF"/>
        </w:rPr>
        <w:t>В соответствии с Постановлением Правительс</w:t>
      </w:r>
      <w:r>
        <w:rPr>
          <w:sz w:val="28"/>
          <w:szCs w:val="28"/>
          <w:shd w:val="clear" w:color="auto" w:fill="FFFFFF"/>
        </w:rPr>
        <w:t>тва РФ от 09.06.</w:t>
      </w:r>
      <w:r w:rsidRPr="00CE2D6B">
        <w:rPr>
          <w:sz w:val="28"/>
          <w:szCs w:val="28"/>
          <w:shd w:val="clear" w:color="auto" w:fill="FFFFFF"/>
        </w:rPr>
        <w:t>1995 № 578</w:t>
      </w:r>
      <w:r w:rsidRPr="00CE2D6B">
        <w:rPr>
          <w:sz w:val="28"/>
          <w:szCs w:val="28"/>
          <w:shd w:val="clear" w:color="auto" w:fill="FFFFFF"/>
        </w:rPr>
        <w:br/>
        <w:t>«Об утверждении Правил охраны линий и сооружений связи Российской Федерации»:</w:t>
      </w:r>
    </w:p>
    <w:p w:rsidR="008E672F" w:rsidRPr="00CE2D6B" w:rsidRDefault="008E672F" w:rsidP="008E672F">
      <w:pPr>
        <w:ind w:firstLine="709"/>
        <w:rPr>
          <w:sz w:val="28"/>
          <w:szCs w:val="28"/>
          <w:shd w:val="clear" w:color="auto" w:fill="FFFFFF"/>
        </w:rPr>
      </w:pPr>
      <w:r w:rsidRPr="00CE2D6B">
        <w:rPr>
          <w:sz w:val="28"/>
          <w:szCs w:val="28"/>
          <w:shd w:val="clear" w:color="auto" w:fill="FFFFFF"/>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rsidR="008E672F" w:rsidRPr="00CE2D6B" w:rsidRDefault="008E672F" w:rsidP="008E672F">
      <w:pPr>
        <w:ind w:firstLine="709"/>
        <w:rPr>
          <w:sz w:val="28"/>
          <w:szCs w:val="28"/>
          <w:shd w:val="clear" w:color="auto" w:fill="FFFFFF"/>
        </w:rPr>
      </w:pPr>
      <w:r w:rsidRPr="00CE2D6B">
        <w:rPr>
          <w:sz w:val="28"/>
          <w:szCs w:val="28"/>
          <w:shd w:val="clear" w:color="auto" w:fill="FFFFFF"/>
        </w:rPr>
        <w:t>а) 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rsidR="008E672F" w:rsidRPr="00CE2D6B" w:rsidRDefault="008E672F" w:rsidP="008E672F">
      <w:pPr>
        <w:ind w:firstLine="709"/>
        <w:rPr>
          <w:sz w:val="28"/>
          <w:szCs w:val="28"/>
          <w:shd w:val="clear" w:color="auto" w:fill="FFFFFF"/>
        </w:rPr>
      </w:pPr>
      <w:r w:rsidRPr="00CE2D6B">
        <w:rPr>
          <w:sz w:val="28"/>
          <w:szCs w:val="28"/>
          <w:shd w:val="clear" w:color="auto" w:fill="FFFFFF"/>
        </w:rPr>
        <w:t>б) 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w:t>
      </w:r>
    </w:p>
    <w:p w:rsidR="008E672F" w:rsidRPr="00CE2D6B" w:rsidRDefault="008E672F" w:rsidP="008E672F">
      <w:pPr>
        <w:ind w:firstLine="709"/>
        <w:rPr>
          <w:sz w:val="28"/>
          <w:szCs w:val="28"/>
          <w:shd w:val="clear" w:color="auto" w:fill="FFFFFF"/>
        </w:rPr>
      </w:pPr>
      <w:r w:rsidRPr="00CE2D6B">
        <w:rPr>
          <w:sz w:val="28"/>
          <w:szCs w:val="28"/>
          <w:shd w:val="clear" w:color="auto" w:fill="FFFFFF"/>
        </w:rPr>
        <w:t>в) 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rsidR="008E672F" w:rsidRPr="00CE2D6B" w:rsidRDefault="008E672F" w:rsidP="008E672F">
      <w:pPr>
        <w:ind w:firstLine="709"/>
        <w:rPr>
          <w:sz w:val="28"/>
          <w:szCs w:val="28"/>
          <w:shd w:val="clear" w:color="auto" w:fill="FFFFFF"/>
        </w:rPr>
      </w:pPr>
      <w:r w:rsidRPr="00CE2D6B">
        <w:rPr>
          <w:sz w:val="28"/>
          <w:szCs w:val="28"/>
          <w:shd w:val="clear" w:color="auto" w:fill="FFFFFF"/>
        </w:rPr>
        <w:t>г) огораживать трассы линий связи, препятствуя свободному доступу к ним технического персонала;</w:t>
      </w:r>
    </w:p>
    <w:p w:rsidR="008E672F" w:rsidRPr="00CE2D6B" w:rsidRDefault="008E672F" w:rsidP="008E672F">
      <w:pPr>
        <w:ind w:firstLine="709"/>
        <w:rPr>
          <w:sz w:val="28"/>
          <w:szCs w:val="28"/>
          <w:shd w:val="clear" w:color="auto" w:fill="FFFFFF"/>
        </w:rPr>
      </w:pPr>
      <w:r w:rsidRPr="00CE2D6B">
        <w:rPr>
          <w:sz w:val="28"/>
          <w:szCs w:val="28"/>
          <w:shd w:val="clear" w:color="auto" w:fill="FFFFFF"/>
        </w:rPr>
        <w:t>д) самовольно подключаться к абонентской телефонной линии и линии радиофикации в целях пользования услугами связи;</w:t>
      </w:r>
    </w:p>
    <w:p w:rsidR="008E672F" w:rsidRPr="00CE2D6B" w:rsidRDefault="008E672F" w:rsidP="008E672F">
      <w:pPr>
        <w:ind w:firstLine="709"/>
        <w:rPr>
          <w:sz w:val="28"/>
          <w:szCs w:val="28"/>
          <w:shd w:val="clear" w:color="auto" w:fill="FFFFFF"/>
        </w:rPr>
      </w:pPr>
      <w:r w:rsidRPr="00CE2D6B">
        <w:rPr>
          <w:sz w:val="28"/>
          <w:szCs w:val="28"/>
          <w:shd w:val="clear" w:color="auto" w:fill="FFFFFF"/>
        </w:rPr>
        <w:t xml:space="preserve">е) 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w:t>
      </w:r>
      <w:r w:rsidRPr="00CE2D6B">
        <w:rPr>
          <w:sz w:val="28"/>
          <w:szCs w:val="28"/>
          <w:shd w:val="clear" w:color="auto" w:fill="FFFFFF"/>
        </w:rPr>
        <w:lastRenderedPageBreak/>
        <w:t>другое).</w:t>
      </w:r>
    </w:p>
    <w:p w:rsidR="008E672F" w:rsidRPr="005E7223" w:rsidRDefault="008E672F" w:rsidP="005E7223">
      <w:pPr>
        <w:pStyle w:val="3"/>
        <w:ind w:firstLine="709"/>
        <w:rPr>
          <w:rFonts w:ascii="Times New Roman" w:hAnsi="Times New Roman" w:cs="Times New Roman"/>
          <w:color w:val="000000" w:themeColor="text1"/>
          <w:sz w:val="28"/>
          <w:szCs w:val="28"/>
          <w:shd w:val="clear" w:color="auto" w:fill="FFFFFF"/>
        </w:rPr>
      </w:pPr>
      <w:bookmarkStart w:id="516" w:name="_Toc85619692"/>
      <w:bookmarkStart w:id="517" w:name="_Toc114217636"/>
      <w:r w:rsidRPr="005E7223">
        <w:rPr>
          <w:rFonts w:ascii="Times New Roman" w:hAnsi="Times New Roman" w:cs="Times New Roman"/>
          <w:color w:val="000000" w:themeColor="text1"/>
          <w:sz w:val="28"/>
          <w:szCs w:val="28"/>
          <w:lang w:eastAsia="ar-SA"/>
        </w:rPr>
        <w:t xml:space="preserve">Статья </w:t>
      </w:r>
      <w:r w:rsidR="00D73906">
        <w:rPr>
          <w:rFonts w:ascii="Times New Roman" w:hAnsi="Times New Roman" w:cs="Times New Roman"/>
          <w:color w:val="000000" w:themeColor="text1"/>
          <w:sz w:val="28"/>
          <w:szCs w:val="28"/>
          <w:lang w:eastAsia="ar-SA"/>
        </w:rPr>
        <w:t>52</w:t>
      </w:r>
      <w:r w:rsidRPr="005E7223">
        <w:rPr>
          <w:rFonts w:ascii="Times New Roman" w:hAnsi="Times New Roman" w:cs="Times New Roman"/>
          <w:color w:val="000000" w:themeColor="text1"/>
          <w:sz w:val="28"/>
          <w:szCs w:val="28"/>
          <w:lang w:eastAsia="ar-SA"/>
        </w:rPr>
        <w:t xml:space="preserve">. </w:t>
      </w:r>
      <w:r w:rsidRPr="005E7223">
        <w:rPr>
          <w:rFonts w:ascii="Times New Roman" w:eastAsia="BatangChe" w:hAnsi="Times New Roman" w:cs="Times New Roman"/>
          <w:color w:val="000000" w:themeColor="text1"/>
          <w:sz w:val="28"/>
          <w:szCs w:val="28"/>
          <w:shd w:val="clear" w:color="auto" w:fill="FFFFFF"/>
        </w:rPr>
        <w:t>Охранная зона газопроводов и систем газоснабжения</w:t>
      </w:r>
      <w:bookmarkEnd w:id="516"/>
      <w:bookmarkEnd w:id="517"/>
    </w:p>
    <w:p w:rsidR="008E672F" w:rsidRPr="00CE2D6B" w:rsidRDefault="008E672F" w:rsidP="008E672F">
      <w:pPr>
        <w:ind w:firstLine="709"/>
        <w:rPr>
          <w:sz w:val="28"/>
          <w:szCs w:val="28"/>
          <w:shd w:val="clear" w:color="auto" w:fill="FFFFFF"/>
        </w:rPr>
      </w:pPr>
      <w:r w:rsidRPr="00CE2D6B">
        <w:rPr>
          <w:sz w:val="28"/>
          <w:szCs w:val="28"/>
          <w:shd w:val="clear" w:color="auto" w:fill="FFFFFF"/>
        </w:rPr>
        <w:t>В соответствии с Постановлением Правительства Российской Федерации от 20.11.2000 № 878 «Об утверждении правил охраны газораспределительных сетей»:</w:t>
      </w:r>
    </w:p>
    <w:p w:rsidR="008E672F" w:rsidRPr="00CE2D6B" w:rsidRDefault="008E672F" w:rsidP="008E672F">
      <w:pPr>
        <w:pStyle w:val="af4"/>
        <w:ind w:firstLine="709"/>
        <w:jc w:val="both"/>
        <w:rPr>
          <w:rFonts w:ascii="Times New Roman" w:hAnsi="Times New Roman"/>
          <w:sz w:val="28"/>
          <w:szCs w:val="28"/>
          <w:shd w:val="clear" w:color="auto" w:fill="FFFFFF"/>
        </w:rPr>
      </w:pPr>
      <w:r w:rsidRPr="00CE2D6B">
        <w:rPr>
          <w:rFonts w:ascii="Times New Roman" w:hAnsi="Times New Roman"/>
          <w:sz w:val="28"/>
          <w:szCs w:val="28"/>
          <w:shd w:val="clear" w:color="auto" w:fill="FFFFFF"/>
        </w:rPr>
        <w:t>Для юридических и физических лиц, являющихся собственниками, владельцами или пользователями земельных участков, расположенных в пределах охранных зон газораспределительных сетей, либо проектирующих объекты жилищно-гражданского и производственного назначения, объекты инженерной, транспортной и социальной инфраструктуры, либо осуществляющих в границах указанных земельных участков любую хозяйственную деятельность.</w:t>
      </w:r>
    </w:p>
    <w:p w:rsidR="008E672F" w:rsidRPr="00CE2D6B" w:rsidRDefault="008E672F" w:rsidP="008E672F">
      <w:pPr>
        <w:pStyle w:val="af4"/>
        <w:ind w:firstLine="709"/>
        <w:jc w:val="both"/>
        <w:rPr>
          <w:rFonts w:ascii="Times New Roman" w:hAnsi="Times New Roman"/>
          <w:sz w:val="28"/>
          <w:szCs w:val="28"/>
          <w:shd w:val="clear" w:color="auto" w:fill="FFFFFF"/>
        </w:rPr>
      </w:pPr>
      <w:r w:rsidRPr="00CE2D6B">
        <w:rPr>
          <w:rFonts w:ascii="Times New Roman" w:hAnsi="Times New Roman"/>
          <w:sz w:val="28"/>
          <w:szCs w:val="28"/>
          <w:shd w:val="clear" w:color="auto" w:fill="FFFFFF"/>
        </w:rPr>
        <w:t>Запрещается:</w:t>
      </w:r>
    </w:p>
    <w:p w:rsidR="008E672F" w:rsidRPr="00CE2D6B" w:rsidRDefault="008E672F" w:rsidP="008E672F">
      <w:pPr>
        <w:pStyle w:val="formattext"/>
        <w:shd w:val="clear" w:color="auto" w:fill="FFFFFF"/>
        <w:tabs>
          <w:tab w:val="left" w:pos="1134"/>
        </w:tabs>
        <w:spacing w:before="0" w:beforeAutospacing="0" w:after="0" w:afterAutospacing="0" w:line="315" w:lineRule="atLeast"/>
        <w:ind w:firstLine="709"/>
        <w:jc w:val="both"/>
        <w:textAlignment w:val="baseline"/>
        <w:rPr>
          <w:sz w:val="28"/>
          <w:szCs w:val="28"/>
          <w:shd w:val="clear" w:color="auto" w:fill="FFFFFF"/>
        </w:rPr>
      </w:pPr>
      <w:r w:rsidRPr="00CE2D6B">
        <w:rPr>
          <w:sz w:val="28"/>
          <w:szCs w:val="28"/>
          <w:shd w:val="clear" w:color="auto" w:fill="FFFFFF"/>
        </w:rPr>
        <w:t>а) строить объекты жилищно-гражданского и производственного назначения;</w:t>
      </w:r>
    </w:p>
    <w:p w:rsidR="008E672F" w:rsidRPr="00CE2D6B" w:rsidRDefault="008E672F" w:rsidP="008E672F">
      <w:pPr>
        <w:pStyle w:val="formattext"/>
        <w:shd w:val="clear" w:color="auto" w:fill="FFFFFF"/>
        <w:tabs>
          <w:tab w:val="left" w:pos="1134"/>
        </w:tabs>
        <w:spacing w:before="0" w:beforeAutospacing="0" w:after="0" w:afterAutospacing="0" w:line="315" w:lineRule="atLeast"/>
        <w:ind w:firstLine="709"/>
        <w:jc w:val="both"/>
        <w:textAlignment w:val="baseline"/>
        <w:rPr>
          <w:sz w:val="28"/>
          <w:szCs w:val="28"/>
          <w:shd w:val="clear" w:color="auto" w:fill="FFFFFF"/>
        </w:rPr>
      </w:pPr>
      <w:r w:rsidRPr="00CE2D6B">
        <w:rPr>
          <w:sz w:val="28"/>
          <w:szCs w:val="28"/>
          <w:shd w:val="clear" w:color="auto" w:fill="FFFFFF"/>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8E672F" w:rsidRPr="00CE2D6B" w:rsidRDefault="008E672F" w:rsidP="008E672F">
      <w:pPr>
        <w:pStyle w:val="formattext"/>
        <w:shd w:val="clear" w:color="auto" w:fill="FFFFFF"/>
        <w:tabs>
          <w:tab w:val="left" w:pos="1134"/>
        </w:tabs>
        <w:spacing w:before="0" w:beforeAutospacing="0" w:after="0" w:afterAutospacing="0" w:line="315" w:lineRule="atLeast"/>
        <w:ind w:firstLine="709"/>
        <w:jc w:val="both"/>
        <w:textAlignment w:val="baseline"/>
        <w:rPr>
          <w:sz w:val="28"/>
          <w:szCs w:val="28"/>
          <w:shd w:val="clear" w:color="auto" w:fill="FFFFFF"/>
        </w:rPr>
      </w:pPr>
      <w:r w:rsidRPr="00CE2D6B">
        <w:rPr>
          <w:sz w:val="28"/>
          <w:szCs w:val="28"/>
          <w:shd w:val="clear" w:color="auto" w:fill="FFFFFF"/>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8E672F" w:rsidRPr="00CE2D6B" w:rsidRDefault="008E672F" w:rsidP="008E672F">
      <w:pPr>
        <w:pStyle w:val="formattext"/>
        <w:shd w:val="clear" w:color="auto" w:fill="FFFFFF"/>
        <w:tabs>
          <w:tab w:val="left" w:pos="1134"/>
        </w:tabs>
        <w:spacing w:before="0" w:beforeAutospacing="0" w:after="0" w:afterAutospacing="0" w:line="315" w:lineRule="atLeast"/>
        <w:ind w:firstLine="709"/>
        <w:jc w:val="both"/>
        <w:textAlignment w:val="baseline"/>
        <w:rPr>
          <w:sz w:val="28"/>
          <w:szCs w:val="28"/>
          <w:shd w:val="clear" w:color="auto" w:fill="FFFFFF"/>
        </w:rPr>
      </w:pPr>
      <w:r w:rsidRPr="00CE2D6B">
        <w:rPr>
          <w:sz w:val="28"/>
          <w:szCs w:val="28"/>
          <w:shd w:val="clear" w:color="auto" w:fill="FFFFFF"/>
        </w:rPr>
        <w:t>г)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8E672F" w:rsidRPr="00CE2D6B" w:rsidRDefault="008E672F" w:rsidP="008E672F">
      <w:pPr>
        <w:pStyle w:val="formattext"/>
        <w:shd w:val="clear" w:color="auto" w:fill="FFFFFF"/>
        <w:tabs>
          <w:tab w:val="left" w:pos="1134"/>
        </w:tabs>
        <w:spacing w:before="0" w:beforeAutospacing="0" w:after="0" w:afterAutospacing="0" w:line="315" w:lineRule="atLeast"/>
        <w:ind w:firstLine="709"/>
        <w:jc w:val="both"/>
        <w:textAlignment w:val="baseline"/>
        <w:rPr>
          <w:sz w:val="28"/>
          <w:szCs w:val="28"/>
          <w:shd w:val="clear" w:color="auto" w:fill="FFFFFF"/>
        </w:rPr>
      </w:pPr>
      <w:r w:rsidRPr="00CE2D6B">
        <w:rPr>
          <w:sz w:val="28"/>
          <w:szCs w:val="28"/>
          <w:shd w:val="clear" w:color="auto" w:fill="FFFFFF"/>
        </w:rPr>
        <w:t>д) устраивать свалки и склады, разливать растворы кислот, солей, щелочей и других химически активных веществ;</w:t>
      </w:r>
    </w:p>
    <w:p w:rsidR="008E672F" w:rsidRPr="00CE2D6B" w:rsidRDefault="008E672F" w:rsidP="008E672F">
      <w:pPr>
        <w:pStyle w:val="formattext"/>
        <w:shd w:val="clear" w:color="auto" w:fill="FFFFFF"/>
        <w:tabs>
          <w:tab w:val="left" w:pos="1134"/>
        </w:tabs>
        <w:spacing w:before="0" w:beforeAutospacing="0" w:after="0" w:afterAutospacing="0" w:line="315" w:lineRule="atLeast"/>
        <w:ind w:firstLine="709"/>
        <w:jc w:val="both"/>
        <w:textAlignment w:val="baseline"/>
        <w:rPr>
          <w:sz w:val="28"/>
          <w:szCs w:val="28"/>
          <w:shd w:val="clear" w:color="auto" w:fill="FFFFFF"/>
        </w:rPr>
      </w:pPr>
      <w:r w:rsidRPr="00CE2D6B">
        <w:rPr>
          <w:sz w:val="28"/>
          <w:szCs w:val="28"/>
          <w:shd w:val="clear" w:color="auto" w:fill="FFFFFF"/>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8E672F" w:rsidRPr="00CE2D6B" w:rsidRDefault="008E672F" w:rsidP="008E672F">
      <w:pPr>
        <w:pStyle w:val="formattext"/>
        <w:shd w:val="clear" w:color="auto" w:fill="FFFFFF"/>
        <w:tabs>
          <w:tab w:val="left" w:pos="1134"/>
        </w:tabs>
        <w:spacing w:before="0" w:beforeAutospacing="0" w:after="0" w:afterAutospacing="0" w:line="315" w:lineRule="atLeast"/>
        <w:ind w:firstLine="709"/>
        <w:jc w:val="both"/>
        <w:textAlignment w:val="baseline"/>
        <w:rPr>
          <w:sz w:val="28"/>
          <w:szCs w:val="28"/>
          <w:shd w:val="clear" w:color="auto" w:fill="FFFFFF"/>
        </w:rPr>
      </w:pPr>
      <w:r w:rsidRPr="00CE2D6B">
        <w:rPr>
          <w:sz w:val="28"/>
          <w:szCs w:val="28"/>
          <w:shd w:val="clear" w:color="auto" w:fill="FFFFFF"/>
        </w:rPr>
        <w:t>ж) разводить огонь и размещать источники огня;</w:t>
      </w:r>
    </w:p>
    <w:p w:rsidR="008E672F" w:rsidRPr="00CE2D6B" w:rsidRDefault="008E672F" w:rsidP="008E672F">
      <w:pPr>
        <w:pStyle w:val="formattext"/>
        <w:shd w:val="clear" w:color="auto" w:fill="FFFFFF"/>
        <w:tabs>
          <w:tab w:val="left" w:pos="1134"/>
        </w:tabs>
        <w:spacing w:before="0" w:beforeAutospacing="0" w:after="0" w:afterAutospacing="0" w:line="315" w:lineRule="atLeast"/>
        <w:ind w:firstLine="709"/>
        <w:jc w:val="both"/>
        <w:textAlignment w:val="baseline"/>
        <w:rPr>
          <w:sz w:val="28"/>
          <w:szCs w:val="28"/>
          <w:shd w:val="clear" w:color="auto" w:fill="FFFFFF"/>
        </w:rPr>
      </w:pPr>
      <w:r w:rsidRPr="00CE2D6B">
        <w:rPr>
          <w:sz w:val="28"/>
          <w:szCs w:val="28"/>
          <w:shd w:val="clear" w:color="auto" w:fill="FFFFFF"/>
        </w:rPr>
        <w:t>з) рыть погреба, копать и обрабатывать почву сельскохозяйственными и мелиоративными орудиями и механизмами на глубину более 0,3 метра;</w:t>
      </w:r>
    </w:p>
    <w:p w:rsidR="008E672F" w:rsidRPr="00CE2D6B" w:rsidRDefault="008E672F" w:rsidP="008E672F">
      <w:pPr>
        <w:pStyle w:val="formattext"/>
        <w:shd w:val="clear" w:color="auto" w:fill="FFFFFF"/>
        <w:tabs>
          <w:tab w:val="left" w:pos="1134"/>
        </w:tabs>
        <w:spacing w:before="0" w:beforeAutospacing="0" w:after="0" w:afterAutospacing="0" w:line="315" w:lineRule="atLeast"/>
        <w:ind w:firstLine="709"/>
        <w:jc w:val="both"/>
        <w:textAlignment w:val="baseline"/>
        <w:rPr>
          <w:sz w:val="28"/>
          <w:szCs w:val="28"/>
          <w:shd w:val="clear" w:color="auto" w:fill="FFFFFF"/>
        </w:rPr>
      </w:pPr>
      <w:r w:rsidRPr="00CE2D6B">
        <w:rPr>
          <w:sz w:val="28"/>
          <w:szCs w:val="28"/>
          <w:shd w:val="clear" w:color="auto" w:fill="FFFFFF"/>
        </w:rPr>
        <w:t>и) открывать калитки и двери газорегуляторных пунктов, станц</w:t>
      </w:r>
      <w:r>
        <w:rPr>
          <w:sz w:val="28"/>
          <w:szCs w:val="28"/>
          <w:shd w:val="clear" w:color="auto" w:fill="FFFFFF"/>
        </w:rPr>
        <w:t xml:space="preserve">ий катодной и дренажной защиты, </w:t>
      </w:r>
      <w:r w:rsidRPr="00CE2D6B">
        <w:rPr>
          <w:sz w:val="28"/>
          <w:szCs w:val="28"/>
          <w:shd w:val="clear" w:color="auto" w:fill="FFFFFF"/>
        </w:rPr>
        <w:t>люки подземных колодцев, включать или отключать электроснабжение средств связи, освещения и систем телемеханики;</w:t>
      </w:r>
    </w:p>
    <w:p w:rsidR="008E672F" w:rsidRPr="00CE2D6B" w:rsidRDefault="008E672F" w:rsidP="008E672F">
      <w:pPr>
        <w:pStyle w:val="formattext"/>
        <w:shd w:val="clear" w:color="auto" w:fill="FFFFFF"/>
        <w:tabs>
          <w:tab w:val="left" w:pos="1134"/>
        </w:tabs>
        <w:spacing w:before="0" w:beforeAutospacing="0" w:after="0" w:afterAutospacing="0" w:line="315" w:lineRule="atLeast"/>
        <w:ind w:firstLine="709"/>
        <w:jc w:val="both"/>
        <w:textAlignment w:val="baseline"/>
        <w:rPr>
          <w:sz w:val="28"/>
          <w:szCs w:val="28"/>
          <w:shd w:val="clear" w:color="auto" w:fill="FFFFFF"/>
        </w:rPr>
      </w:pPr>
      <w:r w:rsidRPr="00CE2D6B">
        <w:rPr>
          <w:sz w:val="28"/>
          <w:szCs w:val="28"/>
          <w:shd w:val="clear" w:color="auto" w:fill="FFFFFF"/>
        </w:rPr>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8E672F" w:rsidRPr="00C75267" w:rsidRDefault="008E672F" w:rsidP="008E672F">
      <w:pPr>
        <w:pStyle w:val="formattext"/>
        <w:shd w:val="clear" w:color="auto" w:fill="FFFFFF"/>
        <w:tabs>
          <w:tab w:val="left" w:pos="1134"/>
        </w:tabs>
        <w:spacing w:before="0" w:beforeAutospacing="0" w:after="0" w:afterAutospacing="0" w:line="315" w:lineRule="atLeast"/>
        <w:ind w:firstLine="709"/>
        <w:jc w:val="both"/>
        <w:textAlignment w:val="baseline"/>
        <w:rPr>
          <w:sz w:val="28"/>
          <w:szCs w:val="28"/>
          <w:shd w:val="clear" w:color="auto" w:fill="FFFFFF"/>
        </w:rPr>
      </w:pPr>
      <w:r w:rsidRPr="00CE2D6B">
        <w:rPr>
          <w:sz w:val="28"/>
          <w:szCs w:val="28"/>
          <w:shd w:val="clear" w:color="auto" w:fill="FFFFFF"/>
        </w:rPr>
        <w:t>л) самовольно подключаться к газораспределительным сетям.</w:t>
      </w:r>
    </w:p>
    <w:p w:rsidR="009370AD" w:rsidRDefault="009370AD" w:rsidP="00AA672D">
      <w:pPr>
        <w:ind w:firstLine="709"/>
        <w:rPr>
          <w:lang w:eastAsia="ar-SA"/>
        </w:rPr>
      </w:pPr>
    </w:p>
    <w:p w:rsidR="00E70D7A" w:rsidRDefault="00E70D7A" w:rsidP="00AA672D">
      <w:pPr>
        <w:ind w:firstLine="709"/>
        <w:rPr>
          <w:lang w:eastAsia="ar-SA"/>
        </w:rPr>
      </w:pPr>
    </w:p>
    <w:p w:rsidR="00E70D7A" w:rsidRDefault="00E70D7A" w:rsidP="00AA672D">
      <w:pPr>
        <w:ind w:firstLine="709"/>
        <w:rPr>
          <w:lang w:eastAsia="ar-SA"/>
        </w:rPr>
      </w:pPr>
    </w:p>
    <w:p w:rsidR="004572C0" w:rsidRDefault="004572C0" w:rsidP="00AA672D">
      <w:pPr>
        <w:ind w:firstLine="709"/>
        <w:rPr>
          <w:lang w:eastAsia="ar-SA"/>
        </w:rPr>
      </w:pPr>
    </w:p>
    <w:p w:rsidR="004572C0" w:rsidRPr="004572C0" w:rsidRDefault="00E70D7A" w:rsidP="004572C0">
      <w:pPr>
        <w:pStyle w:val="3"/>
        <w:ind w:firstLine="709"/>
        <w:jc w:val="right"/>
        <w:rPr>
          <w:rFonts w:ascii="Times New Roman" w:hAnsi="Times New Roman" w:cs="Times New Roman"/>
          <w:color w:val="000000" w:themeColor="text1"/>
          <w:sz w:val="28"/>
          <w:szCs w:val="28"/>
          <w:lang w:eastAsia="ar-SA"/>
        </w:rPr>
      </w:pPr>
      <w:bookmarkStart w:id="518" w:name="_Toc85619693"/>
      <w:bookmarkStart w:id="519" w:name="_Toc114217637"/>
      <w:r w:rsidRPr="00E70D7A">
        <w:rPr>
          <w:rFonts w:ascii="Times New Roman" w:hAnsi="Times New Roman" w:cs="Times New Roman"/>
          <w:color w:val="000000" w:themeColor="text1"/>
          <w:sz w:val="28"/>
          <w:szCs w:val="28"/>
          <w:lang w:eastAsia="ar-SA"/>
        </w:rPr>
        <w:lastRenderedPageBreak/>
        <w:t>Приложение 1</w:t>
      </w:r>
      <w:bookmarkStart w:id="520" w:name="_Toc429415719"/>
      <w:bookmarkStart w:id="521" w:name="_Toc432415563"/>
      <w:bookmarkStart w:id="522" w:name="_Toc483231912"/>
      <w:bookmarkEnd w:id="518"/>
      <w:bookmarkEnd w:id="519"/>
    </w:p>
    <w:p w:rsidR="004572C0" w:rsidRDefault="004572C0" w:rsidP="00E70D7A">
      <w:pPr>
        <w:jc w:val="center"/>
        <w:rPr>
          <w:b/>
          <w:bCs/>
          <w:iCs/>
          <w:sz w:val="28"/>
          <w:szCs w:val="28"/>
          <w:lang w:eastAsia="ar-SA"/>
        </w:rPr>
      </w:pPr>
    </w:p>
    <w:p w:rsidR="00E70D7A" w:rsidRPr="00ED02D8" w:rsidRDefault="00E70D7A" w:rsidP="00E70D7A">
      <w:pPr>
        <w:jc w:val="center"/>
        <w:rPr>
          <w:b/>
          <w:bCs/>
          <w:iCs/>
          <w:sz w:val="28"/>
          <w:szCs w:val="28"/>
          <w:lang w:eastAsia="ar-SA"/>
        </w:rPr>
      </w:pPr>
      <w:r w:rsidRPr="00ED02D8">
        <w:rPr>
          <w:b/>
          <w:bCs/>
          <w:iCs/>
          <w:sz w:val="28"/>
          <w:szCs w:val="28"/>
          <w:lang w:eastAsia="ar-SA"/>
        </w:rPr>
        <w:t>Классификатор видов разрешенного использования земельных участков</w:t>
      </w:r>
      <w:bookmarkEnd w:id="520"/>
      <w:bookmarkEnd w:id="521"/>
      <w:bookmarkEnd w:id="522"/>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94"/>
        <w:gridCol w:w="5244"/>
        <w:gridCol w:w="2127"/>
      </w:tblGrid>
      <w:tr w:rsidR="00E70D7A" w:rsidRPr="001323C7" w:rsidTr="00E70D7A">
        <w:tc>
          <w:tcPr>
            <w:tcW w:w="2694" w:type="dxa"/>
            <w:tcBorders>
              <w:top w:val="single" w:sz="4" w:space="0" w:color="auto"/>
              <w:bottom w:val="single" w:sz="4" w:space="0" w:color="auto"/>
              <w:right w:val="single" w:sz="4" w:space="0" w:color="auto"/>
            </w:tcBorders>
          </w:tcPr>
          <w:p w:rsidR="00E70D7A" w:rsidRPr="00E70D7A" w:rsidRDefault="00E70D7A" w:rsidP="00E70D7A">
            <w:pPr>
              <w:pStyle w:val="af3"/>
              <w:jc w:val="center"/>
              <w:rPr>
                <w:rFonts w:ascii="Times New Roman" w:hAnsi="Times New Roman" w:cs="Times New Roman"/>
                <w:b/>
                <w:i/>
                <w:color w:val="000000"/>
              </w:rPr>
            </w:pPr>
            <w:r w:rsidRPr="00E70D7A">
              <w:rPr>
                <w:rFonts w:ascii="Times New Roman" w:hAnsi="Times New Roman" w:cs="Times New Roman"/>
                <w:b/>
                <w:i/>
                <w:color w:val="000000"/>
              </w:rPr>
              <w:t>Наименование вида разрешенного использования земельного участка</w:t>
            </w:r>
            <w:hyperlink w:anchor="sub_1111" w:history="1">
              <w:r w:rsidRPr="00E70D7A">
                <w:rPr>
                  <w:rStyle w:val="af2"/>
                  <w:rFonts w:ascii="Times New Roman" w:hAnsi="Times New Roman" w:cs="Times New Roman"/>
                  <w:i/>
                  <w:color w:val="000000"/>
                </w:rPr>
                <w:t>*</w:t>
              </w:r>
            </w:hyperlink>
          </w:p>
        </w:tc>
        <w:tc>
          <w:tcPr>
            <w:tcW w:w="5244" w:type="dxa"/>
            <w:tcBorders>
              <w:top w:val="single" w:sz="4" w:space="0" w:color="auto"/>
              <w:left w:val="single" w:sz="4" w:space="0" w:color="auto"/>
              <w:bottom w:val="single" w:sz="4" w:space="0" w:color="auto"/>
              <w:right w:val="single" w:sz="4" w:space="0" w:color="auto"/>
            </w:tcBorders>
          </w:tcPr>
          <w:p w:rsidR="00E70D7A" w:rsidRPr="00E70D7A" w:rsidRDefault="00E70D7A" w:rsidP="00E70D7A">
            <w:pPr>
              <w:pStyle w:val="af3"/>
              <w:jc w:val="center"/>
              <w:rPr>
                <w:rFonts w:ascii="Times New Roman" w:hAnsi="Times New Roman" w:cs="Times New Roman"/>
                <w:b/>
                <w:i/>
                <w:color w:val="000000"/>
              </w:rPr>
            </w:pPr>
            <w:r w:rsidRPr="00E70D7A">
              <w:rPr>
                <w:rFonts w:ascii="Times New Roman" w:hAnsi="Times New Roman" w:cs="Times New Roman"/>
                <w:b/>
                <w:i/>
                <w:color w:val="000000"/>
              </w:rPr>
              <w:t>Описание вида разрешенного использования земельного участка</w:t>
            </w:r>
            <w:hyperlink w:anchor="sub_2222" w:history="1">
              <w:r w:rsidRPr="00E70D7A">
                <w:rPr>
                  <w:rStyle w:val="af2"/>
                  <w:rFonts w:ascii="Times New Roman" w:hAnsi="Times New Roman" w:cs="Times New Roman"/>
                  <w:i/>
                  <w:color w:val="000000"/>
                </w:rPr>
                <w:t>**</w:t>
              </w:r>
            </w:hyperlink>
          </w:p>
        </w:tc>
        <w:tc>
          <w:tcPr>
            <w:tcW w:w="2127" w:type="dxa"/>
            <w:tcBorders>
              <w:top w:val="single" w:sz="4" w:space="0" w:color="auto"/>
              <w:left w:val="single" w:sz="4" w:space="0" w:color="auto"/>
              <w:bottom w:val="single" w:sz="4" w:space="0" w:color="auto"/>
            </w:tcBorders>
          </w:tcPr>
          <w:p w:rsidR="00E70D7A" w:rsidRPr="00E70D7A" w:rsidRDefault="00E70D7A" w:rsidP="00E70D7A">
            <w:pPr>
              <w:pStyle w:val="af3"/>
              <w:jc w:val="center"/>
              <w:rPr>
                <w:rFonts w:ascii="Times New Roman" w:hAnsi="Times New Roman" w:cs="Times New Roman"/>
                <w:b/>
                <w:i/>
                <w:color w:val="000000"/>
              </w:rPr>
            </w:pPr>
            <w:r w:rsidRPr="00E70D7A">
              <w:rPr>
                <w:rFonts w:ascii="Times New Roman" w:hAnsi="Times New Roman" w:cs="Times New Roman"/>
                <w:b/>
                <w:i/>
                <w:color w:val="000000"/>
              </w:rPr>
              <w:t>Код (числовое обозначение) вида разрешенного использования земельного участка</w:t>
            </w:r>
            <w:hyperlink w:anchor="sub_3333" w:history="1">
              <w:r w:rsidRPr="00E70D7A">
                <w:rPr>
                  <w:rStyle w:val="af2"/>
                  <w:rFonts w:ascii="Times New Roman" w:hAnsi="Times New Roman" w:cs="Times New Roman"/>
                  <w:i/>
                  <w:color w:val="000000"/>
                </w:rPr>
                <w:t>***</w:t>
              </w:r>
            </w:hyperlink>
          </w:p>
        </w:tc>
      </w:tr>
      <w:tr w:rsidR="00E70D7A" w:rsidRPr="00ED02D8" w:rsidTr="00E70D7A">
        <w:tc>
          <w:tcPr>
            <w:tcW w:w="2694" w:type="dxa"/>
            <w:tcBorders>
              <w:top w:val="single" w:sz="4" w:space="0" w:color="auto"/>
              <w:bottom w:val="single" w:sz="4" w:space="0" w:color="auto"/>
              <w:right w:val="single" w:sz="4" w:space="0" w:color="auto"/>
            </w:tcBorders>
          </w:tcPr>
          <w:p w:rsidR="00E70D7A" w:rsidRPr="00ED02D8" w:rsidRDefault="00E70D7A" w:rsidP="00E70D7A">
            <w:pPr>
              <w:pStyle w:val="af3"/>
              <w:jc w:val="center"/>
              <w:rPr>
                <w:color w:val="000000"/>
              </w:rPr>
            </w:pPr>
            <w:r w:rsidRPr="00ED02D8">
              <w:rPr>
                <w:color w:val="000000"/>
              </w:rPr>
              <w:t>1</w:t>
            </w:r>
          </w:p>
        </w:tc>
        <w:tc>
          <w:tcPr>
            <w:tcW w:w="5244" w:type="dxa"/>
            <w:tcBorders>
              <w:top w:val="single" w:sz="4" w:space="0" w:color="auto"/>
              <w:left w:val="single" w:sz="4" w:space="0" w:color="auto"/>
              <w:bottom w:val="single" w:sz="4" w:space="0" w:color="auto"/>
              <w:right w:val="single" w:sz="4" w:space="0" w:color="auto"/>
            </w:tcBorders>
          </w:tcPr>
          <w:p w:rsidR="00E70D7A" w:rsidRPr="00ED02D8" w:rsidRDefault="00E70D7A" w:rsidP="00E70D7A">
            <w:pPr>
              <w:pStyle w:val="af3"/>
              <w:jc w:val="center"/>
              <w:rPr>
                <w:color w:val="000000"/>
              </w:rPr>
            </w:pPr>
            <w:r w:rsidRPr="00ED02D8">
              <w:rPr>
                <w:color w:val="000000"/>
              </w:rPr>
              <w:t>2</w:t>
            </w:r>
          </w:p>
        </w:tc>
        <w:tc>
          <w:tcPr>
            <w:tcW w:w="2127" w:type="dxa"/>
            <w:tcBorders>
              <w:top w:val="single" w:sz="4" w:space="0" w:color="auto"/>
              <w:left w:val="single" w:sz="4" w:space="0" w:color="auto"/>
              <w:bottom w:val="single" w:sz="4" w:space="0" w:color="auto"/>
            </w:tcBorders>
          </w:tcPr>
          <w:p w:rsidR="00E70D7A" w:rsidRPr="00ED02D8" w:rsidRDefault="00E70D7A" w:rsidP="00E70D7A">
            <w:pPr>
              <w:pStyle w:val="af3"/>
              <w:jc w:val="center"/>
              <w:rPr>
                <w:color w:val="000000"/>
              </w:rPr>
            </w:pPr>
            <w:r w:rsidRPr="00ED02D8">
              <w:rPr>
                <w:color w:val="000000"/>
              </w:rPr>
              <w:t>3</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523" w:name="sub_1010"/>
            <w:r w:rsidRPr="00D922EF">
              <w:rPr>
                <w:rFonts w:ascii="Times New Roman" w:hAnsi="Times New Roman" w:cs="Times New Roman"/>
                <w:color w:val="000000"/>
                <w:sz w:val="24"/>
                <w:szCs w:val="24"/>
              </w:rPr>
              <w:t>Сельскохозяйственное использование</w:t>
            </w:r>
            <w:bookmarkEnd w:id="523"/>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themeColor="text1"/>
              </w:rPr>
            </w:pPr>
            <w:r w:rsidRPr="00D922EF">
              <w:rPr>
                <w:rFonts w:ascii="Times New Roman" w:hAnsi="Times New Roman" w:cs="Times New Roman"/>
                <w:color w:val="000000" w:themeColor="text1"/>
              </w:rPr>
              <w:t xml:space="preserve">Ведение сельского хозяйства. Содержание данного вида разрешенного использования включает в себя содержание видов разрешенного использования с </w:t>
            </w:r>
            <w:hyperlink w:anchor="Par45" w:tooltip="1.1" w:history="1">
              <w:r w:rsidRPr="00D922EF">
                <w:rPr>
                  <w:rFonts w:ascii="Times New Roman" w:hAnsi="Times New Roman" w:cs="Times New Roman"/>
                  <w:b/>
                  <w:color w:val="000000" w:themeColor="text1"/>
                </w:rPr>
                <w:t>кодами 1.1</w:t>
              </w:r>
            </w:hyperlink>
            <w:r w:rsidRPr="00D922EF">
              <w:rPr>
                <w:rFonts w:ascii="Times New Roman" w:hAnsi="Times New Roman" w:cs="Times New Roman"/>
                <w:b/>
                <w:color w:val="000000" w:themeColor="text1"/>
              </w:rPr>
              <w:t xml:space="preserve"> - </w:t>
            </w:r>
            <w:hyperlink w:anchor="Par116" w:tooltip="1.20" w:history="1">
              <w:r w:rsidRPr="00D922EF">
                <w:rPr>
                  <w:rFonts w:ascii="Times New Roman" w:hAnsi="Times New Roman" w:cs="Times New Roman"/>
                  <w:b/>
                  <w:color w:val="000000" w:themeColor="text1"/>
                </w:rPr>
                <w:t>1.20</w:t>
              </w:r>
            </w:hyperlink>
            <w:r w:rsidRPr="00D922EF">
              <w:rPr>
                <w:rFonts w:ascii="Times New Roman" w:hAnsi="Times New Roman" w:cs="Times New Roman"/>
                <w:color w:val="000000" w:themeColor="text1"/>
              </w:rPr>
              <w:t>, в том числе размещение зданий и сооружений, используемых для хранения и переработки сельскохозяйственной продукции</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1.0</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524" w:name="sub_1011"/>
            <w:r w:rsidRPr="00D922EF">
              <w:rPr>
                <w:rFonts w:ascii="Times New Roman" w:hAnsi="Times New Roman" w:cs="Times New Roman"/>
                <w:color w:val="000000"/>
                <w:sz w:val="24"/>
                <w:szCs w:val="24"/>
              </w:rPr>
              <w:t>Растениеводство</w:t>
            </w:r>
            <w:bookmarkEnd w:id="524"/>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 xml:space="preserve">Осуществление хозяйственной деятельности, связанной с 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w:t>
            </w:r>
            <w:r w:rsidRPr="00992FF8">
              <w:rPr>
                <w:rFonts w:ascii="Times New Roman" w:hAnsi="Times New Roman" w:cs="Times New Roman"/>
                <w:b/>
                <w:color w:val="000000"/>
              </w:rPr>
              <w:t xml:space="preserve">с </w:t>
            </w:r>
            <w:hyperlink w:anchor="sub_1012" w:history="1">
              <w:r w:rsidRPr="00992FF8">
                <w:rPr>
                  <w:rStyle w:val="af2"/>
                  <w:rFonts w:ascii="Times New Roman" w:hAnsi="Times New Roman" w:cs="Times New Roman"/>
                  <w:b/>
                  <w:color w:val="000000"/>
                </w:rPr>
                <w:t>кодами 1.2-1.6</w:t>
              </w:r>
            </w:hyperlink>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1.1</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525" w:name="sub_1012"/>
            <w:r w:rsidRPr="00D922EF">
              <w:rPr>
                <w:rFonts w:ascii="Times New Roman" w:hAnsi="Times New Roman" w:cs="Times New Roman"/>
                <w:color w:val="000000"/>
                <w:sz w:val="24"/>
                <w:szCs w:val="24"/>
              </w:rPr>
              <w:t>Выращивание зерновых и иных сельскохозяйственных культур</w:t>
            </w:r>
            <w:bookmarkEnd w:id="525"/>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1.2</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526" w:name="sub_1013"/>
            <w:r w:rsidRPr="00D922EF">
              <w:rPr>
                <w:rFonts w:ascii="Times New Roman" w:hAnsi="Times New Roman" w:cs="Times New Roman"/>
                <w:color w:val="000000"/>
                <w:sz w:val="24"/>
                <w:szCs w:val="24"/>
              </w:rPr>
              <w:t>Овощеводство</w:t>
            </w:r>
            <w:bookmarkEnd w:id="526"/>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1.3</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527" w:name="sub_1014"/>
            <w:r w:rsidRPr="00D922EF">
              <w:rPr>
                <w:rFonts w:ascii="Times New Roman" w:hAnsi="Times New Roman" w:cs="Times New Roman"/>
                <w:color w:val="000000"/>
                <w:sz w:val="24"/>
                <w:szCs w:val="24"/>
              </w:rPr>
              <w:t>Выращивание тонизирующих, лекарственных, цветочных культур</w:t>
            </w:r>
            <w:bookmarkEnd w:id="527"/>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1.4</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528" w:name="sub_1015"/>
            <w:r w:rsidRPr="00D922EF">
              <w:rPr>
                <w:rFonts w:ascii="Times New Roman" w:hAnsi="Times New Roman" w:cs="Times New Roman"/>
                <w:color w:val="000000"/>
                <w:sz w:val="24"/>
                <w:szCs w:val="24"/>
              </w:rPr>
              <w:t>Садоводство</w:t>
            </w:r>
            <w:bookmarkEnd w:id="528"/>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1.5</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ConsPlusNormal"/>
              <w:jc w:val="both"/>
              <w:rPr>
                <w:rFonts w:ascii="Times New Roman" w:hAnsi="Times New Roman" w:cs="Times New Roman"/>
                <w:sz w:val="24"/>
                <w:szCs w:val="24"/>
              </w:rPr>
            </w:pPr>
            <w:r w:rsidRPr="00D922EF">
              <w:rPr>
                <w:rFonts w:ascii="Times New Roman" w:hAnsi="Times New Roman" w:cs="Times New Roman"/>
                <w:sz w:val="24"/>
                <w:szCs w:val="24"/>
              </w:rPr>
              <w:t>Виноградарство</w:t>
            </w:r>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ConsPlusNormal"/>
              <w:jc w:val="both"/>
              <w:rPr>
                <w:rFonts w:ascii="Times New Roman" w:hAnsi="Times New Roman" w:cs="Times New Roman"/>
                <w:sz w:val="24"/>
                <w:szCs w:val="24"/>
              </w:rPr>
            </w:pPr>
            <w:r w:rsidRPr="00D922EF">
              <w:rPr>
                <w:rFonts w:ascii="Times New Roman" w:hAnsi="Times New Roman" w:cs="Times New Roman"/>
                <w:sz w:val="24"/>
                <w:szCs w:val="24"/>
              </w:rPr>
              <w:t>Возделывание винограда на виноградопригодных землях</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ConsPlusNormal"/>
              <w:jc w:val="center"/>
              <w:rPr>
                <w:rFonts w:ascii="Times New Roman" w:hAnsi="Times New Roman" w:cs="Times New Roman"/>
                <w:sz w:val="24"/>
                <w:szCs w:val="24"/>
              </w:rPr>
            </w:pPr>
            <w:r w:rsidRPr="00E9479C">
              <w:rPr>
                <w:rFonts w:ascii="Times New Roman" w:hAnsi="Times New Roman" w:cs="Times New Roman"/>
                <w:sz w:val="24"/>
                <w:szCs w:val="24"/>
              </w:rPr>
              <w:t>1.5.1</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529" w:name="sub_1016"/>
            <w:r w:rsidRPr="00D922EF">
              <w:rPr>
                <w:rFonts w:ascii="Times New Roman" w:hAnsi="Times New Roman" w:cs="Times New Roman"/>
                <w:color w:val="000000"/>
                <w:sz w:val="24"/>
                <w:szCs w:val="24"/>
              </w:rPr>
              <w:t>Выращивание льна и конопли</w:t>
            </w:r>
            <w:bookmarkEnd w:id="529"/>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выращиванием льна, конопли</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1.6</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530" w:name="sub_1017"/>
            <w:r w:rsidRPr="00D922EF">
              <w:rPr>
                <w:rFonts w:ascii="Times New Roman" w:hAnsi="Times New Roman" w:cs="Times New Roman"/>
                <w:color w:val="000000"/>
                <w:sz w:val="24"/>
                <w:szCs w:val="24"/>
              </w:rPr>
              <w:t>Животноводство</w:t>
            </w:r>
            <w:bookmarkEnd w:id="530"/>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ConsPlusNormal"/>
              <w:jc w:val="both"/>
              <w:rPr>
                <w:rFonts w:ascii="Times New Roman" w:hAnsi="Times New Roman" w:cs="Times New Roman"/>
                <w:color w:val="000000" w:themeColor="text1"/>
                <w:sz w:val="24"/>
                <w:szCs w:val="24"/>
              </w:rPr>
            </w:pPr>
            <w:r w:rsidRPr="00D922EF">
              <w:rPr>
                <w:rFonts w:ascii="Times New Roman" w:hAnsi="Times New Roman" w:cs="Times New Roman"/>
                <w:color w:val="000000" w:themeColor="text1"/>
                <w:sz w:val="24"/>
                <w:szCs w:val="24"/>
              </w:rPr>
              <w:t xml:space="preserve">Осуществление хозяйственной деятельности, связанной с производством продукции </w:t>
            </w:r>
            <w:r w:rsidRPr="00D922EF">
              <w:rPr>
                <w:rFonts w:ascii="Times New Roman" w:hAnsi="Times New Roman" w:cs="Times New Roman"/>
                <w:color w:val="000000" w:themeColor="text1"/>
                <w:sz w:val="24"/>
                <w:szCs w:val="24"/>
              </w:rPr>
              <w:lastRenderedPageBreak/>
              <w:t>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w:t>
            </w:r>
            <w:r w:rsidRPr="00D922EF">
              <w:rPr>
                <w:rFonts w:ascii="Times New Roman" w:hAnsi="Times New Roman" w:cs="Times New Roman"/>
                <w:b/>
                <w:color w:val="000000" w:themeColor="text1"/>
                <w:sz w:val="24"/>
                <w:szCs w:val="24"/>
              </w:rPr>
              <w:t xml:space="preserve"> </w:t>
            </w:r>
            <w:hyperlink w:anchor="Par69" w:tooltip="1.8" w:history="1">
              <w:r w:rsidRPr="00D922EF">
                <w:rPr>
                  <w:rFonts w:ascii="Times New Roman" w:hAnsi="Times New Roman" w:cs="Times New Roman"/>
                  <w:b/>
                  <w:color w:val="000000" w:themeColor="text1"/>
                  <w:sz w:val="24"/>
                  <w:szCs w:val="24"/>
                </w:rPr>
                <w:t>кодами 1.8</w:t>
              </w:r>
            </w:hyperlink>
            <w:r w:rsidRPr="00D922EF">
              <w:rPr>
                <w:rFonts w:ascii="Times New Roman" w:hAnsi="Times New Roman" w:cs="Times New Roman"/>
                <w:b/>
                <w:color w:val="000000" w:themeColor="text1"/>
                <w:sz w:val="24"/>
                <w:szCs w:val="24"/>
              </w:rPr>
              <w:t xml:space="preserve"> - </w:t>
            </w:r>
            <w:hyperlink w:anchor="Par84" w:tooltip="1.11" w:history="1">
              <w:r w:rsidRPr="00D922EF">
                <w:rPr>
                  <w:rFonts w:ascii="Times New Roman" w:hAnsi="Times New Roman" w:cs="Times New Roman"/>
                  <w:b/>
                  <w:color w:val="000000" w:themeColor="text1"/>
                  <w:sz w:val="24"/>
                  <w:szCs w:val="24"/>
                </w:rPr>
                <w:t>1.11</w:t>
              </w:r>
            </w:hyperlink>
            <w:r w:rsidRPr="00D922EF">
              <w:rPr>
                <w:rFonts w:ascii="Times New Roman" w:hAnsi="Times New Roman" w:cs="Times New Roman"/>
                <w:b/>
                <w:color w:val="000000" w:themeColor="text1"/>
                <w:sz w:val="24"/>
                <w:szCs w:val="24"/>
              </w:rPr>
              <w:t xml:space="preserve">, </w:t>
            </w:r>
            <w:hyperlink w:anchor="Par100" w:tooltip="1.15" w:history="1">
              <w:r w:rsidRPr="00D922EF">
                <w:rPr>
                  <w:rFonts w:ascii="Times New Roman" w:hAnsi="Times New Roman" w:cs="Times New Roman"/>
                  <w:b/>
                  <w:color w:val="000000" w:themeColor="text1"/>
                  <w:sz w:val="24"/>
                  <w:szCs w:val="24"/>
                </w:rPr>
                <w:t>1.15</w:t>
              </w:r>
            </w:hyperlink>
            <w:r w:rsidRPr="00D922EF">
              <w:rPr>
                <w:rFonts w:ascii="Times New Roman" w:hAnsi="Times New Roman" w:cs="Times New Roman"/>
                <w:b/>
                <w:color w:val="000000" w:themeColor="text1"/>
                <w:sz w:val="24"/>
                <w:szCs w:val="24"/>
              </w:rPr>
              <w:t xml:space="preserve">, </w:t>
            </w:r>
            <w:hyperlink w:anchor="Par113" w:tooltip="1.19" w:history="1">
              <w:r w:rsidRPr="00D922EF">
                <w:rPr>
                  <w:rFonts w:ascii="Times New Roman" w:hAnsi="Times New Roman" w:cs="Times New Roman"/>
                  <w:b/>
                  <w:color w:val="000000" w:themeColor="text1"/>
                  <w:sz w:val="24"/>
                  <w:szCs w:val="24"/>
                </w:rPr>
                <w:t>1.19</w:t>
              </w:r>
            </w:hyperlink>
            <w:r w:rsidRPr="00D922EF">
              <w:rPr>
                <w:rFonts w:ascii="Times New Roman" w:hAnsi="Times New Roman" w:cs="Times New Roman"/>
                <w:b/>
                <w:color w:val="000000" w:themeColor="text1"/>
                <w:sz w:val="24"/>
                <w:szCs w:val="24"/>
              </w:rPr>
              <w:t xml:space="preserve">, </w:t>
            </w:r>
            <w:hyperlink w:anchor="Par116" w:tooltip="1.20" w:history="1">
              <w:r w:rsidRPr="00D922EF">
                <w:rPr>
                  <w:rFonts w:ascii="Times New Roman" w:hAnsi="Times New Roman" w:cs="Times New Roman"/>
                  <w:b/>
                  <w:color w:val="000000" w:themeColor="text1"/>
                  <w:sz w:val="24"/>
                  <w:szCs w:val="24"/>
                </w:rPr>
                <w:t>1.20</w:t>
              </w:r>
            </w:hyperlink>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lastRenderedPageBreak/>
              <w:t>1.7</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531" w:name="sub_1018"/>
            <w:r w:rsidRPr="00D922EF">
              <w:rPr>
                <w:rFonts w:ascii="Times New Roman" w:hAnsi="Times New Roman" w:cs="Times New Roman"/>
                <w:color w:val="000000"/>
                <w:sz w:val="24"/>
                <w:szCs w:val="24"/>
              </w:rPr>
              <w:t>Скотоводство</w:t>
            </w:r>
            <w:bookmarkEnd w:id="531"/>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1.8</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532" w:name="sub_1019"/>
            <w:r w:rsidRPr="00D922EF">
              <w:rPr>
                <w:rFonts w:ascii="Times New Roman" w:hAnsi="Times New Roman" w:cs="Times New Roman"/>
                <w:color w:val="000000"/>
                <w:sz w:val="24"/>
                <w:szCs w:val="24"/>
              </w:rPr>
              <w:t>Звероводство</w:t>
            </w:r>
            <w:bookmarkEnd w:id="532"/>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1.9</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533" w:name="sub_110"/>
            <w:r w:rsidRPr="00D922EF">
              <w:rPr>
                <w:rFonts w:ascii="Times New Roman" w:hAnsi="Times New Roman" w:cs="Times New Roman"/>
                <w:color w:val="000000"/>
                <w:sz w:val="24"/>
                <w:szCs w:val="24"/>
              </w:rPr>
              <w:t>Птицеводство</w:t>
            </w:r>
            <w:bookmarkEnd w:id="533"/>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1.10</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534" w:name="sub_111"/>
            <w:r w:rsidRPr="00D922EF">
              <w:rPr>
                <w:rFonts w:ascii="Times New Roman" w:hAnsi="Times New Roman" w:cs="Times New Roman"/>
                <w:color w:val="000000"/>
                <w:sz w:val="24"/>
                <w:szCs w:val="24"/>
              </w:rPr>
              <w:t>Свиноводство</w:t>
            </w:r>
            <w:bookmarkEnd w:id="534"/>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w:t>
            </w:r>
          </w:p>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 xml:space="preserve">разведение племенных животных, производство </w:t>
            </w:r>
            <w:r w:rsidRPr="00D922EF">
              <w:rPr>
                <w:rFonts w:ascii="Times New Roman" w:hAnsi="Times New Roman" w:cs="Times New Roman"/>
                <w:color w:val="000000"/>
              </w:rPr>
              <w:lastRenderedPageBreak/>
              <w:t>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lastRenderedPageBreak/>
              <w:t>1.11</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535" w:name="sub_112"/>
            <w:r w:rsidRPr="00D922EF">
              <w:rPr>
                <w:rFonts w:ascii="Times New Roman" w:hAnsi="Times New Roman" w:cs="Times New Roman"/>
                <w:color w:val="000000"/>
                <w:sz w:val="24"/>
                <w:szCs w:val="24"/>
              </w:rPr>
              <w:t>Пчеловодство</w:t>
            </w:r>
            <w:bookmarkEnd w:id="535"/>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1.12</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536" w:name="sub_113"/>
            <w:r w:rsidRPr="00D922EF">
              <w:rPr>
                <w:rFonts w:ascii="Times New Roman" w:hAnsi="Times New Roman" w:cs="Times New Roman"/>
                <w:color w:val="000000"/>
                <w:sz w:val="24"/>
                <w:szCs w:val="24"/>
              </w:rPr>
              <w:t>Рыбоводство</w:t>
            </w:r>
            <w:bookmarkEnd w:id="536"/>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1.13</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537" w:name="sub_10114"/>
            <w:r w:rsidRPr="00D922EF">
              <w:rPr>
                <w:rFonts w:ascii="Times New Roman" w:hAnsi="Times New Roman" w:cs="Times New Roman"/>
                <w:color w:val="000000"/>
                <w:sz w:val="24"/>
                <w:szCs w:val="24"/>
              </w:rPr>
              <w:t>Научное обеспечение сельского хозяйства</w:t>
            </w:r>
            <w:bookmarkEnd w:id="537"/>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1.14</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538" w:name="sub_10115"/>
            <w:r w:rsidRPr="00D922EF">
              <w:rPr>
                <w:rFonts w:ascii="Times New Roman" w:hAnsi="Times New Roman" w:cs="Times New Roman"/>
                <w:color w:val="000000"/>
                <w:sz w:val="24"/>
                <w:szCs w:val="24"/>
              </w:rPr>
              <w:t>Хранение и переработка</w:t>
            </w:r>
            <w:bookmarkEnd w:id="538"/>
          </w:p>
          <w:p w:rsidR="00E70D7A" w:rsidRPr="00D922EF" w:rsidRDefault="00E70D7A" w:rsidP="00E70D7A">
            <w:pPr>
              <w:pStyle w:val="afffc"/>
              <w:rPr>
                <w:rFonts w:ascii="Times New Roman" w:hAnsi="Times New Roman" w:cs="Times New Roman"/>
                <w:color w:val="000000"/>
                <w:sz w:val="24"/>
                <w:szCs w:val="24"/>
              </w:rPr>
            </w:pPr>
            <w:r w:rsidRPr="00D922EF">
              <w:rPr>
                <w:rFonts w:ascii="Times New Roman" w:hAnsi="Times New Roman" w:cs="Times New Roman"/>
                <w:color w:val="000000"/>
                <w:sz w:val="24"/>
                <w:szCs w:val="24"/>
              </w:rPr>
              <w:t>сельскохозяйственной</w:t>
            </w:r>
          </w:p>
          <w:p w:rsidR="00E70D7A" w:rsidRPr="00D922EF" w:rsidRDefault="00E70D7A" w:rsidP="00E70D7A">
            <w:pPr>
              <w:pStyle w:val="afffc"/>
              <w:rPr>
                <w:rFonts w:ascii="Times New Roman" w:hAnsi="Times New Roman" w:cs="Times New Roman"/>
                <w:color w:val="000000"/>
                <w:sz w:val="24"/>
                <w:szCs w:val="24"/>
              </w:rPr>
            </w:pPr>
            <w:r w:rsidRPr="00D922EF">
              <w:rPr>
                <w:rFonts w:ascii="Times New Roman" w:hAnsi="Times New Roman" w:cs="Times New Roman"/>
                <w:color w:val="000000"/>
                <w:sz w:val="24"/>
                <w:szCs w:val="24"/>
              </w:rPr>
              <w:t>продукции</w:t>
            </w:r>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1.15</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539" w:name="sub_10116"/>
            <w:r w:rsidRPr="00D922EF">
              <w:rPr>
                <w:rFonts w:ascii="Times New Roman" w:hAnsi="Times New Roman" w:cs="Times New Roman"/>
                <w:color w:val="000000"/>
                <w:sz w:val="24"/>
                <w:szCs w:val="24"/>
              </w:rPr>
              <w:t>Ведение личного подсобного хозяйства на полевых участках</w:t>
            </w:r>
            <w:bookmarkEnd w:id="539"/>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Производство сельскохозяйственной продукции без права возведения объектов капитального строительства</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1.16</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540" w:name="sub_10117"/>
            <w:r w:rsidRPr="00D922EF">
              <w:rPr>
                <w:rFonts w:ascii="Times New Roman" w:hAnsi="Times New Roman" w:cs="Times New Roman"/>
                <w:color w:val="000000"/>
                <w:sz w:val="24"/>
                <w:szCs w:val="24"/>
              </w:rPr>
              <w:t>Питомники</w:t>
            </w:r>
            <w:bookmarkEnd w:id="540"/>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1.17</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541" w:name="sub_10118"/>
            <w:r w:rsidRPr="00D922EF">
              <w:rPr>
                <w:rFonts w:ascii="Times New Roman" w:hAnsi="Times New Roman" w:cs="Times New Roman"/>
                <w:color w:val="000000"/>
                <w:sz w:val="24"/>
                <w:szCs w:val="24"/>
              </w:rPr>
              <w:t>Обеспечение</w:t>
            </w:r>
            <w:bookmarkEnd w:id="541"/>
          </w:p>
          <w:p w:rsidR="00E70D7A" w:rsidRPr="00D922EF" w:rsidRDefault="00E70D7A" w:rsidP="00E70D7A">
            <w:pPr>
              <w:pStyle w:val="afffc"/>
              <w:rPr>
                <w:rFonts w:ascii="Times New Roman" w:hAnsi="Times New Roman" w:cs="Times New Roman"/>
                <w:color w:val="000000"/>
                <w:sz w:val="24"/>
                <w:szCs w:val="24"/>
              </w:rPr>
            </w:pPr>
            <w:r w:rsidRPr="00D922EF">
              <w:rPr>
                <w:rFonts w:ascii="Times New Roman" w:hAnsi="Times New Roman" w:cs="Times New Roman"/>
                <w:color w:val="000000"/>
                <w:sz w:val="24"/>
                <w:szCs w:val="24"/>
              </w:rPr>
              <w:t>сельскохозяйственного</w:t>
            </w:r>
          </w:p>
          <w:p w:rsidR="00E70D7A" w:rsidRPr="00D922EF" w:rsidRDefault="00E70D7A" w:rsidP="00E70D7A">
            <w:pPr>
              <w:pStyle w:val="afffc"/>
              <w:rPr>
                <w:rFonts w:ascii="Times New Roman" w:hAnsi="Times New Roman" w:cs="Times New Roman"/>
                <w:color w:val="000000"/>
                <w:sz w:val="24"/>
                <w:szCs w:val="24"/>
              </w:rPr>
            </w:pPr>
            <w:r w:rsidRPr="00D922EF">
              <w:rPr>
                <w:rFonts w:ascii="Times New Roman" w:hAnsi="Times New Roman" w:cs="Times New Roman"/>
                <w:color w:val="000000"/>
                <w:sz w:val="24"/>
                <w:szCs w:val="24"/>
              </w:rPr>
              <w:t>производства</w:t>
            </w:r>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1.18</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542" w:name="sub_1119"/>
            <w:r w:rsidRPr="00D922EF">
              <w:rPr>
                <w:rFonts w:ascii="Times New Roman" w:hAnsi="Times New Roman" w:cs="Times New Roman"/>
                <w:color w:val="000000"/>
                <w:sz w:val="24"/>
                <w:szCs w:val="24"/>
              </w:rPr>
              <w:t>Сенокошение</w:t>
            </w:r>
            <w:bookmarkEnd w:id="542"/>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ffc"/>
              <w:jc w:val="both"/>
              <w:rPr>
                <w:rFonts w:ascii="Times New Roman" w:hAnsi="Times New Roman" w:cs="Times New Roman"/>
                <w:color w:val="000000"/>
                <w:sz w:val="24"/>
                <w:szCs w:val="24"/>
              </w:rPr>
            </w:pPr>
            <w:r w:rsidRPr="00D922EF">
              <w:rPr>
                <w:rFonts w:ascii="Times New Roman" w:hAnsi="Times New Roman" w:cs="Times New Roman"/>
                <w:color w:val="000000"/>
                <w:sz w:val="24"/>
                <w:szCs w:val="24"/>
              </w:rPr>
              <w:t>Кошение трав, сбор и заготовка сена</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bookmarkStart w:id="543" w:name="_Toc57988207"/>
            <w:r w:rsidRPr="00E9479C">
              <w:rPr>
                <w:rFonts w:ascii="Times New Roman" w:hAnsi="Times New Roman" w:cs="Times New Roman"/>
                <w:color w:val="000000"/>
              </w:rPr>
              <w:t>1.19</w:t>
            </w:r>
            <w:bookmarkEnd w:id="543"/>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544" w:name="sub_1120"/>
            <w:r w:rsidRPr="00D922EF">
              <w:rPr>
                <w:rFonts w:ascii="Times New Roman" w:hAnsi="Times New Roman" w:cs="Times New Roman"/>
                <w:color w:val="000000"/>
                <w:sz w:val="24"/>
                <w:szCs w:val="24"/>
              </w:rPr>
              <w:t>Выпас</w:t>
            </w:r>
            <w:bookmarkEnd w:id="544"/>
          </w:p>
          <w:p w:rsidR="00E70D7A" w:rsidRPr="00D922EF" w:rsidRDefault="00E70D7A" w:rsidP="00E70D7A">
            <w:pPr>
              <w:pStyle w:val="afffc"/>
              <w:rPr>
                <w:rFonts w:ascii="Times New Roman" w:hAnsi="Times New Roman" w:cs="Times New Roman"/>
                <w:color w:val="000000"/>
                <w:sz w:val="24"/>
                <w:szCs w:val="24"/>
              </w:rPr>
            </w:pPr>
            <w:r w:rsidRPr="00D922EF">
              <w:rPr>
                <w:rFonts w:ascii="Times New Roman" w:hAnsi="Times New Roman" w:cs="Times New Roman"/>
                <w:color w:val="000000"/>
                <w:sz w:val="24"/>
                <w:szCs w:val="24"/>
              </w:rPr>
              <w:t>сельскохозяйственных</w:t>
            </w:r>
          </w:p>
          <w:p w:rsidR="00E70D7A" w:rsidRPr="00D922EF" w:rsidRDefault="00E70D7A" w:rsidP="00E70D7A">
            <w:pPr>
              <w:pStyle w:val="afffc"/>
              <w:rPr>
                <w:rFonts w:ascii="Times New Roman" w:hAnsi="Times New Roman" w:cs="Times New Roman"/>
                <w:color w:val="000000"/>
                <w:sz w:val="24"/>
                <w:szCs w:val="24"/>
              </w:rPr>
            </w:pPr>
            <w:r w:rsidRPr="00D922EF">
              <w:rPr>
                <w:rFonts w:ascii="Times New Roman" w:hAnsi="Times New Roman" w:cs="Times New Roman"/>
                <w:color w:val="000000"/>
                <w:sz w:val="24"/>
                <w:szCs w:val="24"/>
              </w:rPr>
              <w:t>животных</w:t>
            </w:r>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ffc"/>
              <w:jc w:val="both"/>
              <w:rPr>
                <w:rFonts w:ascii="Times New Roman" w:hAnsi="Times New Roman" w:cs="Times New Roman"/>
                <w:color w:val="000000"/>
                <w:sz w:val="24"/>
                <w:szCs w:val="24"/>
              </w:rPr>
            </w:pPr>
            <w:r w:rsidRPr="00D922EF">
              <w:rPr>
                <w:rFonts w:ascii="Times New Roman" w:hAnsi="Times New Roman" w:cs="Times New Roman"/>
                <w:color w:val="000000"/>
                <w:sz w:val="24"/>
                <w:szCs w:val="24"/>
              </w:rPr>
              <w:t>Выпас сельскохозяйственных животных</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bookmarkStart w:id="545" w:name="_Toc57988208"/>
            <w:r w:rsidRPr="00E9479C">
              <w:rPr>
                <w:rFonts w:ascii="Times New Roman" w:hAnsi="Times New Roman" w:cs="Times New Roman"/>
                <w:color w:val="000000"/>
              </w:rPr>
              <w:t>1.20</w:t>
            </w:r>
            <w:bookmarkEnd w:id="545"/>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546" w:name="sub_1020"/>
            <w:r w:rsidRPr="00D922EF">
              <w:rPr>
                <w:rFonts w:ascii="Times New Roman" w:hAnsi="Times New Roman" w:cs="Times New Roman"/>
                <w:color w:val="000000"/>
                <w:sz w:val="24"/>
                <w:szCs w:val="24"/>
              </w:rPr>
              <w:t>Жилая застройка</w:t>
            </w:r>
            <w:bookmarkEnd w:id="546"/>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ConsPlusNormal"/>
              <w:jc w:val="both"/>
              <w:rPr>
                <w:rFonts w:ascii="Times New Roman" w:hAnsi="Times New Roman" w:cs="Times New Roman"/>
                <w:color w:val="000000" w:themeColor="text1"/>
                <w:sz w:val="24"/>
                <w:szCs w:val="24"/>
              </w:rPr>
            </w:pPr>
            <w:r w:rsidRPr="00D922EF">
              <w:rPr>
                <w:rFonts w:ascii="Times New Roman" w:hAnsi="Times New Roman" w:cs="Times New Roman"/>
                <w:color w:val="000000" w:themeColor="text1"/>
                <w:sz w:val="24"/>
                <w:szCs w:val="24"/>
              </w:rPr>
              <w:t>Размещение жилых домов различного вида. Содержание данного вида разрешенного использования включает в себя содержание видов разрешенного использования с</w:t>
            </w:r>
            <w:r w:rsidRPr="00D922EF">
              <w:rPr>
                <w:rFonts w:ascii="Times New Roman" w:hAnsi="Times New Roman" w:cs="Times New Roman"/>
                <w:b/>
                <w:color w:val="000000" w:themeColor="text1"/>
                <w:sz w:val="24"/>
                <w:szCs w:val="24"/>
              </w:rPr>
              <w:t xml:space="preserve"> </w:t>
            </w:r>
            <w:hyperlink w:anchor="Par136" w:tooltip="2.1" w:history="1">
              <w:r w:rsidRPr="00D922EF">
                <w:rPr>
                  <w:rFonts w:ascii="Times New Roman" w:hAnsi="Times New Roman" w:cs="Times New Roman"/>
                  <w:b/>
                  <w:color w:val="000000" w:themeColor="text1"/>
                  <w:sz w:val="24"/>
                  <w:szCs w:val="24"/>
                </w:rPr>
                <w:t xml:space="preserve">кодами </w:t>
              </w:r>
              <w:r w:rsidRPr="00D922EF">
                <w:rPr>
                  <w:rFonts w:ascii="Times New Roman" w:hAnsi="Times New Roman" w:cs="Times New Roman"/>
                  <w:b/>
                  <w:color w:val="000000" w:themeColor="text1"/>
                  <w:sz w:val="24"/>
                  <w:szCs w:val="24"/>
                </w:rPr>
                <w:lastRenderedPageBreak/>
                <w:t>2.1</w:t>
              </w:r>
            </w:hyperlink>
            <w:r w:rsidRPr="00D922EF">
              <w:rPr>
                <w:rFonts w:ascii="Times New Roman" w:hAnsi="Times New Roman" w:cs="Times New Roman"/>
                <w:b/>
                <w:color w:val="000000" w:themeColor="text1"/>
                <w:sz w:val="24"/>
                <w:szCs w:val="24"/>
              </w:rPr>
              <w:t xml:space="preserve"> - </w:t>
            </w:r>
            <w:hyperlink w:anchor="Par154" w:tooltip="2.3" w:history="1">
              <w:r w:rsidRPr="00D922EF">
                <w:rPr>
                  <w:rFonts w:ascii="Times New Roman" w:hAnsi="Times New Roman" w:cs="Times New Roman"/>
                  <w:b/>
                  <w:color w:val="000000" w:themeColor="text1"/>
                  <w:sz w:val="24"/>
                  <w:szCs w:val="24"/>
                </w:rPr>
                <w:t>2.3</w:t>
              </w:r>
            </w:hyperlink>
            <w:r w:rsidRPr="00D922EF">
              <w:rPr>
                <w:rFonts w:ascii="Times New Roman" w:hAnsi="Times New Roman" w:cs="Times New Roman"/>
                <w:b/>
                <w:color w:val="000000" w:themeColor="text1"/>
                <w:sz w:val="24"/>
                <w:szCs w:val="24"/>
              </w:rPr>
              <w:t xml:space="preserve">, </w:t>
            </w:r>
            <w:hyperlink w:anchor="Par165" w:tooltip="2.5" w:history="1">
              <w:r w:rsidRPr="00D922EF">
                <w:rPr>
                  <w:rFonts w:ascii="Times New Roman" w:hAnsi="Times New Roman" w:cs="Times New Roman"/>
                  <w:b/>
                  <w:color w:val="000000" w:themeColor="text1"/>
                  <w:sz w:val="24"/>
                  <w:szCs w:val="24"/>
                </w:rPr>
                <w:t>2.5</w:t>
              </w:r>
            </w:hyperlink>
            <w:r w:rsidRPr="00D922EF">
              <w:rPr>
                <w:rFonts w:ascii="Times New Roman" w:hAnsi="Times New Roman" w:cs="Times New Roman"/>
                <w:b/>
                <w:color w:val="000000" w:themeColor="text1"/>
                <w:sz w:val="24"/>
                <w:szCs w:val="24"/>
              </w:rPr>
              <w:t xml:space="preserve"> - </w:t>
            </w:r>
            <w:hyperlink w:anchor="Par176" w:tooltip="2.7.1" w:history="1">
              <w:r w:rsidRPr="00D922EF">
                <w:rPr>
                  <w:rFonts w:ascii="Times New Roman" w:hAnsi="Times New Roman" w:cs="Times New Roman"/>
                  <w:b/>
                  <w:color w:val="000000" w:themeColor="text1"/>
                  <w:sz w:val="24"/>
                  <w:szCs w:val="24"/>
                </w:rPr>
                <w:t>2.7.1</w:t>
              </w:r>
            </w:hyperlink>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lastRenderedPageBreak/>
              <w:t>2.0</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547" w:name="sub_1021"/>
            <w:r w:rsidRPr="00D922EF">
              <w:rPr>
                <w:rFonts w:ascii="Times New Roman" w:hAnsi="Times New Roman" w:cs="Times New Roman"/>
                <w:color w:val="000000"/>
                <w:sz w:val="24"/>
                <w:szCs w:val="24"/>
              </w:rPr>
              <w:t>Для индивидуального жилищного строительства</w:t>
            </w:r>
            <w:bookmarkEnd w:id="547"/>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ConsPlusNormal"/>
              <w:jc w:val="both"/>
              <w:rPr>
                <w:rFonts w:ascii="Times New Roman" w:hAnsi="Times New Roman" w:cs="Times New Roman"/>
                <w:sz w:val="24"/>
                <w:szCs w:val="24"/>
              </w:rPr>
            </w:pPr>
            <w:r w:rsidRPr="00D922EF">
              <w:rPr>
                <w:rFonts w:ascii="Times New Roman" w:hAnsi="Times New Roman" w:cs="Times New Roman"/>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2.1</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548" w:name="sub_10211"/>
            <w:r w:rsidRPr="00D922EF">
              <w:rPr>
                <w:rFonts w:ascii="Times New Roman" w:hAnsi="Times New Roman" w:cs="Times New Roman"/>
                <w:color w:val="000000"/>
                <w:sz w:val="24"/>
                <w:szCs w:val="24"/>
              </w:rPr>
              <w:t>Малоэтажная многоквартирная жилая застройка</w:t>
            </w:r>
            <w:bookmarkEnd w:id="548"/>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2.1.1</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bookmarkStart w:id="549" w:name="sub_1022"/>
            <w:r w:rsidRPr="00D922EF">
              <w:rPr>
                <w:rFonts w:ascii="Times New Roman" w:hAnsi="Times New Roman" w:cs="Times New Roman"/>
                <w:color w:val="000000"/>
              </w:rPr>
              <w:t>Для ведения личного подсобного хозяйства</w:t>
            </w:r>
            <w:bookmarkEnd w:id="549"/>
            <w:r w:rsidRPr="00D922EF">
              <w:rPr>
                <w:rFonts w:ascii="Times New Roman" w:hAnsi="Times New Roman" w:cs="Times New Roman"/>
                <w:color w:val="000000"/>
              </w:rPr>
              <w:t xml:space="preserve"> (приусадебный земельный участок)</w:t>
            </w:r>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 xml:space="preserve">Размещение жилого дома, указанного в описании вида разрешенного использования с </w:t>
            </w:r>
            <w:hyperlink w:anchor="sub_1021" w:history="1">
              <w:r w:rsidRPr="00D922EF">
                <w:rPr>
                  <w:rFonts w:ascii="Times New Roman" w:hAnsi="Times New Roman" w:cs="Times New Roman"/>
                  <w:b/>
                  <w:color w:val="000000"/>
                </w:rPr>
                <w:t>кодом 2.1</w:t>
              </w:r>
            </w:hyperlink>
            <w:r w:rsidRPr="00D922EF">
              <w:rPr>
                <w:rFonts w:ascii="Times New Roman" w:hAnsi="Times New Roman" w:cs="Times New Roman"/>
                <w:color w:val="000000"/>
              </w:rPr>
              <w:t>;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2.2</w:t>
            </w:r>
          </w:p>
        </w:tc>
      </w:tr>
      <w:tr w:rsidR="00E70D7A" w:rsidRPr="00ED02D8" w:rsidTr="00E70D7A">
        <w:trPr>
          <w:trHeight w:val="557"/>
        </w:trPr>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550" w:name="sub_1023"/>
            <w:r w:rsidRPr="00D922EF">
              <w:rPr>
                <w:rFonts w:ascii="Times New Roman" w:hAnsi="Times New Roman" w:cs="Times New Roman"/>
                <w:color w:val="000000"/>
                <w:sz w:val="24"/>
                <w:szCs w:val="24"/>
              </w:rPr>
              <w:t>Блокированная жилая застройка</w:t>
            </w:r>
            <w:bookmarkEnd w:id="550"/>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ConsPlusNormal"/>
              <w:jc w:val="both"/>
              <w:rPr>
                <w:rFonts w:ascii="Times New Roman" w:hAnsi="Times New Roman" w:cs="Times New Roman"/>
                <w:sz w:val="24"/>
                <w:szCs w:val="24"/>
              </w:rPr>
            </w:pPr>
            <w:r w:rsidRPr="00D922EF">
              <w:rPr>
                <w:rFonts w:ascii="Times New Roman" w:hAnsi="Times New Roman" w:cs="Times New Roman"/>
                <w:sz w:val="24"/>
                <w:szCs w:val="24"/>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2.3</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551" w:name="sub_1024"/>
            <w:r w:rsidRPr="00D922EF">
              <w:rPr>
                <w:rFonts w:ascii="Times New Roman" w:hAnsi="Times New Roman" w:cs="Times New Roman"/>
                <w:color w:val="000000"/>
                <w:sz w:val="24"/>
                <w:szCs w:val="24"/>
              </w:rPr>
              <w:t>Передвижное жилье</w:t>
            </w:r>
            <w:bookmarkEnd w:id="551"/>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 xml:space="preserve">Размещение сооружений, пригодных к использованию в качестве жилья (палаточные городки, кемпинги, жилые вагончики, жилые </w:t>
            </w:r>
            <w:r w:rsidRPr="00D922EF">
              <w:rPr>
                <w:rFonts w:ascii="Times New Roman" w:hAnsi="Times New Roman" w:cs="Times New Roman"/>
                <w:color w:val="000000"/>
              </w:rPr>
              <w:lastRenderedPageBreak/>
              <w:t>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lastRenderedPageBreak/>
              <w:t>2.4</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552" w:name="sub_1025"/>
            <w:r w:rsidRPr="00D922EF">
              <w:rPr>
                <w:rFonts w:ascii="Times New Roman" w:hAnsi="Times New Roman" w:cs="Times New Roman"/>
                <w:color w:val="000000"/>
                <w:sz w:val="24"/>
                <w:szCs w:val="24"/>
              </w:rPr>
              <w:t>Среднеэтажная жилая застройка</w:t>
            </w:r>
            <w:bookmarkEnd w:id="552"/>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68150D">
            <w:pPr>
              <w:spacing w:line="240" w:lineRule="auto"/>
              <w:rPr>
                <w:color w:val="000000"/>
              </w:rPr>
            </w:pPr>
            <w:r w:rsidRPr="00D922EF">
              <w:rPr>
                <w:color w:val="000000"/>
              </w:rPr>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2.5</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r w:rsidRPr="00D922EF">
              <w:rPr>
                <w:rFonts w:ascii="Times New Roman" w:hAnsi="Times New Roman" w:cs="Times New Roman"/>
                <w:color w:val="000000"/>
                <w:sz w:val="24"/>
                <w:szCs w:val="24"/>
              </w:rPr>
              <w:t>Многоэтажная жилая застройка</w:t>
            </w:r>
          </w:p>
          <w:p w:rsidR="00E70D7A" w:rsidRPr="00D922EF" w:rsidRDefault="00E70D7A" w:rsidP="00E70D7A">
            <w:pPr>
              <w:pStyle w:val="afffc"/>
              <w:rPr>
                <w:rFonts w:ascii="Times New Roman" w:hAnsi="Times New Roman" w:cs="Times New Roman"/>
                <w:color w:val="000000"/>
                <w:sz w:val="24"/>
                <w:szCs w:val="24"/>
              </w:rPr>
            </w:pPr>
            <w:bookmarkStart w:id="553" w:name="sub_1026"/>
            <w:r w:rsidRPr="00D922EF">
              <w:rPr>
                <w:rFonts w:ascii="Times New Roman" w:hAnsi="Times New Roman" w:cs="Times New Roman"/>
                <w:color w:val="000000"/>
                <w:sz w:val="24"/>
                <w:szCs w:val="24"/>
              </w:rPr>
              <w:t>(высотная застройка)</w:t>
            </w:r>
            <w:bookmarkEnd w:id="553"/>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68150D">
            <w:pPr>
              <w:spacing w:line="240" w:lineRule="auto"/>
              <w:rPr>
                <w:color w:val="000000"/>
              </w:rPr>
            </w:pPr>
            <w:r w:rsidRPr="00D922EF">
              <w:rPr>
                <w:color w:val="000000"/>
              </w:rPr>
              <w:t>Размещение многоквартирных домов этажностью девять этажей и выше;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2.6</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554" w:name="sub_1027"/>
            <w:r w:rsidRPr="00D922EF">
              <w:rPr>
                <w:rFonts w:ascii="Times New Roman" w:hAnsi="Times New Roman" w:cs="Times New Roman"/>
                <w:color w:val="000000"/>
                <w:sz w:val="24"/>
                <w:szCs w:val="24"/>
              </w:rPr>
              <w:t>Обслуживание застройки жилой</w:t>
            </w:r>
            <w:bookmarkEnd w:id="554"/>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themeColor="text1"/>
              </w:rPr>
            </w:pPr>
            <w:r w:rsidRPr="00D922EF">
              <w:rPr>
                <w:rFonts w:ascii="Times New Roman" w:hAnsi="Times New Roman" w:cs="Times New Roman"/>
                <w:color w:val="000000" w:themeColor="text1"/>
              </w:rPr>
              <w:t xml:space="preserve">Размещение объектов капитального строительства, размещение которых предусмотрено видами разрешенного использования с </w:t>
            </w:r>
            <w:hyperlink w:anchor="Par175" w:tooltip="3.1" w:history="1">
              <w:r w:rsidRPr="00D922EF">
                <w:rPr>
                  <w:rFonts w:ascii="Times New Roman" w:hAnsi="Times New Roman" w:cs="Times New Roman"/>
                  <w:b/>
                  <w:color w:val="000000" w:themeColor="text1"/>
                </w:rPr>
                <w:t>кодами 3.1</w:t>
              </w:r>
            </w:hyperlink>
            <w:r w:rsidRPr="00D922EF">
              <w:rPr>
                <w:rFonts w:ascii="Times New Roman" w:hAnsi="Times New Roman" w:cs="Times New Roman"/>
                <w:b/>
                <w:color w:val="000000" w:themeColor="text1"/>
              </w:rPr>
              <w:t xml:space="preserve">, </w:t>
            </w:r>
            <w:hyperlink w:anchor="Par184" w:tooltip="3.2" w:history="1">
              <w:r w:rsidRPr="00D922EF">
                <w:rPr>
                  <w:rFonts w:ascii="Times New Roman" w:hAnsi="Times New Roman" w:cs="Times New Roman"/>
                  <w:b/>
                  <w:color w:val="000000" w:themeColor="text1"/>
                </w:rPr>
                <w:t>3.2</w:t>
              </w:r>
            </w:hyperlink>
            <w:r w:rsidRPr="00D922EF">
              <w:rPr>
                <w:rFonts w:ascii="Times New Roman" w:hAnsi="Times New Roman" w:cs="Times New Roman"/>
                <w:b/>
                <w:color w:val="000000" w:themeColor="text1"/>
              </w:rPr>
              <w:t xml:space="preserve">, </w:t>
            </w:r>
            <w:hyperlink w:anchor="Par201" w:tooltip="3.3" w:history="1">
              <w:r w:rsidRPr="00D922EF">
                <w:rPr>
                  <w:rFonts w:ascii="Times New Roman" w:hAnsi="Times New Roman" w:cs="Times New Roman"/>
                  <w:b/>
                  <w:color w:val="000000" w:themeColor="text1"/>
                </w:rPr>
                <w:t>3.3</w:t>
              </w:r>
            </w:hyperlink>
            <w:r w:rsidRPr="00D922EF">
              <w:rPr>
                <w:rFonts w:ascii="Times New Roman" w:hAnsi="Times New Roman" w:cs="Times New Roman"/>
                <w:b/>
                <w:color w:val="000000" w:themeColor="text1"/>
              </w:rPr>
              <w:t xml:space="preserve">, </w:t>
            </w:r>
            <w:hyperlink w:anchor="Par204" w:tooltip="3.4" w:history="1">
              <w:r w:rsidRPr="00D922EF">
                <w:rPr>
                  <w:rFonts w:ascii="Times New Roman" w:hAnsi="Times New Roman" w:cs="Times New Roman"/>
                  <w:b/>
                  <w:color w:val="000000" w:themeColor="text1"/>
                </w:rPr>
                <w:t>3.4</w:t>
              </w:r>
            </w:hyperlink>
            <w:r w:rsidRPr="00D922EF">
              <w:rPr>
                <w:rFonts w:ascii="Times New Roman" w:hAnsi="Times New Roman" w:cs="Times New Roman"/>
                <w:b/>
                <w:color w:val="000000" w:themeColor="text1"/>
              </w:rPr>
              <w:t xml:space="preserve">, </w:t>
            </w:r>
            <w:hyperlink w:anchor="Par207" w:tooltip="3.4.1" w:history="1">
              <w:r w:rsidRPr="00D922EF">
                <w:rPr>
                  <w:rFonts w:ascii="Times New Roman" w:hAnsi="Times New Roman" w:cs="Times New Roman"/>
                  <w:b/>
                  <w:color w:val="000000" w:themeColor="text1"/>
                </w:rPr>
                <w:t>3.4.1</w:t>
              </w:r>
            </w:hyperlink>
            <w:r w:rsidRPr="00D922EF">
              <w:rPr>
                <w:rFonts w:ascii="Times New Roman" w:hAnsi="Times New Roman" w:cs="Times New Roman"/>
                <w:b/>
                <w:color w:val="000000" w:themeColor="text1"/>
              </w:rPr>
              <w:t xml:space="preserve">, </w:t>
            </w:r>
            <w:hyperlink w:anchor="Par221" w:tooltip="3.5.1" w:history="1">
              <w:r w:rsidRPr="00D922EF">
                <w:rPr>
                  <w:rFonts w:ascii="Times New Roman" w:hAnsi="Times New Roman" w:cs="Times New Roman"/>
                  <w:b/>
                  <w:color w:val="000000" w:themeColor="text1"/>
                </w:rPr>
                <w:t>3.5.1</w:t>
              </w:r>
            </w:hyperlink>
            <w:r w:rsidRPr="00D922EF">
              <w:rPr>
                <w:rFonts w:ascii="Times New Roman" w:hAnsi="Times New Roman" w:cs="Times New Roman"/>
                <w:b/>
                <w:color w:val="000000" w:themeColor="text1"/>
              </w:rPr>
              <w:t xml:space="preserve">, </w:t>
            </w:r>
            <w:hyperlink w:anchor="Par227" w:tooltip="3.6" w:history="1">
              <w:r w:rsidRPr="00D922EF">
                <w:rPr>
                  <w:rFonts w:ascii="Times New Roman" w:hAnsi="Times New Roman" w:cs="Times New Roman"/>
                  <w:b/>
                  <w:color w:val="000000" w:themeColor="text1"/>
                </w:rPr>
                <w:t>3.6</w:t>
              </w:r>
            </w:hyperlink>
            <w:r w:rsidRPr="00D922EF">
              <w:rPr>
                <w:rFonts w:ascii="Times New Roman" w:hAnsi="Times New Roman" w:cs="Times New Roman"/>
                <w:b/>
                <w:color w:val="000000" w:themeColor="text1"/>
              </w:rPr>
              <w:t xml:space="preserve">, </w:t>
            </w:r>
            <w:hyperlink w:anchor="Par239" w:tooltip="3.7" w:history="1">
              <w:r w:rsidRPr="00D922EF">
                <w:rPr>
                  <w:rFonts w:ascii="Times New Roman" w:hAnsi="Times New Roman" w:cs="Times New Roman"/>
                  <w:b/>
                  <w:color w:val="000000" w:themeColor="text1"/>
                </w:rPr>
                <w:t>3.7</w:t>
              </w:r>
            </w:hyperlink>
            <w:r w:rsidRPr="00D922EF">
              <w:rPr>
                <w:rFonts w:ascii="Times New Roman" w:hAnsi="Times New Roman" w:cs="Times New Roman"/>
                <w:b/>
                <w:color w:val="000000" w:themeColor="text1"/>
              </w:rPr>
              <w:t xml:space="preserve">, </w:t>
            </w:r>
            <w:hyperlink w:anchor="Par272" w:tooltip="3.10.1" w:history="1">
              <w:r w:rsidRPr="00D922EF">
                <w:rPr>
                  <w:rFonts w:ascii="Times New Roman" w:hAnsi="Times New Roman" w:cs="Times New Roman"/>
                  <w:b/>
                  <w:color w:val="000000" w:themeColor="text1"/>
                </w:rPr>
                <w:t>3.10.1</w:t>
              </w:r>
            </w:hyperlink>
            <w:r w:rsidRPr="00D922EF">
              <w:rPr>
                <w:rFonts w:ascii="Times New Roman" w:hAnsi="Times New Roman" w:cs="Times New Roman"/>
                <w:b/>
                <w:color w:val="000000" w:themeColor="text1"/>
              </w:rPr>
              <w:t xml:space="preserve">, </w:t>
            </w:r>
            <w:hyperlink w:anchor="Par283" w:tooltip="4.1" w:history="1">
              <w:r w:rsidRPr="00D922EF">
                <w:rPr>
                  <w:rFonts w:ascii="Times New Roman" w:hAnsi="Times New Roman" w:cs="Times New Roman"/>
                  <w:b/>
                  <w:color w:val="000000" w:themeColor="text1"/>
                </w:rPr>
                <w:t>4.1</w:t>
              </w:r>
            </w:hyperlink>
            <w:r w:rsidRPr="00D922EF">
              <w:rPr>
                <w:rFonts w:ascii="Times New Roman" w:hAnsi="Times New Roman" w:cs="Times New Roman"/>
                <w:b/>
                <w:color w:val="000000" w:themeColor="text1"/>
              </w:rPr>
              <w:t xml:space="preserve">, </w:t>
            </w:r>
            <w:hyperlink w:anchor="Par290" w:tooltip="4.3" w:history="1">
              <w:r w:rsidRPr="00D922EF">
                <w:rPr>
                  <w:rFonts w:ascii="Times New Roman" w:hAnsi="Times New Roman" w:cs="Times New Roman"/>
                  <w:b/>
                  <w:color w:val="000000" w:themeColor="text1"/>
                </w:rPr>
                <w:t>4.3</w:t>
              </w:r>
            </w:hyperlink>
            <w:r w:rsidRPr="00D922EF">
              <w:rPr>
                <w:rFonts w:ascii="Times New Roman" w:hAnsi="Times New Roman" w:cs="Times New Roman"/>
                <w:b/>
                <w:color w:val="000000" w:themeColor="text1"/>
              </w:rPr>
              <w:t xml:space="preserve">, </w:t>
            </w:r>
            <w:hyperlink w:anchor="Par293" w:tooltip="4.4" w:history="1">
              <w:r w:rsidRPr="00D922EF">
                <w:rPr>
                  <w:rFonts w:ascii="Times New Roman" w:hAnsi="Times New Roman" w:cs="Times New Roman"/>
                  <w:b/>
                  <w:color w:val="000000" w:themeColor="text1"/>
                </w:rPr>
                <w:t>4.4</w:t>
              </w:r>
            </w:hyperlink>
            <w:r w:rsidRPr="00D922EF">
              <w:rPr>
                <w:rFonts w:ascii="Times New Roman" w:hAnsi="Times New Roman" w:cs="Times New Roman"/>
                <w:b/>
                <w:color w:val="000000" w:themeColor="text1"/>
              </w:rPr>
              <w:t xml:space="preserve">, </w:t>
            </w:r>
            <w:hyperlink w:anchor="Par299" w:tooltip="4.6" w:history="1">
              <w:r w:rsidRPr="00D922EF">
                <w:rPr>
                  <w:rFonts w:ascii="Times New Roman" w:hAnsi="Times New Roman" w:cs="Times New Roman"/>
                  <w:b/>
                  <w:color w:val="000000" w:themeColor="text1"/>
                </w:rPr>
                <w:t>4.6</w:t>
              </w:r>
            </w:hyperlink>
            <w:r w:rsidRPr="00D922EF">
              <w:rPr>
                <w:rFonts w:ascii="Times New Roman" w:hAnsi="Times New Roman" w:cs="Times New Roman"/>
                <w:b/>
                <w:color w:val="000000" w:themeColor="text1"/>
              </w:rPr>
              <w:t xml:space="preserve">, </w:t>
            </w:r>
            <w:hyperlink w:anchor="Par347" w:tooltip="5.1.2" w:history="1">
              <w:r w:rsidRPr="00D922EF">
                <w:rPr>
                  <w:rFonts w:ascii="Times New Roman" w:hAnsi="Times New Roman" w:cs="Times New Roman"/>
                  <w:b/>
                  <w:color w:val="000000" w:themeColor="text1"/>
                </w:rPr>
                <w:t>5.1.2</w:t>
              </w:r>
            </w:hyperlink>
            <w:r w:rsidRPr="00D922EF">
              <w:rPr>
                <w:rFonts w:ascii="Times New Roman" w:hAnsi="Times New Roman" w:cs="Times New Roman"/>
                <w:b/>
                <w:color w:val="000000" w:themeColor="text1"/>
              </w:rPr>
              <w:t xml:space="preserve">, </w:t>
            </w:r>
            <w:hyperlink w:anchor="Par350" w:tooltip="5.1.3" w:history="1">
              <w:r w:rsidRPr="00D922EF">
                <w:rPr>
                  <w:rFonts w:ascii="Times New Roman" w:hAnsi="Times New Roman" w:cs="Times New Roman"/>
                  <w:b/>
                  <w:color w:val="000000" w:themeColor="text1"/>
                </w:rPr>
                <w:t>5.1.3</w:t>
              </w:r>
            </w:hyperlink>
            <w:r w:rsidRPr="00D922EF">
              <w:rPr>
                <w:rFonts w:ascii="Times New Roman" w:hAnsi="Times New Roman" w:cs="Times New Roman"/>
                <w:color w:val="000000" w:themeColor="text1"/>
              </w:rPr>
              <w:t>,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2.7</w:t>
            </w:r>
          </w:p>
        </w:tc>
      </w:tr>
      <w:tr w:rsidR="00E70D7A" w:rsidRPr="00ED02D8" w:rsidTr="00E70D7A">
        <w:trPr>
          <w:trHeight w:val="273"/>
        </w:trPr>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r w:rsidRPr="00D922EF">
              <w:rPr>
                <w:rFonts w:ascii="Times New Roman" w:hAnsi="Times New Roman" w:cs="Times New Roman"/>
                <w:color w:val="000000"/>
                <w:sz w:val="24"/>
                <w:szCs w:val="24"/>
              </w:rPr>
              <w:t>Хранение автотранспорта</w:t>
            </w:r>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themeColor="text1"/>
              </w:rPr>
            </w:pPr>
            <w:r w:rsidRPr="00D922EF">
              <w:rPr>
                <w:rFonts w:ascii="Times New Roman" w:hAnsi="Times New Roman" w:cs="Times New Roman"/>
                <w:color w:val="000000" w:themeColor="text1"/>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w:anchor="Par180" w:tooltip="2.7.2" w:history="1">
              <w:r w:rsidRPr="00D922EF">
                <w:rPr>
                  <w:rFonts w:ascii="Times New Roman" w:hAnsi="Times New Roman" w:cs="Times New Roman"/>
                  <w:b/>
                  <w:color w:val="000000" w:themeColor="text1"/>
                </w:rPr>
                <w:t>кодами 2.7.2</w:t>
              </w:r>
            </w:hyperlink>
            <w:r w:rsidRPr="00D922EF">
              <w:rPr>
                <w:rFonts w:ascii="Times New Roman" w:hAnsi="Times New Roman" w:cs="Times New Roman"/>
                <w:b/>
                <w:color w:val="000000" w:themeColor="text1"/>
              </w:rPr>
              <w:t xml:space="preserve">, </w:t>
            </w:r>
            <w:hyperlink w:anchor="Par332" w:tooltip="4.9" w:history="1">
              <w:r w:rsidRPr="00D922EF">
                <w:rPr>
                  <w:rFonts w:ascii="Times New Roman" w:hAnsi="Times New Roman" w:cs="Times New Roman"/>
                  <w:b/>
                  <w:color w:val="000000" w:themeColor="text1"/>
                </w:rPr>
                <w:t>4.9</w:t>
              </w:r>
            </w:hyperlink>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2.7.1</w:t>
            </w:r>
          </w:p>
        </w:tc>
      </w:tr>
      <w:tr w:rsidR="00E70D7A" w:rsidRPr="00ED02D8" w:rsidTr="00E70D7A">
        <w:trPr>
          <w:trHeight w:val="273"/>
        </w:trPr>
        <w:tc>
          <w:tcPr>
            <w:tcW w:w="2694" w:type="dxa"/>
            <w:tcBorders>
              <w:top w:val="single" w:sz="4" w:space="0" w:color="auto"/>
              <w:bottom w:val="single" w:sz="4" w:space="0" w:color="auto"/>
              <w:right w:val="single" w:sz="4" w:space="0" w:color="auto"/>
            </w:tcBorders>
          </w:tcPr>
          <w:p w:rsidR="00E70D7A" w:rsidRPr="00D922EF" w:rsidRDefault="00E70D7A" w:rsidP="00E70D7A">
            <w:pPr>
              <w:pStyle w:val="ConsPlusNormal"/>
              <w:jc w:val="both"/>
              <w:rPr>
                <w:rFonts w:ascii="Times New Roman" w:hAnsi="Times New Roman" w:cs="Times New Roman"/>
                <w:sz w:val="24"/>
                <w:szCs w:val="24"/>
              </w:rPr>
            </w:pPr>
            <w:r w:rsidRPr="00D922EF">
              <w:rPr>
                <w:rFonts w:ascii="Times New Roman" w:hAnsi="Times New Roman" w:cs="Times New Roman"/>
                <w:sz w:val="24"/>
                <w:szCs w:val="24"/>
              </w:rPr>
              <w:t>Размещение гаражей для собственных нужд</w:t>
            </w:r>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ConsPlusNormal"/>
              <w:jc w:val="both"/>
              <w:rPr>
                <w:rFonts w:ascii="Times New Roman" w:hAnsi="Times New Roman" w:cs="Times New Roman"/>
                <w:sz w:val="24"/>
                <w:szCs w:val="24"/>
              </w:rPr>
            </w:pPr>
            <w:r w:rsidRPr="00D922EF">
              <w:rPr>
                <w:rFonts w:ascii="Times New Roman" w:hAnsi="Times New Roman" w:cs="Times New Roman"/>
                <w:sz w:val="24"/>
                <w:szCs w:val="24"/>
              </w:rPr>
              <w:t xml:space="preserve">Размещение для собственных нужд отдельно стоящих гаражей и (или) гаражей, </w:t>
            </w:r>
            <w:r w:rsidRPr="00D922EF">
              <w:rPr>
                <w:rFonts w:ascii="Times New Roman" w:hAnsi="Times New Roman" w:cs="Times New Roman"/>
                <w:sz w:val="24"/>
                <w:szCs w:val="24"/>
              </w:rPr>
              <w:lastRenderedPageBreak/>
              <w:t>блокированных общими стенами с другими гаражами в одном ряду, имеющих общие с ними крышу, фундамент и коммуникации</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ConsPlusNormal"/>
              <w:jc w:val="center"/>
              <w:rPr>
                <w:rFonts w:ascii="Times New Roman" w:hAnsi="Times New Roman" w:cs="Times New Roman"/>
                <w:sz w:val="24"/>
                <w:szCs w:val="24"/>
              </w:rPr>
            </w:pPr>
            <w:bookmarkStart w:id="555" w:name="Par180"/>
            <w:bookmarkEnd w:id="555"/>
            <w:r w:rsidRPr="00E9479C">
              <w:rPr>
                <w:rFonts w:ascii="Times New Roman" w:hAnsi="Times New Roman" w:cs="Times New Roman"/>
                <w:sz w:val="24"/>
                <w:szCs w:val="24"/>
              </w:rPr>
              <w:lastRenderedPageBreak/>
              <w:t>2.7.2</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556" w:name="sub_1030"/>
            <w:r w:rsidRPr="00D922EF">
              <w:rPr>
                <w:rFonts w:ascii="Times New Roman" w:hAnsi="Times New Roman" w:cs="Times New Roman"/>
                <w:color w:val="000000"/>
                <w:sz w:val="24"/>
                <w:szCs w:val="24"/>
              </w:rPr>
              <w:t>Общественное использование объектов капитального строительства</w:t>
            </w:r>
            <w:bookmarkEnd w:id="556"/>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w:t>
            </w:r>
            <w:hyperlink w:anchor="sub_1031" w:history="1">
              <w:r w:rsidRPr="00D922EF">
                <w:rPr>
                  <w:rStyle w:val="af2"/>
                  <w:rFonts w:ascii="Times New Roman" w:hAnsi="Times New Roman" w:cs="Times New Roman"/>
                  <w:color w:val="000000"/>
                </w:rPr>
                <w:t>кодами 3.1-3.10.2</w:t>
              </w:r>
            </w:hyperlink>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3.0</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557" w:name="sub_1031"/>
            <w:r w:rsidRPr="00D922EF">
              <w:rPr>
                <w:rFonts w:ascii="Times New Roman" w:hAnsi="Times New Roman" w:cs="Times New Roman"/>
                <w:color w:val="000000"/>
                <w:sz w:val="24"/>
                <w:szCs w:val="24"/>
              </w:rPr>
              <w:t>Коммунальное обслуживание</w:t>
            </w:r>
            <w:bookmarkEnd w:id="557"/>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D922EF">
                <w:rPr>
                  <w:rFonts w:ascii="Times New Roman" w:hAnsi="Times New Roman" w:cs="Times New Roman"/>
                  <w:b/>
                  <w:color w:val="000000"/>
                </w:rPr>
                <w:t>кодами 3.1.1-3.1.2</w:t>
              </w:r>
            </w:hyperlink>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3.1</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bookmarkStart w:id="558" w:name="sub_1311"/>
            <w:r w:rsidRPr="00D922EF">
              <w:rPr>
                <w:rFonts w:ascii="Times New Roman" w:hAnsi="Times New Roman" w:cs="Times New Roman"/>
              </w:rPr>
              <w:t>Предоставление коммунальных услуг</w:t>
            </w:r>
            <w:bookmarkEnd w:id="558"/>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rPr>
              <w:t>3.1.1</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bookmarkStart w:id="559" w:name="sub_1312"/>
            <w:r w:rsidRPr="00D922EF">
              <w:rPr>
                <w:rFonts w:ascii="Times New Roman" w:hAnsi="Times New Roman" w:cs="Times New Roman"/>
              </w:rPr>
              <w:t>Административные здания организаций, обеспечивающих предоставление коммунальных услуг</w:t>
            </w:r>
            <w:bookmarkEnd w:id="559"/>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rPr>
              <w:t>3.1.2</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560" w:name="sub_1032"/>
            <w:r w:rsidRPr="00D922EF">
              <w:rPr>
                <w:rFonts w:ascii="Times New Roman" w:hAnsi="Times New Roman" w:cs="Times New Roman"/>
                <w:color w:val="000000"/>
                <w:sz w:val="24"/>
                <w:szCs w:val="24"/>
              </w:rPr>
              <w:t>Социальное обслуживание</w:t>
            </w:r>
            <w:bookmarkEnd w:id="560"/>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sub_1321" w:history="1">
              <w:r w:rsidRPr="00D922EF">
                <w:rPr>
                  <w:rFonts w:ascii="Times New Roman" w:hAnsi="Times New Roman" w:cs="Times New Roman"/>
                  <w:b/>
                </w:rPr>
                <w:t>кодами 3.2.1 - 3.2.4</w:t>
              </w:r>
            </w:hyperlink>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3.2</w:t>
            </w:r>
          </w:p>
          <w:p w:rsidR="00E70D7A" w:rsidRPr="00E9479C" w:rsidRDefault="00E70D7A" w:rsidP="00E9479C">
            <w:pPr>
              <w:jc w:val="center"/>
            </w:pPr>
          </w:p>
          <w:p w:rsidR="00E70D7A" w:rsidRPr="00E9479C" w:rsidRDefault="00E70D7A" w:rsidP="00E9479C">
            <w:pPr>
              <w:jc w:val="center"/>
            </w:pP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rPr>
            </w:pPr>
            <w:bookmarkStart w:id="561" w:name="sub_1321"/>
            <w:r w:rsidRPr="00D922EF">
              <w:rPr>
                <w:rFonts w:ascii="Times New Roman" w:hAnsi="Times New Roman" w:cs="Times New Roman"/>
              </w:rPr>
              <w:t>Дома социального обслуживания</w:t>
            </w:r>
            <w:bookmarkEnd w:id="561"/>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rPr>
            </w:pPr>
            <w:r w:rsidRPr="00D922EF">
              <w:rPr>
                <w:rFonts w:ascii="Times New Roman" w:hAnsi="Times New Roman" w:cs="Times New Roman"/>
              </w:rPr>
              <w:t>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rPr>
            </w:pPr>
            <w:r w:rsidRPr="00E9479C">
              <w:rPr>
                <w:rFonts w:ascii="Times New Roman" w:hAnsi="Times New Roman" w:cs="Times New Roman"/>
              </w:rPr>
              <w:t>3.2.1</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rPr>
            </w:pPr>
            <w:bookmarkStart w:id="562" w:name="sub_1322"/>
            <w:r w:rsidRPr="00D922EF">
              <w:rPr>
                <w:rFonts w:ascii="Times New Roman" w:hAnsi="Times New Roman" w:cs="Times New Roman"/>
              </w:rPr>
              <w:t>Оказание социальной помощи населению</w:t>
            </w:r>
            <w:bookmarkEnd w:id="562"/>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rPr>
            </w:pPr>
            <w:r w:rsidRPr="00D922EF">
              <w:rPr>
                <w:rFonts w:ascii="Times New Roman" w:hAnsi="Times New Roman" w:cs="Times New Roman"/>
              </w:rPr>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w:t>
            </w:r>
            <w:r w:rsidRPr="00D922EF">
              <w:rPr>
                <w:rFonts w:ascii="Times New Roman" w:hAnsi="Times New Roman" w:cs="Times New Roman"/>
              </w:rPr>
              <w:lastRenderedPageBreak/>
              <w:t>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rPr>
            </w:pPr>
            <w:r w:rsidRPr="00E9479C">
              <w:rPr>
                <w:rFonts w:ascii="Times New Roman" w:hAnsi="Times New Roman" w:cs="Times New Roman"/>
              </w:rPr>
              <w:lastRenderedPageBreak/>
              <w:t>3.2.2</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rPr>
            </w:pPr>
            <w:bookmarkStart w:id="563" w:name="sub_1323"/>
            <w:r w:rsidRPr="00D922EF">
              <w:rPr>
                <w:rFonts w:ascii="Times New Roman" w:hAnsi="Times New Roman" w:cs="Times New Roman"/>
              </w:rPr>
              <w:t>Оказание услуг связи</w:t>
            </w:r>
            <w:bookmarkEnd w:id="563"/>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rPr>
            </w:pPr>
            <w:r w:rsidRPr="00D922EF">
              <w:rPr>
                <w:rFonts w:ascii="Times New Roman" w:hAnsi="Times New Roman" w:cs="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rPr>
            </w:pPr>
            <w:r w:rsidRPr="00E9479C">
              <w:rPr>
                <w:rFonts w:ascii="Times New Roman" w:hAnsi="Times New Roman" w:cs="Times New Roman"/>
              </w:rPr>
              <w:t>3.2.3</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rPr>
            </w:pPr>
            <w:bookmarkStart w:id="564" w:name="sub_1324"/>
            <w:r w:rsidRPr="00D922EF">
              <w:rPr>
                <w:rFonts w:ascii="Times New Roman" w:hAnsi="Times New Roman" w:cs="Times New Roman"/>
              </w:rPr>
              <w:t>Общежития</w:t>
            </w:r>
            <w:bookmarkEnd w:id="564"/>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rPr>
            </w:pPr>
            <w:r w:rsidRPr="00D922EF">
              <w:rPr>
                <w:rFonts w:ascii="Times New Roman" w:hAnsi="Times New Roman" w:cs="Times New Roman"/>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sub_1047" w:history="1">
              <w:r w:rsidRPr="00D922EF">
                <w:rPr>
                  <w:rFonts w:ascii="Times New Roman" w:hAnsi="Times New Roman" w:cs="Times New Roman"/>
                  <w:b/>
                  <w:bCs/>
                </w:rPr>
                <w:t>кодом 4.7</w:t>
              </w:r>
            </w:hyperlink>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rPr>
            </w:pPr>
            <w:r w:rsidRPr="00E9479C">
              <w:rPr>
                <w:rFonts w:ascii="Times New Roman" w:hAnsi="Times New Roman" w:cs="Times New Roman"/>
              </w:rPr>
              <w:t>3.2.4</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565" w:name="sub_1033"/>
            <w:r w:rsidRPr="00D922EF">
              <w:rPr>
                <w:rFonts w:ascii="Times New Roman" w:hAnsi="Times New Roman" w:cs="Times New Roman"/>
                <w:color w:val="000000"/>
                <w:sz w:val="24"/>
                <w:szCs w:val="24"/>
              </w:rPr>
              <w:t>Бытовое обслуживание</w:t>
            </w:r>
            <w:bookmarkEnd w:id="565"/>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3.3</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566" w:name="sub_1034"/>
            <w:r w:rsidRPr="00D922EF">
              <w:rPr>
                <w:rFonts w:ascii="Times New Roman" w:hAnsi="Times New Roman" w:cs="Times New Roman"/>
                <w:color w:val="000000"/>
                <w:sz w:val="24"/>
                <w:szCs w:val="24"/>
              </w:rPr>
              <w:t>Здравоохранение</w:t>
            </w:r>
            <w:bookmarkEnd w:id="566"/>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sub_10341" w:history="1">
              <w:r w:rsidRPr="00992FF8">
                <w:rPr>
                  <w:rStyle w:val="af2"/>
                  <w:rFonts w:ascii="Times New Roman" w:hAnsi="Times New Roman" w:cs="Times New Roman"/>
                  <w:b/>
                  <w:color w:val="000000"/>
                </w:rPr>
                <w:t>кодами 3.4.1 - 3.4.2</w:t>
              </w:r>
            </w:hyperlink>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3.4</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567" w:name="sub_10341"/>
            <w:r w:rsidRPr="00D922EF">
              <w:rPr>
                <w:rFonts w:ascii="Times New Roman" w:hAnsi="Times New Roman" w:cs="Times New Roman"/>
                <w:color w:val="000000"/>
                <w:sz w:val="24"/>
                <w:szCs w:val="24"/>
              </w:rPr>
              <w:t>Амбулаторно-поликлиническое обслуживание</w:t>
            </w:r>
            <w:bookmarkEnd w:id="567"/>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3.4.1</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568" w:name="sub_10342"/>
            <w:r w:rsidRPr="00D922EF">
              <w:rPr>
                <w:rFonts w:ascii="Times New Roman" w:hAnsi="Times New Roman" w:cs="Times New Roman"/>
                <w:color w:val="000000"/>
                <w:sz w:val="24"/>
                <w:szCs w:val="24"/>
              </w:rPr>
              <w:t>Стационарное медицинское обслуживание</w:t>
            </w:r>
            <w:bookmarkEnd w:id="568"/>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3.4.2</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rPr>
            </w:pPr>
            <w:r w:rsidRPr="00D922EF">
              <w:rPr>
                <w:rFonts w:ascii="Times New Roman" w:hAnsi="Times New Roman" w:cs="Times New Roman"/>
              </w:rPr>
              <w:t xml:space="preserve">Медицинские </w:t>
            </w:r>
            <w:r w:rsidRPr="00D922EF">
              <w:rPr>
                <w:rFonts w:ascii="Times New Roman" w:hAnsi="Times New Roman" w:cs="Times New Roman"/>
              </w:rPr>
              <w:lastRenderedPageBreak/>
              <w:t>организации особого назначения</w:t>
            </w:r>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rPr>
            </w:pPr>
            <w:r w:rsidRPr="00D922EF">
              <w:rPr>
                <w:rFonts w:ascii="Times New Roman" w:hAnsi="Times New Roman" w:cs="Times New Roman"/>
              </w:rPr>
              <w:lastRenderedPageBreak/>
              <w:t xml:space="preserve">Размещение объектов капитального </w:t>
            </w:r>
            <w:r w:rsidRPr="00D922EF">
              <w:rPr>
                <w:rFonts w:ascii="Times New Roman" w:hAnsi="Times New Roman" w:cs="Times New Roman"/>
              </w:rPr>
              <w:lastRenderedPageBreak/>
              <w:t>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rPr>
            </w:pPr>
            <w:r w:rsidRPr="00E9479C">
              <w:rPr>
                <w:rFonts w:ascii="Times New Roman" w:hAnsi="Times New Roman" w:cs="Times New Roman"/>
              </w:rPr>
              <w:lastRenderedPageBreak/>
              <w:t>3.4.3</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569" w:name="sub_1035"/>
            <w:r w:rsidRPr="00D922EF">
              <w:rPr>
                <w:rFonts w:ascii="Times New Roman" w:hAnsi="Times New Roman" w:cs="Times New Roman"/>
                <w:color w:val="000000"/>
                <w:sz w:val="24"/>
                <w:szCs w:val="24"/>
              </w:rPr>
              <w:t>Образование и просвещение</w:t>
            </w:r>
            <w:bookmarkEnd w:id="569"/>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themeColor="text1"/>
              </w:rPr>
            </w:pPr>
            <w:r w:rsidRPr="00D922EF">
              <w:rPr>
                <w:rFonts w:ascii="Times New Roman" w:hAnsi="Times New Roman" w:cs="Times New Roman"/>
                <w:color w:val="000000" w:themeColor="text1"/>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Par221" w:tooltip="3.5.1" w:history="1">
              <w:r w:rsidRPr="00D922EF">
                <w:rPr>
                  <w:rFonts w:ascii="Times New Roman" w:hAnsi="Times New Roman" w:cs="Times New Roman"/>
                  <w:b/>
                  <w:color w:val="000000" w:themeColor="text1"/>
                </w:rPr>
                <w:t>кодами 3.5.1</w:t>
              </w:r>
            </w:hyperlink>
            <w:r w:rsidRPr="00D922EF">
              <w:rPr>
                <w:rFonts w:ascii="Times New Roman" w:hAnsi="Times New Roman" w:cs="Times New Roman"/>
                <w:b/>
                <w:color w:val="000000" w:themeColor="text1"/>
              </w:rPr>
              <w:t xml:space="preserve"> - </w:t>
            </w:r>
            <w:hyperlink w:anchor="Par224" w:tooltip="3.5.2" w:history="1">
              <w:r w:rsidRPr="00D922EF">
                <w:rPr>
                  <w:rFonts w:ascii="Times New Roman" w:hAnsi="Times New Roman" w:cs="Times New Roman"/>
                  <w:b/>
                  <w:color w:val="000000" w:themeColor="text1"/>
                </w:rPr>
                <w:t>3.5.2</w:t>
              </w:r>
            </w:hyperlink>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3.5</w:t>
            </w:r>
          </w:p>
        </w:tc>
      </w:tr>
      <w:tr w:rsidR="00E70D7A" w:rsidRPr="00ED02D8" w:rsidTr="00E70D7A">
        <w:tc>
          <w:tcPr>
            <w:tcW w:w="2694" w:type="dxa"/>
            <w:tcBorders>
              <w:top w:val="single" w:sz="4" w:space="0" w:color="auto"/>
              <w:bottom w:val="single" w:sz="4" w:space="0" w:color="auto"/>
              <w:right w:val="nil"/>
            </w:tcBorders>
          </w:tcPr>
          <w:p w:rsidR="00E70D7A" w:rsidRPr="00D922EF" w:rsidRDefault="00E70D7A" w:rsidP="00E70D7A">
            <w:pPr>
              <w:pStyle w:val="afffc"/>
              <w:rPr>
                <w:rFonts w:ascii="Times New Roman" w:hAnsi="Times New Roman" w:cs="Times New Roman"/>
                <w:color w:val="000000"/>
                <w:sz w:val="24"/>
                <w:szCs w:val="24"/>
              </w:rPr>
            </w:pPr>
            <w:bookmarkStart w:id="570" w:name="sub_10351"/>
            <w:r w:rsidRPr="00D922EF">
              <w:rPr>
                <w:rFonts w:ascii="Times New Roman" w:hAnsi="Times New Roman" w:cs="Times New Roman"/>
                <w:color w:val="000000"/>
                <w:sz w:val="24"/>
                <w:szCs w:val="24"/>
              </w:rPr>
              <w:t>Дошкольное, начальное и среднее общее образование</w:t>
            </w:r>
            <w:bookmarkEnd w:id="570"/>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77664C">
            <w:pPr>
              <w:spacing w:line="240" w:lineRule="auto"/>
              <w:rPr>
                <w:color w:val="000000"/>
              </w:rPr>
            </w:pPr>
            <w:r w:rsidRPr="00D922EF">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3.5.1</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571" w:name="sub_10352"/>
            <w:r w:rsidRPr="00D922EF">
              <w:rPr>
                <w:rFonts w:ascii="Times New Roman" w:hAnsi="Times New Roman" w:cs="Times New Roman"/>
                <w:color w:val="000000"/>
                <w:sz w:val="24"/>
                <w:szCs w:val="24"/>
              </w:rPr>
              <w:t>Среднее и высшее профессиональное образование</w:t>
            </w:r>
            <w:bookmarkEnd w:id="571"/>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77664C">
            <w:pPr>
              <w:spacing w:line="240" w:lineRule="auto"/>
              <w:rPr>
                <w:color w:val="000000"/>
              </w:rPr>
            </w:pPr>
            <w:r w:rsidRPr="00D922EF">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3.5.2</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572" w:name="sub_1036"/>
            <w:r w:rsidRPr="00D922EF">
              <w:rPr>
                <w:rFonts w:ascii="Times New Roman" w:hAnsi="Times New Roman" w:cs="Times New Roman"/>
                <w:color w:val="000000"/>
                <w:sz w:val="24"/>
                <w:szCs w:val="24"/>
              </w:rPr>
              <w:t>Культурное развитие</w:t>
            </w:r>
            <w:bookmarkEnd w:id="572"/>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themeColor="text1"/>
              </w:rPr>
            </w:pPr>
            <w:r w:rsidRPr="00D922EF">
              <w:rPr>
                <w:rFonts w:ascii="Times New Roman" w:hAnsi="Times New Roman" w:cs="Times New Roman"/>
                <w:color w:val="000000" w:themeColor="text1"/>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ar230" w:tooltip="3.6.1" w:history="1">
              <w:r w:rsidRPr="00D922EF">
                <w:rPr>
                  <w:rFonts w:ascii="Times New Roman" w:hAnsi="Times New Roman" w:cs="Times New Roman"/>
                  <w:b/>
                  <w:color w:val="000000" w:themeColor="text1"/>
                </w:rPr>
                <w:t>кодами 3.6.1</w:t>
              </w:r>
            </w:hyperlink>
            <w:r w:rsidRPr="00D922EF">
              <w:rPr>
                <w:rFonts w:ascii="Times New Roman" w:hAnsi="Times New Roman" w:cs="Times New Roman"/>
                <w:b/>
                <w:color w:val="000000" w:themeColor="text1"/>
              </w:rPr>
              <w:t xml:space="preserve"> - </w:t>
            </w:r>
            <w:hyperlink w:anchor="Par236" w:tooltip="3.6.3" w:history="1">
              <w:r w:rsidRPr="00D922EF">
                <w:rPr>
                  <w:rFonts w:ascii="Times New Roman" w:hAnsi="Times New Roman" w:cs="Times New Roman"/>
                  <w:b/>
                  <w:color w:val="000000" w:themeColor="text1"/>
                </w:rPr>
                <w:t>3.6.3</w:t>
              </w:r>
            </w:hyperlink>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3.6</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bookmarkStart w:id="573" w:name="sub_1361"/>
            <w:r w:rsidRPr="00D922EF">
              <w:rPr>
                <w:rFonts w:ascii="Times New Roman" w:hAnsi="Times New Roman" w:cs="Times New Roman"/>
              </w:rPr>
              <w:t>Объекты культурно-досуговой деятельности</w:t>
            </w:r>
            <w:bookmarkEnd w:id="573"/>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rPr>
              <w:t>3.6.1</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bookmarkStart w:id="574" w:name="sub_1362"/>
            <w:r w:rsidRPr="00D922EF">
              <w:rPr>
                <w:rFonts w:ascii="Times New Roman" w:hAnsi="Times New Roman" w:cs="Times New Roman"/>
              </w:rPr>
              <w:t>Парки культуры и отдыха</w:t>
            </w:r>
            <w:bookmarkEnd w:id="574"/>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rPr>
              <w:t>Размещение парков культуры и отдыха</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rPr>
              <w:t>3.6.2</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bookmarkStart w:id="575" w:name="sub_1363"/>
            <w:r w:rsidRPr="00D922EF">
              <w:rPr>
                <w:rFonts w:ascii="Times New Roman" w:hAnsi="Times New Roman" w:cs="Times New Roman"/>
              </w:rPr>
              <w:t>Цирки и зверинцы</w:t>
            </w:r>
            <w:bookmarkEnd w:id="575"/>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rPr>
              <w:t xml:space="preserve">Размещение зданий и сооружений для размещения цирков, зверинцев, зоопарков, </w:t>
            </w:r>
            <w:r w:rsidRPr="00D922EF">
              <w:rPr>
                <w:rFonts w:ascii="Times New Roman" w:hAnsi="Times New Roman" w:cs="Times New Roman"/>
              </w:rPr>
              <w:lastRenderedPageBreak/>
              <w:t>зоосадов, океанариумов и осуществления сопутствующих видов деятельности по содержанию диких животных в неволе</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rPr>
              <w:lastRenderedPageBreak/>
              <w:t>3.6.3</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576" w:name="sub_1037"/>
            <w:r w:rsidRPr="00D922EF">
              <w:rPr>
                <w:rFonts w:ascii="Times New Roman" w:hAnsi="Times New Roman" w:cs="Times New Roman"/>
                <w:color w:val="000000"/>
                <w:sz w:val="24"/>
                <w:szCs w:val="24"/>
              </w:rPr>
              <w:t>Религиозное использование</w:t>
            </w:r>
            <w:bookmarkEnd w:id="576"/>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themeColor="text1"/>
              </w:rPr>
            </w:pPr>
            <w:r w:rsidRPr="00D922EF">
              <w:rPr>
                <w:rFonts w:ascii="Times New Roman" w:hAnsi="Times New Roman" w:cs="Times New Roman"/>
                <w:color w:val="000000" w:themeColor="text1"/>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42" w:tooltip="3.7.1" w:history="1">
              <w:r w:rsidRPr="00D922EF">
                <w:rPr>
                  <w:rFonts w:ascii="Times New Roman" w:hAnsi="Times New Roman" w:cs="Times New Roman"/>
                  <w:b/>
                  <w:color w:val="000000" w:themeColor="text1"/>
                </w:rPr>
                <w:t>кодами 3.7.1</w:t>
              </w:r>
            </w:hyperlink>
            <w:r w:rsidRPr="00D922EF">
              <w:rPr>
                <w:rFonts w:ascii="Times New Roman" w:hAnsi="Times New Roman" w:cs="Times New Roman"/>
                <w:b/>
                <w:color w:val="000000" w:themeColor="text1"/>
              </w:rPr>
              <w:t xml:space="preserve"> - </w:t>
            </w:r>
            <w:hyperlink w:anchor="Par245" w:tooltip="3.7.2" w:history="1">
              <w:r w:rsidRPr="00D922EF">
                <w:rPr>
                  <w:rFonts w:ascii="Times New Roman" w:hAnsi="Times New Roman" w:cs="Times New Roman"/>
                  <w:b/>
                  <w:color w:val="000000" w:themeColor="text1"/>
                </w:rPr>
                <w:t>3.7.2</w:t>
              </w:r>
            </w:hyperlink>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3.7</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577" w:name="sub_1371"/>
            <w:r w:rsidRPr="00D922EF">
              <w:rPr>
                <w:rFonts w:ascii="Times New Roman" w:hAnsi="Times New Roman" w:cs="Times New Roman"/>
                <w:sz w:val="24"/>
                <w:szCs w:val="24"/>
              </w:rPr>
              <w:t>Осуществление религиозных обрядов</w:t>
            </w:r>
            <w:bookmarkEnd w:id="577"/>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rPr>
              <w:t>3.7.1</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578" w:name="sub_1372"/>
            <w:r w:rsidRPr="00D922EF">
              <w:rPr>
                <w:rFonts w:ascii="Times New Roman" w:hAnsi="Times New Roman" w:cs="Times New Roman"/>
                <w:sz w:val="24"/>
                <w:szCs w:val="24"/>
              </w:rPr>
              <w:t>Религиозное управление и образование</w:t>
            </w:r>
            <w:bookmarkEnd w:id="578"/>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rPr>
              <w:t>3.7.2</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bookmarkStart w:id="579" w:name="sub_1038"/>
            <w:r w:rsidRPr="00D922EF">
              <w:rPr>
                <w:rFonts w:ascii="Times New Roman" w:hAnsi="Times New Roman" w:cs="Times New Roman"/>
                <w:color w:val="000000"/>
              </w:rPr>
              <w:t>Общественное управление</w:t>
            </w:r>
            <w:bookmarkEnd w:id="579"/>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 xml:space="preserve">Размещение </w:t>
            </w:r>
            <w:r w:rsidRPr="00D922EF">
              <w:rPr>
                <w:rFonts w:ascii="Times New Roman" w:hAnsi="Times New Roman" w:cs="Times New Roman"/>
              </w:rPr>
              <w:t>зданий</w:t>
            </w:r>
            <w:r w:rsidRPr="00D922EF">
              <w:rPr>
                <w:rFonts w:ascii="Times New Roman" w:hAnsi="Times New Roman" w:cs="Times New Roman"/>
                <w:color w:val="000000"/>
              </w:rPr>
              <w:t xml:space="preserve">, предназначенных для размещения органов </w:t>
            </w:r>
            <w:r w:rsidRPr="00D922EF">
              <w:rPr>
                <w:rFonts w:ascii="Times New Roman" w:hAnsi="Times New Roman" w:cs="Times New Roman"/>
              </w:rPr>
              <w:t>и</w:t>
            </w:r>
            <w:r w:rsidRPr="00D922EF">
              <w:rPr>
                <w:rFonts w:ascii="Times New Roman" w:hAnsi="Times New Roman" w:cs="Times New Roman"/>
                <w:color w:val="000000"/>
              </w:rPr>
              <w:t xml:space="preserve"> организаций </w:t>
            </w:r>
            <w:r w:rsidRPr="00D922EF">
              <w:rPr>
                <w:rFonts w:ascii="Times New Roman" w:hAnsi="Times New Roman" w:cs="Times New Roman"/>
              </w:rPr>
              <w:t>общественного</w:t>
            </w:r>
            <w:r w:rsidRPr="00D922EF">
              <w:rPr>
                <w:rFonts w:ascii="Times New Roman" w:hAnsi="Times New Roman" w:cs="Times New Roman"/>
                <w:color w:val="000000"/>
              </w:rPr>
              <w:t xml:space="preserve"> управления</w:t>
            </w:r>
            <w:r w:rsidRPr="00D922EF">
              <w:rPr>
                <w:rFonts w:ascii="Times New Roman" w:hAnsi="Times New Roman" w:cs="Times New Roman"/>
              </w:rPr>
              <w:t>. Содержание данного вида разрешенного использования включает</w:t>
            </w:r>
            <w:r w:rsidRPr="00D922EF">
              <w:rPr>
                <w:rFonts w:ascii="Times New Roman" w:hAnsi="Times New Roman" w:cs="Times New Roman"/>
                <w:color w:val="000000"/>
              </w:rPr>
              <w:t xml:space="preserve"> в </w:t>
            </w:r>
            <w:r w:rsidRPr="00D922EF">
              <w:rPr>
                <w:rFonts w:ascii="Times New Roman" w:hAnsi="Times New Roman" w:cs="Times New Roman"/>
              </w:rPr>
              <w:t xml:space="preserve">себя содержание видов разрешенного использования с </w:t>
            </w:r>
            <w:hyperlink w:anchor="sub_1381" w:history="1">
              <w:r w:rsidRPr="00D922EF">
                <w:rPr>
                  <w:rFonts w:ascii="Times New Roman" w:hAnsi="Times New Roman" w:cs="Times New Roman"/>
                  <w:b/>
                  <w:bCs/>
                  <w:color w:val="000000"/>
                </w:rPr>
                <w:t>кодами 3.8.1-3.8.2</w:t>
              </w:r>
            </w:hyperlink>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3.8</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580" w:name="sub_1381"/>
            <w:r w:rsidRPr="00D922EF">
              <w:rPr>
                <w:rFonts w:ascii="Times New Roman" w:hAnsi="Times New Roman" w:cs="Times New Roman"/>
                <w:sz w:val="24"/>
                <w:szCs w:val="24"/>
              </w:rPr>
              <w:t>Государственное управление</w:t>
            </w:r>
            <w:bookmarkEnd w:id="580"/>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3.8.1</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581" w:name="sub_1382"/>
            <w:r w:rsidRPr="00D922EF">
              <w:rPr>
                <w:rFonts w:ascii="Times New Roman" w:hAnsi="Times New Roman" w:cs="Times New Roman"/>
                <w:sz w:val="24"/>
                <w:szCs w:val="24"/>
              </w:rPr>
              <w:t>Представительская деятельность</w:t>
            </w:r>
            <w:bookmarkEnd w:id="581"/>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3.8.2</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bookmarkStart w:id="582" w:name="sub_1039"/>
            <w:r w:rsidRPr="00D922EF">
              <w:rPr>
                <w:rFonts w:ascii="Times New Roman" w:hAnsi="Times New Roman" w:cs="Times New Roman"/>
                <w:color w:val="000000"/>
              </w:rPr>
              <w:t>Обеспечение научной деятельности</w:t>
            </w:r>
            <w:bookmarkEnd w:id="582"/>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 xml:space="preserve">Размещение </w:t>
            </w:r>
            <w:r w:rsidRPr="00D922EF">
              <w:rPr>
                <w:rFonts w:ascii="Times New Roman" w:hAnsi="Times New Roman" w:cs="Times New Roman"/>
              </w:rPr>
              <w:t>зданий</w:t>
            </w:r>
            <w:r w:rsidRPr="00D922EF">
              <w:rPr>
                <w:rFonts w:ascii="Times New Roman" w:hAnsi="Times New Roman" w:cs="Times New Roman"/>
                <w:color w:val="000000"/>
              </w:rPr>
              <w:t xml:space="preserve"> и </w:t>
            </w:r>
            <w:r w:rsidRPr="00D922EF">
              <w:rPr>
                <w:rFonts w:ascii="Times New Roman" w:hAnsi="Times New Roman" w:cs="Times New Roman"/>
              </w:rPr>
              <w:t>сооружений</w:t>
            </w:r>
            <w:r w:rsidRPr="00D922EF">
              <w:rPr>
                <w:rFonts w:ascii="Times New Roman" w:hAnsi="Times New Roman" w:cs="Times New Roman"/>
                <w:color w:val="000000"/>
              </w:rPr>
              <w:t xml:space="preserve"> для </w:t>
            </w:r>
            <w:r w:rsidRPr="00D922EF">
              <w:rPr>
                <w:rFonts w:ascii="Times New Roman" w:hAnsi="Times New Roman" w:cs="Times New Roman"/>
              </w:rPr>
              <w:t>обеспечения научной деятельности. Содержание данного вида разрешенного использования включает</w:t>
            </w:r>
            <w:r w:rsidRPr="00D922EF">
              <w:rPr>
                <w:rFonts w:ascii="Times New Roman" w:hAnsi="Times New Roman" w:cs="Times New Roman"/>
                <w:color w:val="000000"/>
              </w:rPr>
              <w:t xml:space="preserve"> в </w:t>
            </w:r>
            <w:r w:rsidRPr="00D922EF">
              <w:rPr>
                <w:rFonts w:ascii="Times New Roman" w:hAnsi="Times New Roman" w:cs="Times New Roman"/>
              </w:rPr>
              <w:t>себя содержание видов разрешенного использования</w:t>
            </w:r>
            <w:r w:rsidRPr="00D922EF">
              <w:rPr>
                <w:rFonts w:ascii="Times New Roman" w:hAnsi="Times New Roman" w:cs="Times New Roman"/>
                <w:color w:val="000000"/>
              </w:rPr>
              <w:t xml:space="preserve"> с </w:t>
            </w:r>
            <w:hyperlink w:anchor="sub_10391" w:history="1">
              <w:r w:rsidRPr="00D922EF">
                <w:rPr>
                  <w:rFonts w:ascii="Times New Roman" w:hAnsi="Times New Roman" w:cs="Times New Roman"/>
                  <w:b/>
                  <w:bCs/>
                  <w:color w:val="000000"/>
                </w:rPr>
                <w:t>кодами 3.9.1 - 3.9.3</w:t>
              </w:r>
            </w:hyperlink>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3.9</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bookmarkStart w:id="583" w:name="sub_10391"/>
            <w:r w:rsidRPr="00D922EF">
              <w:rPr>
                <w:rFonts w:ascii="Times New Roman" w:hAnsi="Times New Roman" w:cs="Times New Roman"/>
                <w:color w:val="000000"/>
              </w:rPr>
              <w:t xml:space="preserve">Обеспечение деятельности в области гидрометеорологии и смежных с ней </w:t>
            </w:r>
            <w:r w:rsidRPr="00D922EF">
              <w:rPr>
                <w:rFonts w:ascii="Times New Roman" w:hAnsi="Times New Roman" w:cs="Times New Roman"/>
                <w:color w:val="000000"/>
              </w:rPr>
              <w:lastRenderedPageBreak/>
              <w:t>областях</w:t>
            </w:r>
            <w:bookmarkEnd w:id="583"/>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lastRenderedPageBreak/>
              <w:t xml:space="preserve">Размещение объектов капитального строительства, предназначенных для наблюдений за физическими и химическими процессами, происходящими в окружающей </w:t>
            </w:r>
            <w:r w:rsidRPr="00D922EF">
              <w:rPr>
                <w:rFonts w:ascii="Times New Roman" w:hAnsi="Times New Roman" w:cs="Times New Roman"/>
                <w:color w:val="000000"/>
              </w:rPr>
              <w:lastRenderedPageBreak/>
              <w:t>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lastRenderedPageBreak/>
              <w:t>3.9.1</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584" w:name="sub_1392"/>
            <w:r w:rsidRPr="00D922EF">
              <w:rPr>
                <w:rFonts w:ascii="Times New Roman" w:hAnsi="Times New Roman" w:cs="Times New Roman"/>
                <w:sz w:val="24"/>
                <w:szCs w:val="24"/>
              </w:rPr>
              <w:t>Проведение научных исследований</w:t>
            </w:r>
            <w:bookmarkEnd w:id="584"/>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3.9.2</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585" w:name="sub_1393"/>
            <w:r w:rsidRPr="00D922EF">
              <w:rPr>
                <w:rFonts w:ascii="Times New Roman" w:hAnsi="Times New Roman" w:cs="Times New Roman"/>
                <w:sz w:val="24"/>
                <w:szCs w:val="24"/>
              </w:rPr>
              <w:t>Проведение научных испытаний</w:t>
            </w:r>
            <w:bookmarkEnd w:id="585"/>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3.9.3</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586" w:name="sub_10310"/>
            <w:r w:rsidRPr="00D922EF">
              <w:rPr>
                <w:rFonts w:ascii="Times New Roman" w:hAnsi="Times New Roman" w:cs="Times New Roman"/>
                <w:color w:val="000000"/>
                <w:sz w:val="24"/>
                <w:szCs w:val="24"/>
              </w:rPr>
              <w:t>Ветеринарное обслуживание</w:t>
            </w:r>
            <w:bookmarkEnd w:id="586"/>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sub_103101" w:history="1">
              <w:r w:rsidRPr="0077664C">
                <w:rPr>
                  <w:rStyle w:val="af2"/>
                  <w:rFonts w:ascii="Times New Roman" w:hAnsi="Times New Roman" w:cs="Times New Roman"/>
                  <w:b/>
                  <w:color w:val="000000"/>
                </w:rPr>
                <w:t>кодами 3.10.1 - 3.10.2</w:t>
              </w:r>
            </w:hyperlink>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3.10</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587" w:name="sub_103101"/>
            <w:r w:rsidRPr="00D922EF">
              <w:rPr>
                <w:rFonts w:ascii="Times New Roman" w:hAnsi="Times New Roman" w:cs="Times New Roman"/>
                <w:color w:val="000000"/>
                <w:sz w:val="24"/>
                <w:szCs w:val="24"/>
              </w:rPr>
              <w:t>Амбулаторное ветеринарное обслуживание</w:t>
            </w:r>
            <w:bookmarkEnd w:id="587"/>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Размещение объектов капитального строительства, предназначенных для оказания ветеринарных услуг без содержания животных</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3.10.1</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588" w:name="sub_103102"/>
            <w:r w:rsidRPr="00D922EF">
              <w:rPr>
                <w:rFonts w:ascii="Times New Roman" w:hAnsi="Times New Roman" w:cs="Times New Roman"/>
                <w:color w:val="000000"/>
                <w:sz w:val="24"/>
                <w:szCs w:val="24"/>
              </w:rPr>
              <w:t>Приюты для животных</w:t>
            </w:r>
            <w:bookmarkEnd w:id="588"/>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 xml:space="preserve">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w:t>
            </w:r>
            <w:r w:rsidRPr="00D922EF">
              <w:rPr>
                <w:rFonts w:ascii="Times New Roman" w:hAnsi="Times New Roman" w:cs="Times New Roman"/>
                <w:color w:val="000000"/>
              </w:rPr>
              <w:lastRenderedPageBreak/>
              <w:t>животных</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lastRenderedPageBreak/>
              <w:t>3.10.2</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589" w:name="sub_1040"/>
            <w:r w:rsidRPr="00D922EF">
              <w:rPr>
                <w:rFonts w:ascii="Times New Roman" w:hAnsi="Times New Roman" w:cs="Times New Roman"/>
                <w:color w:val="000000"/>
                <w:sz w:val="24"/>
                <w:szCs w:val="24"/>
              </w:rPr>
              <w:t>Предпринимательство</w:t>
            </w:r>
            <w:bookmarkEnd w:id="589"/>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 xml:space="preserve">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w:t>
            </w:r>
            <w:hyperlink w:anchor="sub_1041" w:history="1">
              <w:r w:rsidRPr="0077664C">
                <w:rPr>
                  <w:rStyle w:val="af2"/>
                  <w:rFonts w:ascii="Times New Roman" w:hAnsi="Times New Roman" w:cs="Times New Roman"/>
                  <w:b/>
                  <w:color w:val="000000"/>
                </w:rPr>
                <w:t>кодами 4.1-4.10</w:t>
              </w:r>
            </w:hyperlink>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4.0</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590" w:name="sub_1041"/>
            <w:r w:rsidRPr="00D922EF">
              <w:rPr>
                <w:rFonts w:ascii="Times New Roman" w:hAnsi="Times New Roman" w:cs="Times New Roman"/>
                <w:color w:val="000000"/>
                <w:sz w:val="24"/>
                <w:szCs w:val="24"/>
              </w:rPr>
              <w:t>Деловое управление</w:t>
            </w:r>
            <w:bookmarkEnd w:id="590"/>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4.1</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bookmarkStart w:id="591" w:name="sub_1042"/>
            <w:r w:rsidRPr="00D922EF">
              <w:rPr>
                <w:rFonts w:ascii="Times New Roman" w:hAnsi="Times New Roman" w:cs="Times New Roman"/>
                <w:color w:val="000000"/>
              </w:rPr>
              <w:t>Объекты торговли (торговые центры, торгово-развлекательные центры (комплексы)</w:t>
            </w:r>
            <w:bookmarkEnd w:id="591"/>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themeColor="text1"/>
              </w:rPr>
            </w:pPr>
            <w:r w:rsidRPr="00D922EF">
              <w:rPr>
                <w:rFonts w:ascii="Times New Roman" w:hAnsi="Times New Roman" w:cs="Times New Roman"/>
                <w:color w:val="000000" w:themeColor="text1"/>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ar310" w:tooltip="4.5" w:history="1">
              <w:r w:rsidRPr="00D922EF">
                <w:rPr>
                  <w:rFonts w:ascii="Times New Roman" w:hAnsi="Times New Roman" w:cs="Times New Roman"/>
                  <w:b/>
                  <w:color w:val="000000" w:themeColor="text1"/>
                </w:rPr>
                <w:t>кодами 4.5</w:t>
              </w:r>
            </w:hyperlink>
            <w:r w:rsidRPr="00D922EF">
              <w:rPr>
                <w:rFonts w:ascii="Times New Roman" w:hAnsi="Times New Roman" w:cs="Times New Roman"/>
                <w:b/>
                <w:color w:val="000000" w:themeColor="text1"/>
              </w:rPr>
              <w:t xml:space="preserve">, </w:t>
            </w:r>
            <w:hyperlink w:anchor="Par313" w:tooltip="4.6" w:history="1">
              <w:r w:rsidRPr="00D922EF">
                <w:rPr>
                  <w:rFonts w:ascii="Times New Roman" w:hAnsi="Times New Roman" w:cs="Times New Roman"/>
                  <w:b/>
                  <w:color w:val="000000" w:themeColor="text1"/>
                </w:rPr>
                <w:t>4.6</w:t>
              </w:r>
            </w:hyperlink>
            <w:r w:rsidRPr="00D922EF">
              <w:rPr>
                <w:rFonts w:ascii="Times New Roman" w:hAnsi="Times New Roman" w:cs="Times New Roman"/>
                <w:b/>
                <w:color w:val="000000" w:themeColor="text1"/>
              </w:rPr>
              <w:t xml:space="preserve">, </w:t>
            </w:r>
            <w:hyperlink w:anchor="Par320" w:tooltip="4.8" w:history="1">
              <w:r w:rsidRPr="00D922EF">
                <w:rPr>
                  <w:rFonts w:ascii="Times New Roman" w:hAnsi="Times New Roman" w:cs="Times New Roman"/>
                  <w:b/>
                  <w:color w:val="000000" w:themeColor="text1"/>
                </w:rPr>
                <w:t>4.8</w:t>
              </w:r>
            </w:hyperlink>
            <w:r w:rsidRPr="00D922EF">
              <w:rPr>
                <w:rFonts w:ascii="Times New Roman" w:hAnsi="Times New Roman" w:cs="Times New Roman"/>
                <w:b/>
                <w:color w:val="000000" w:themeColor="text1"/>
              </w:rPr>
              <w:t xml:space="preserve"> - </w:t>
            </w:r>
            <w:hyperlink w:anchor="Par326" w:tooltip="4.8.2" w:history="1">
              <w:r w:rsidRPr="00D922EF">
                <w:rPr>
                  <w:rFonts w:ascii="Times New Roman" w:hAnsi="Times New Roman" w:cs="Times New Roman"/>
                  <w:b/>
                  <w:color w:val="000000" w:themeColor="text1"/>
                </w:rPr>
                <w:t>4.8.2</w:t>
              </w:r>
            </w:hyperlink>
            <w:r w:rsidRPr="00D922EF">
              <w:rPr>
                <w:rFonts w:ascii="Times New Roman" w:hAnsi="Times New Roman" w:cs="Times New Roman"/>
                <w:color w:val="000000" w:themeColor="text1"/>
              </w:rPr>
              <w:t>; размещение гаражей и (или) стоянок для автомобилей сотрудников и посетителей торгового центра</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4.2</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592" w:name="sub_1043"/>
            <w:r w:rsidRPr="00D922EF">
              <w:rPr>
                <w:rFonts w:ascii="Times New Roman" w:hAnsi="Times New Roman" w:cs="Times New Roman"/>
                <w:color w:val="000000"/>
                <w:sz w:val="24"/>
                <w:szCs w:val="24"/>
              </w:rPr>
              <w:t>Рынки</w:t>
            </w:r>
            <w:bookmarkEnd w:id="592"/>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4.3</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593" w:name="sub_1044"/>
            <w:r w:rsidRPr="00D922EF">
              <w:rPr>
                <w:rFonts w:ascii="Times New Roman" w:hAnsi="Times New Roman" w:cs="Times New Roman"/>
                <w:color w:val="000000"/>
                <w:sz w:val="24"/>
                <w:szCs w:val="24"/>
              </w:rPr>
              <w:t>Магазины</w:t>
            </w:r>
            <w:bookmarkEnd w:id="593"/>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4.4</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594" w:name="sub_1045"/>
            <w:r w:rsidRPr="00D922EF">
              <w:rPr>
                <w:rFonts w:ascii="Times New Roman" w:hAnsi="Times New Roman" w:cs="Times New Roman"/>
                <w:color w:val="000000"/>
                <w:sz w:val="24"/>
                <w:szCs w:val="24"/>
              </w:rPr>
              <w:t>Банковская и страховая деятельность</w:t>
            </w:r>
            <w:bookmarkEnd w:id="594"/>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4.5</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595" w:name="sub_1046"/>
            <w:r w:rsidRPr="00D922EF">
              <w:rPr>
                <w:rFonts w:ascii="Times New Roman" w:hAnsi="Times New Roman" w:cs="Times New Roman"/>
                <w:color w:val="000000"/>
                <w:sz w:val="24"/>
                <w:szCs w:val="24"/>
              </w:rPr>
              <w:t>Общественное питание</w:t>
            </w:r>
            <w:bookmarkEnd w:id="595"/>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4.6</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596" w:name="sub_1047"/>
            <w:r w:rsidRPr="00D922EF">
              <w:rPr>
                <w:rFonts w:ascii="Times New Roman" w:hAnsi="Times New Roman" w:cs="Times New Roman"/>
                <w:color w:val="000000"/>
                <w:sz w:val="24"/>
                <w:szCs w:val="24"/>
              </w:rPr>
              <w:t>Гостиничное обслуживание</w:t>
            </w:r>
            <w:bookmarkEnd w:id="596"/>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Размещение гостиниц</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4.7</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bookmarkStart w:id="597" w:name="sub_1048"/>
            <w:r w:rsidRPr="00D922EF">
              <w:rPr>
                <w:rFonts w:ascii="Times New Roman" w:hAnsi="Times New Roman" w:cs="Times New Roman"/>
                <w:color w:val="000000"/>
              </w:rPr>
              <w:lastRenderedPageBreak/>
              <w:t>Развлечени</w:t>
            </w:r>
            <w:bookmarkEnd w:id="597"/>
            <w:r w:rsidRPr="00D922EF">
              <w:rPr>
                <w:rFonts w:ascii="Times New Roman" w:hAnsi="Times New Roman" w:cs="Times New Roman"/>
                <w:color w:val="000000"/>
              </w:rPr>
              <w:t>е</w:t>
            </w:r>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 xml:space="preserve">Размещение </w:t>
            </w:r>
            <w:r w:rsidRPr="00D922EF">
              <w:rPr>
                <w:rFonts w:ascii="Times New Roman" w:hAnsi="Times New Roman" w:cs="Times New Roman"/>
              </w:rPr>
              <w:t>зданий и сооружений</w:t>
            </w:r>
            <w:r w:rsidRPr="00D922EF">
              <w:rPr>
                <w:rFonts w:ascii="Times New Roman" w:hAnsi="Times New Roman" w:cs="Times New Roman"/>
                <w:color w:val="000000"/>
              </w:rPr>
              <w:t xml:space="preserve">, предназначенных для </w:t>
            </w:r>
            <w:r w:rsidRPr="00D922EF">
              <w:rPr>
                <w:rFonts w:ascii="Times New Roman" w:hAnsi="Times New Roman" w:cs="Times New Roman"/>
              </w:rPr>
              <w:t>развлечения. Содержание данного вида разрешенного использования включает</w:t>
            </w:r>
            <w:r w:rsidRPr="00D922EF">
              <w:rPr>
                <w:rFonts w:ascii="Times New Roman" w:hAnsi="Times New Roman" w:cs="Times New Roman"/>
                <w:color w:val="000000"/>
              </w:rPr>
              <w:t xml:space="preserve"> в </w:t>
            </w:r>
            <w:r w:rsidRPr="00D922EF">
              <w:rPr>
                <w:rFonts w:ascii="Times New Roman" w:hAnsi="Times New Roman" w:cs="Times New Roman"/>
              </w:rPr>
              <w:t xml:space="preserve">себя содержание видов разрешенного использования с </w:t>
            </w:r>
            <w:hyperlink w:anchor="sub_1481" w:history="1">
              <w:r w:rsidRPr="00D922EF">
                <w:rPr>
                  <w:rFonts w:ascii="Times New Roman" w:hAnsi="Times New Roman" w:cs="Times New Roman"/>
                  <w:b/>
                  <w:bCs/>
                  <w:color w:val="000000"/>
                </w:rPr>
                <w:t>кодами 4.8.1 - 4.8.3</w:t>
              </w:r>
            </w:hyperlink>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4.8</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bookmarkStart w:id="598" w:name="sub_1481"/>
            <w:r w:rsidRPr="00D922EF">
              <w:rPr>
                <w:rFonts w:ascii="Times New Roman" w:hAnsi="Times New Roman" w:cs="Times New Roman"/>
              </w:rPr>
              <w:t>Развлекательные мероприятия</w:t>
            </w:r>
            <w:bookmarkEnd w:id="598"/>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 п., игровых автоматов (кроме игрового оборудования, используемого для проведения азартных игр), игровых площадок</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rPr>
              <w:t>4.8.1</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bookmarkStart w:id="599" w:name="sub_1482"/>
            <w:r w:rsidRPr="00D922EF">
              <w:rPr>
                <w:rFonts w:ascii="Times New Roman" w:hAnsi="Times New Roman" w:cs="Times New Roman"/>
              </w:rPr>
              <w:t>Проведение азартных игр</w:t>
            </w:r>
            <w:bookmarkEnd w:id="599"/>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rPr>
              <w:t>4.8.2</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bookmarkStart w:id="600" w:name="sub_1483"/>
            <w:r w:rsidRPr="00D922EF">
              <w:rPr>
                <w:rFonts w:ascii="Times New Roman" w:hAnsi="Times New Roman" w:cs="Times New Roman"/>
              </w:rPr>
              <w:t>Проведение азартных игр в игорных зонах</w:t>
            </w:r>
            <w:bookmarkEnd w:id="600"/>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rPr>
              <w:t>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rPr>
              <w:t>4.8.3</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r w:rsidRPr="00D922EF">
              <w:rPr>
                <w:rFonts w:ascii="Times New Roman" w:hAnsi="Times New Roman" w:cs="Times New Roman"/>
                <w:color w:val="000000"/>
                <w:sz w:val="24"/>
                <w:szCs w:val="24"/>
              </w:rPr>
              <w:t>Служебные гаражи</w:t>
            </w:r>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77664C">
            <w:pPr>
              <w:spacing w:line="240" w:lineRule="auto"/>
              <w:rPr>
                <w:color w:val="000000"/>
              </w:rPr>
            </w:pPr>
            <w:r w:rsidRPr="00D922EF">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D922EF">
                <w:rPr>
                  <w:b/>
                </w:rPr>
                <w:t>кодами 3.0</w:t>
              </w:r>
            </w:hyperlink>
            <w:r w:rsidRPr="00D922EF">
              <w:rPr>
                <w:b/>
              </w:rPr>
              <w:t xml:space="preserve">, </w:t>
            </w:r>
            <w:hyperlink w:anchor="sub_1040" w:history="1">
              <w:r w:rsidRPr="00D922EF">
                <w:rPr>
                  <w:b/>
                </w:rPr>
                <w:t>4.0</w:t>
              </w:r>
            </w:hyperlink>
            <w:r w:rsidRPr="00D922EF">
              <w:t>, а также для стоянки и хранения транспортных средств общего пользования, в том числе в депо</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4.9</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sz w:val="24"/>
                <w:szCs w:val="24"/>
              </w:rPr>
            </w:pPr>
            <w:bookmarkStart w:id="601" w:name="sub_10491"/>
            <w:r w:rsidRPr="00D922EF">
              <w:rPr>
                <w:rFonts w:ascii="Times New Roman" w:hAnsi="Times New Roman" w:cs="Times New Roman"/>
                <w:sz w:val="24"/>
                <w:szCs w:val="24"/>
              </w:rPr>
              <w:t>Объекты дорожного сервиса</w:t>
            </w:r>
            <w:bookmarkEnd w:id="601"/>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rPr>
            </w:pPr>
            <w:r w:rsidRPr="00D922EF">
              <w:rPr>
                <w:rFonts w:ascii="Times New Roman" w:hAnsi="Times New Roman" w:cs="Times New Roman"/>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D922EF">
                <w:rPr>
                  <w:rFonts w:ascii="Times New Roman" w:hAnsi="Times New Roman" w:cs="Times New Roman"/>
                  <w:b/>
                  <w:bCs/>
                </w:rPr>
                <w:t>кодами 4.9.1.1 - 4.9.1.4</w:t>
              </w:r>
            </w:hyperlink>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rPr>
            </w:pPr>
            <w:r w:rsidRPr="00E9479C">
              <w:rPr>
                <w:rFonts w:ascii="Times New Roman" w:hAnsi="Times New Roman" w:cs="Times New Roman"/>
              </w:rPr>
              <w:t>4.9.1</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sz w:val="24"/>
                <w:szCs w:val="24"/>
              </w:rPr>
            </w:pPr>
            <w:bookmarkStart w:id="602" w:name="sub_14911"/>
            <w:r w:rsidRPr="00D922EF">
              <w:rPr>
                <w:rFonts w:ascii="Times New Roman" w:hAnsi="Times New Roman" w:cs="Times New Roman"/>
                <w:sz w:val="24"/>
                <w:szCs w:val="24"/>
              </w:rPr>
              <w:t>Заправка транспортных средств</w:t>
            </w:r>
            <w:bookmarkEnd w:id="602"/>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rPr>
            </w:pPr>
            <w:r w:rsidRPr="00D922EF">
              <w:rPr>
                <w:rFonts w:ascii="Times New Roman" w:hAnsi="Times New Roman" w:cs="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rPr>
            </w:pPr>
            <w:r w:rsidRPr="00E9479C">
              <w:rPr>
                <w:rFonts w:ascii="Times New Roman" w:hAnsi="Times New Roman" w:cs="Times New Roman"/>
              </w:rPr>
              <w:t>4.9.1.1</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sz w:val="24"/>
                <w:szCs w:val="24"/>
              </w:rPr>
            </w:pPr>
            <w:bookmarkStart w:id="603" w:name="sub_14912"/>
            <w:r w:rsidRPr="00D922EF">
              <w:rPr>
                <w:rFonts w:ascii="Times New Roman" w:hAnsi="Times New Roman" w:cs="Times New Roman"/>
                <w:sz w:val="24"/>
                <w:szCs w:val="24"/>
              </w:rPr>
              <w:t>Обеспечение дорожного отдыха</w:t>
            </w:r>
            <w:bookmarkEnd w:id="603"/>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rPr>
            </w:pPr>
            <w:r w:rsidRPr="00D922EF">
              <w:rPr>
                <w:rFonts w:ascii="Times New Roman" w:hAnsi="Times New Roman" w:cs="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rPr>
            </w:pPr>
            <w:r w:rsidRPr="00E9479C">
              <w:rPr>
                <w:rFonts w:ascii="Times New Roman" w:hAnsi="Times New Roman" w:cs="Times New Roman"/>
              </w:rPr>
              <w:t>4.9.1.2</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sz w:val="24"/>
                <w:szCs w:val="24"/>
              </w:rPr>
            </w:pPr>
            <w:bookmarkStart w:id="604" w:name="sub_14913"/>
            <w:r w:rsidRPr="00D922EF">
              <w:rPr>
                <w:rFonts w:ascii="Times New Roman" w:hAnsi="Times New Roman" w:cs="Times New Roman"/>
                <w:sz w:val="24"/>
                <w:szCs w:val="24"/>
              </w:rPr>
              <w:t>Автомобильные мойки</w:t>
            </w:r>
            <w:bookmarkEnd w:id="604"/>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rPr>
            </w:pPr>
            <w:r w:rsidRPr="00D922EF">
              <w:rPr>
                <w:rFonts w:ascii="Times New Roman" w:hAnsi="Times New Roman" w:cs="Times New Roman"/>
              </w:rPr>
              <w:t xml:space="preserve">Размещение автомобильных моек, а также </w:t>
            </w:r>
            <w:r w:rsidRPr="00D922EF">
              <w:rPr>
                <w:rFonts w:ascii="Times New Roman" w:hAnsi="Times New Roman" w:cs="Times New Roman"/>
              </w:rPr>
              <w:lastRenderedPageBreak/>
              <w:t>размещение магазинов сопутствующей торговли</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rPr>
            </w:pPr>
            <w:r w:rsidRPr="00E9479C">
              <w:rPr>
                <w:rFonts w:ascii="Times New Roman" w:hAnsi="Times New Roman" w:cs="Times New Roman"/>
              </w:rPr>
              <w:lastRenderedPageBreak/>
              <w:t>4.9.1.3</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sz w:val="24"/>
                <w:szCs w:val="24"/>
              </w:rPr>
            </w:pPr>
            <w:bookmarkStart w:id="605" w:name="sub_14914"/>
            <w:r w:rsidRPr="00D922EF">
              <w:rPr>
                <w:rFonts w:ascii="Times New Roman" w:hAnsi="Times New Roman" w:cs="Times New Roman"/>
                <w:sz w:val="24"/>
                <w:szCs w:val="24"/>
              </w:rPr>
              <w:t>Ремонт автомобилей</w:t>
            </w:r>
            <w:bookmarkEnd w:id="605"/>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rPr>
            </w:pPr>
            <w:r w:rsidRPr="00D922EF">
              <w:rPr>
                <w:rFonts w:ascii="Times New Roman" w:hAnsi="Times New Roman" w:cs="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rPr>
            </w:pPr>
            <w:r w:rsidRPr="00E9479C">
              <w:rPr>
                <w:rFonts w:ascii="Times New Roman" w:hAnsi="Times New Roman" w:cs="Times New Roman"/>
              </w:rPr>
              <w:t>4.9.1.4</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606" w:name="sub_10410"/>
            <w:r w:rsidRPr="00D922EF">
              <w:rPr>
                <w:rFonts w:ascii="Times New Roman" w:hAnsi="Times New Roman" w:cs="Times New Roman"/>
                <w:color w:val="000000"/>
                <w:sz w:val="24"/>
                <w:szCs w:val="24"/>
              </w:rPr>
              <w:t>Выставочно-ярмарочная деятельность</w:t>
            </w:r>
            <w:bookmarkEnd w:id="606"/>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4.10</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607" w:name="sub_1050"/>
            <w:r w:rsidRPr="00D922EF">
              <w:rPr>
                <w:rFonts w:ascii="Times New Roman" w:hAnsi="Times New Roman" w:cs="Times New Roman"/>
                <w:color w:val="000000"/>
                <w:sz w:val="24"/>
                <w:szCs w:val="24"/>
              </w:rPr>
              <w:t>Отдых (рекреация)</w:t>
            </w:r>
            <w:bookmarkEnd w:id="607"/>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77664C">
            <w:pPr>
              <w:pStyle w:val="af3"/>
              <w:rPr>
                <w:rFonts w:ascii="Times New Roman" w:hAnsi="Times New Roman" w:cs="Times New Roman"/>
                <w:color w:val="000000" w:themeColor="text1"/>
              </w:rPr>
            </w:pPr>
            <w:r w:rsidRPr="00D922EF">
              <w:rPr>
                <w:rFonts w:ascii="Times New Roman" w:hAnsi="Times New Roman" w:cs="Times New Roman"/>
                <w:color w:val="000000" w:themeColor="text1"/>
              </w:rPr>
              <w:t xml:space="preserve">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w:t>
            </w:r>
            <w:hyperlink w:anchor="Par341" w:tooltip="5.1" w:history="1">
              <w:r w:rsidRPr="00D922EF">
                <w:rPr>
                  <w:rFonts w:ascii="Times New Roman" w:hAnsi="Times New Roman" w:cs="Times New Roman"/>
                  <w:b/>
                  <w:color w:val="000000" w:themeColor="text1"/>
                </w:rPr>
                <w:t>кодами 5.1</w:t>
              </w:r>
            </w:hyperlink>
            <w:r w:rsidRPr="00D922EF">
              <w:rPr>
                <w:rFonts w:ascii="Times New Roman" w:hAnsi="Times New Roman" w:cs="Times New Roman"/>
                <w:b/>
                <w:color w:val="000000" w:themeColor="text1"/>
              </w:rPr>
              <w:t xml:space="preserve"> - </w:t>
            </w:r>
            <w:hyperlink w:anchor="Par379" w:tooltip="5.5" w:history="1">
              <w:r w:rsidRPr="00D922EF">
                <w:rPr>
                  <w:rFonts w:ascii="Times New Roman" w:hAnsi="Times New Roman" w:cs="Times New Roman"/>
                  <w:b/>
                  <w:color w:val="000000" w:themeColor="text1"/>
                </w:rPr>
                <w:t>5.5</w:t>
              </w:r>
            </w:hyperlink>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5.0</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bookmarkStart w:id="608" w:name="sub_1051"/>
            <w:r w:rsidRPr="00D922EF">
              <w:rPr>
                <w:rFonts w:ascii="Times New Roman" w:hAnsi="Times New Roman" w:cs="Times New Roman"/>
                <w:color w:val="000000"/>
              </w:rPr>
              <w:t>Спорт</w:t>
            </w:r>
            <w:bookmarkEnd w:id="608"/>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77664C">
            <w:pPr>
              <w:pStyle w:val="af3"/>
              <w:rPr>
                <w:rFonts w:ascii="Times New Roman" w:hAnsi="Times New Roman" w:cs="Times New Roman"/>
                <w:color w:val="000000"/>
              </w:rPr>
            </w:pPr>
            <w:r w:rsidRPr="00D922EF">
              <w:rPr>
                <w:rFonts w:ascii="Times New Roman" w:hAnsi="Times New Roman" w:cs="Times New Roman"/>
                <w:color w:val="000000"/>
              </w:rPr>
              <w:t xml:space="preserve">Размещение </w:t>
            </w:r>
            <w:r w:rsidRPr="00D922EF">
              <w:rPr>
                <w:rFonts w:ascii="Times New Roman" w:hAnsi="Times New Roman" w:cs="Times New Roman"/>
              </w:rPr>
              <w:t>зданий и сооружений</w:t>
            </w:r>
            <w:r w:rsidRPr="00D922EF">
              <w:rPr>
                <w:rFonts w:ascii="Times New Roman" w:hAnsi="Times New Roman" w:cs="Times New Roman"/>
                <w:color w:val="000000"/>
              </w:rPr>
              <w:t xml:space="preserve"> для занятия спортом</w:t>
            </w:r>
            <w:r w:rsidRPr="00D922EF">
              <w:rPr>
                <w:rFonts w:ascii="Times New Roman" w:hAnsi="Times New Roman" w:cs="Times New Roman"/>
              </w:rPr>
              <w:t>. Содержание данного вида разрешенного использования включает</w:t>
            </w:r>
            <w:r w:rsidRPr="00D922EF">
              <w:rPr>
                <w:rFonts w:ascii="Times New Roman" w:hAnsi="Times New Roman" w:cs="Times New Roman"/>
                <w:color w:val="000000"/>
              </w:rPr>
              <w:t xml:space="preserve"> в </w:t>
            </w:r>
            <w:r w:rsidRPr="00D922EF">
              <w:rPr>
                <w:rFonts w:ascii="Times New Roman" w:hAnsi="Times New Roman" w:cs="Times New Roman"/>
              </w:rPr>
              <w:t>себя содержание</w:t>
            </w:r>
            <w:r w:rsidRPr="00D922EF">
              <w:rPr>
                <w:rFonts w:ascii="Times New Roman" w:hAnsi="Times New Roman" w:cs="Times New Roman"/>
                <w:color w:val="000000"/>
              </w:rPr>
              <w:t xml:space="preserve"> видов </w:t>
            </w:r>
            <w:r w:rsidRPr="00D922EF">
              <w:rPr>
                <w:rFonts w:ascii="Times New Roman" w:hAnsi="Times New Roman" w:cs="Times New Roman"/>
              </w:rPr>
              <w:t xml:space="preserve">разрешенного использования с </w:t>
            </w:r>
            <w:hyperlink w:anchor="sub_1511" w:history="1">
              <w:r w:rsidRPr="00D922EF">
                <w:rPr>
                  <w:rFonts w:ascii="Times New Roman" w:hAnsi="Times New Roman" w:cs="Times New Roman"/>
                  <w:b/>
                  <w:bCs/>
                  <w:color w:val="000000"/>
                </w:rPr>
                <w:t>кодами 5.1.1 - 5.1.7</w:t>
              </w:r>
            </w:hyperlink>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5.1</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bookmarkStart w:id="609" w:name="sub_1511"/>
            <w:r w:rsidRPr="00D922EF">
              <w:rPr>
                <w:rFonts w:ascii="Times New Roman" w:hAnsi="Times New Roman" w:cs="Times New Roman"/>
              </w:rPr>
              <w:t>Обеспечение спортивно-зрелищных мероприятий</w:t>
            </w:r>
            <w:bookmarkEnd w:id="609"/>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77664C">
            <w:pPr>
              <w:pStyle w:val="af3"/>
              <w:rPr>
                <w:rFonts w:ascii="Times New Roman" w:hAnsi="Times New Roman" w:cs="Times New Roman"/>
                <w:color w:val="000000"/>
              </w:rPr>
            </w:pPr>
            <w:r w:rsidRPr="00D922EF">
              <w:rPr>
                <w:rFonts w:ascii="Times New Roman" w:hAnsi="Times New Roman" w:cs="Times New Roman"/>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rPr>
              <w:t>5.1.1</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bookmarkStart w:id="610" w:name="sub_1512"/>
            <w:r w:rsidRPr="00D922EF">
              <w:rPr>
                <w:rFonts w:ascii="Times New Roman" w:hAnsi="Times New Roman" w:cs="Times New Roman"/>
              </w:rPr>
              <w:t>Обеспечение занятий спортом в помещениях</w:t>
            </w:r>
            <w:bookmarkEnd w:id="610"/>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77664C">
            <w:pPr>
              <w:pStyle w:val="af3"/>
              <w:rPr>
                <w:rFonts w:ascii="Times New Roman" w:hAnsi="Times New Roman" w:cs="Times New Roman"/>
                <w:color w:val="000000"/>
              </w:rPr>
            </w:pPr>
            <w:r w:rsidRPr="00D922EF">
              <w:rPr>
                <w:rFonts w:ascii="Times New Roman" w:hAnsi="Times New Roman" w:cs="Times New Roman"/>
              </w:rPr>
              <w:t>Размещение спортивных клубов, спортивных залов, бассейнов, физкультурно-оздоровительных комплексов в зданиях и сооружениях</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rPr>
              <w:t>5.1.2</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bookmarkStart w:id="611" w:name="sub_1513"/>
            <w:r w:rsidRPr="00D922EF">
              <w:rPr>
                <w:rFonts w:ascii="Times New Roman" w:hAnsi="Times New Roman" w:cs="Times New Roman"/>
              </w:rPr>
              <w:t>Площадки для занятий спортом</w:t>
            </w:r>
            <w:bookmarkEnd w:id="611"/>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77664C">
            <w:pPr>
              <w:pStyle w:val="af3"/>
              <w:rPr>
                <w:rFonts w:ascii="Times New Roman" w:hAnsi="Times New Roman" w:cs="Times New Roman"/>
                <w:color w:val="000000"/>
              </w:rPr>
            </w:pPr>
            <w:r w:rsidRPr="00D922EF">
              <w:rPr>
                <w:rFonts w:ascii="Times New Roman" w:hAnsi="Times New Roman" w:cs="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rPr>
              <w:t>5.1.3</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bookmarkStart w:id="612" w:name="sub_1514"/>
            <w:r w:rsidRPr="00D922EF">
              <w:rPr>
                <w:rFonts w:ascii="Times New Roman" w:hAnsi="Times New Roman" w:cs="Times New Roman"/>
              </w:rPr>
              <w:t>Оборудованные площадки для занятий спортом</w:t>
            </w:r>
            <w:bookmarkEnd w:id="612"/>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77664C">
            <w:pPr>
              <w:pStyle w:val="af3"/>
              <w:rPr>
                <w:rFonts w:ascii="Times New Roman" w:hAnsi="Times New Roman" w:cs="Times New Roman"/>
                <w:color w:val="000000"/>
              </w:rPr>
            </w:pPr>
            <w:r w:rsidRPr="00D922EF">
              <w:rPr>
                <w:rFonts w:ascii="Times New Roman" w:hAnsi="Times New Roman" w:cs="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rPr>
              <w:t>5.1.4</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bookmarkStart w:id="613" w:name="sub_1515"/>
            <w:r w:rsidRPr="00D922EF">
              <w:rPr>
                <w:rFonts w:ascii="Times New Roman" w:hAnsi="Times New Roman" w:cs="Times New Roman"/>
              </w:rPr>
              <w:t>Водный спорт</w:t>
            </w:r>
            <w:bookmarkEnd w:id="613"/>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77664C">
            <w:pPr>
              <w:pStyle w:val="af3"/>
              <w:rPr>
                <w:rFonts w:ascii="Times New Roman" w:hAnsi="Times New Roman" w:cs="Times New Roman"/>
                <w:color w:val="000000"/>
              </w:rPr>
            </w:pPr>
            <w:r w:rsidRPr="00D922EF">
              <w:rPr>
                <w:rFonts w:ascii="Times New Roman" w:hAnsi="Times New Roman" w:cs="Times New Roman"/>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rPr>
              <w:t>5.1.5</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bookmarkStart w:id="614" w:name="sub_1516"/>
            <w:r w:rsidRPr="00D922EF">
              <w:rPr>
                <w:rFonts w:ascii="Times New Roman" w:hAnsi="Times New Roman" w:cs="Times New Roman"/>
              </w:rPr>
              <w:t>Авиационный спорт</w:t>
            </w:r>
            <w:bookmarkEnd w:id="614"/>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rPr>
              <w:t xml:space="preserve">Размещение спортивных сооружений для </w:t>
            </w:r>
            <w:r w:rsidRPr="00D922EF">
              <w:rPr>
                <w:rFonts w:ascii="Times New Roman" w:hAnsi="Times New Roman" w:cs="Times New Roman"/>
              </w:rPr>
              <w:lastRenderedPageBreak/>
              <w:t>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rPr>
              <w:lastRenderedPageBreak/>
              <w:t>5.1.6</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bookmarkStart w:id="615" w:name="sub_1517"/>
            <w:r w:rsidRPr="00D922EF">
              <w:rPr>
                <w:rFonts w:ascii="Times New Roman" w:hAnsi="Times New Roman" w:cs="Times New Roman"/>
              </w:rPr>
              <w:t>Спортивные базы</w:t>
            </w:r>
            <w:bookmarkEnd w:id="615"/>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rPr>
              <w:t>Размещение спортивных баз и лагерей, в которых осуществляется спортивная подготовка длительно проживающих в них лиц</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rPr>
              <w:t>5.1.7</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616" w:name="sub_1052"/>
            <w:r w:rsidRPr="00D922EF">
              <w:rPr>
                <w:rFonts w:ascii="Times New Roman" w:hAnsi="Times New Roman" w:cs="Times New Roman"/>
                <w:color w:val="000000"/>
                <w:sz w:val="24"/>
                <w:szCs w:val="24"/>
              </w:rPr>
              <w:t>Природно-познавательный туризм</w:t>
            </w:r>
            <w:bookmarkEnd w:id="616"/>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5.2</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617" w:name="sub_10521"/>
            <w:r w:rsidRPr="00D922EF">
              <w:rPr>
                <w:rFonts w:ascii="Times New Roman" w:hAnsi="Times New Roman" w:cs="Times New Roman"/>
                <w:color w:val="000000"/>
                <w:sz w:val="24"/>
                <w:szCs w:val="24"/>
              </w:rPr>
              <w:t>Туристическое обслуживание</w:t>
            </w:r>
            <w:bookmarkEnd w:id="617"/>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Размещение пансионатов, гостиниц, кемпингов, домов отдыха, не оказывающих услуги по лечению; размещение детских лагерей</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5.2.1</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618" w:name="sub_1053"/>
            <w:r w:rsidRPr="00D922EF">
              <w:rPr>
                <w:rFonts w:ascii="Times New Roman" w:hAnsi="Times New Roman" w:cs="Times New Roman"/>
                <w:color w:val="000000"/>
                <w:sz w:val="24"/>
                <w:szCs w:val="24"/>
              </w:rPr>
              <w:t>Охота и рыбалка</w:t>
            </w:r>
            <w:bookmarkEnd w:id="618"/>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5.3</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619" w:name="sub_1054"/>
            <w:r w:rsidRPr="00D922EF">
              <w:rPr>
                <w:rFonts w:ascii="Times New Roman" w:hAnsi="Times New Roman" w:cs="Times New Roman"/>
                <w:color w:val="000000"/>
                <w:sz w:val="24"/>
                <w:szCs w:val="24"/>
              </w:rPr>
              <w:t>Причалы для маломерных</w:t>
            </w:r>
            <w:bookmarkEnd w:id="619"/>
          </w:p>
          <w:p w:rsidR="00E70D7A" w:rsidRPr="00D922EF" w:rsidRDefault="00E70D7A" w:rsidP="00E70D7A">
            <w:pPr>
              <w:pStyle w:val="afffc"/>
              <w:rPr>
                <w:rFonts w:ascii="Times New Roman" w:hAnsi="Times New Roman" w:cs="Times New Roman"/>
                <w:color w:val="000000"/>
                <w:sz w:val="24"/>
                <w:szCs w:val="24"/>
              </w:rPr>
            </w:pPr>
            <w:r w:rsidRPr="00D922EF">
              <w:rPr>
                <w:rFonts w:ascii="Times New Roman" w:hAnsi="Times New Roman" w:cs="Times New Roman"/>
                <w:color w:val="000000"/>
                <w:sz w:val="24"/>
                <w:szCs w:val="24"/>
              </w:rPr>
              <w:t>судов</w:t>
            </w:r>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Размещение сооружений, предназначенных для причаливания, хранения и обслуживания яхт, катеров, лодок и других маломерных судов</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5.4</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620" w:name="sub_1055"/>
            <w:r w:rsidRPr="00D922EF">
              <w:rPr>
                <w:rFonts w:ascii="Times New Roman" w:hAnsi="Times New Roman" w:cs="Times New Roman"/>
                <w:color w:val="000000"/>
                <w:sz w:val="24"/>
                <w:szCs w:val="24"/>
              </w:rPr>
              <w:t>Поля для гольфа или конных прогулок</w:t>
            </w:r>
            <w:bookmarkEnd w:id="620"/>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5.5</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621" w:name="sub_1060"/>
            <w:r w:rsidRPr="00D922EF">
              <w:rPr>
                <w:rFonts w:ascii="Times New Roman" w:hAnsi="Times New Roman" w:cs="Times New Roman"/>
                <w:color w:val="000000"/>
                <w:sz w:val="24"/>
                <w:szCs w:val="24"/>
              </w:rPr>
              <w:t>Производственная деятельность</w:t>
            </w:r>
            <w:bookmarkEnd w:id="621"/>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6.0</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622" w:name="sub_1061"/>
            <w:r w:rsidRPr="00D922EF">
              <w:rPr>
                <w:rFonts w:ascii="Times New Roman" w:hAnsi="Times New Roman" w:cs="Times New Roman"/>
                <w:color w:val="000000"/>
                <w:sz w:val="24"/>
                <w:szCs w:val="24"/>
              </w:rPr>
              <w:t>Недропользование</w:t>
            </w:r>
            <w:bookmarkEnd w:id="622"/>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Осуществление геологических изысканий;</w:t>
            </w:r>
          </w:p>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 xml:space="preserve">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 размещение объектов капитального строительства,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w:t>
            </w:r>
            <w:r w:rsidRPr="00D922EF">
              <w:rPr>
                <w:rFonts w:ascii="Times New Roman" w:hAnsi="Times New Roman" w:cs="Times New Roman"/>
                <w:color w:val="000000"/>
              </w:rPr>
              <w:lastRenderedPageBreak/>
              <w:t>недропользования, если добыча полезных ископаемых происходит на межселенной территории</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lastRenderedPageBreak/>
              <w:t>6.1</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623" w:name="sub_1062"/>
            <w:r w:rsidRPr="00D922EF">
              <w:rPr>
                <w:rFonts w:ascii="Times New Roman" w:hAnsi="Times New Roman" w:cs="Times New Roman"/>
                <w:color w:val="000000"/>
                <w:sz w:val="24"/>
                <w:szCs w:val="24"/>
              </w:rPr>
              <w:t>Тяжелая промышленность</w:t>
            </w:r>
            <w:bookmarkEnd w:id="623"/>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6.2</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624" w:name="sub_10621"/>
            <w:r w:rsidRPr="00D922EF">
              <w:rPr>
                <w:rFonts w:ascii="Times New Roman" w:hAnsi="Times New Roman" w:cs="Times New Roman"/>
                <w:color w:val="000000"/>
                <w:sz w:val="24"/>
                <w:szCs w:val="24"/>
              </w:rPr>
              <w:t>Автомобилестроительная промышленность</w:t>
            </w:r>
            <w:bookmarkEnd w:id="624"/>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6.2.1</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625" w:name="sub_1063"/>
            <w:r w:rsidRPr="00D922EF">
              <w:rPr>
                <w:rFonts w:ascii="Times New Roman" w:hAnsi="Times New Roman" w:cs="Times New Roman"/>
                <w:color w:val="000000"/>
                <w:sz w:val="24"/>
                <w:szCs w:val="24"/>
              </w:rPr>
              <w:t>Легкая промышленность</w:t>
            </w:r>
            <w:bookmarkEnd w:id="625"/>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Размещение объектов капитального строительства, предназначенных для текстильной, фарфоро-фаянсовой, электронной промышленности</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6.3</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626" w:name="sub_10631"/>
            <w:r w:rsidRPr="00D922EF">
              <w:rPr>
                <w:rFonts w:ascii="Times New Roman" w:hAnsi="Times New Roman" w:cs="Times New Roman"/>
                <w:color w:val="000000"/>
                <w:sz w:val="24"/>
                <w:szCs w:val="24"/>
              </w:rPr>
              <w:t>Фармацевтическая промышленность</w:t>
            </w:r>
            <w:bookmarkEnd w:id="626"/>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6.3.1</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627" w:name="sub_1064"/>
            <w:r w:rsidRPr="00D922EF">
              <w:rPr>
                <w:rFonts w:ascii="Times New Roman" w:hAnsi="Times New Roman" w:cs="Times New Roman"/>
                <w:color w:val="000000"/>
                <w:sz w:val="24"/>
                <w:szCs w:val="24"/>
              </w:rPr>
              <w:t>Пищевая промышленность</w:t>
            </w:r>
            <w:bookmarkEnd w:id="627"/>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6.4</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628" w:name="sub_1065"/>
            <w:r w:rsidRPr="00D922EF">
              <w:rPr>
                <w:rFonts w:ascii="Times New Roman" w:hAnsi="Times New Roman" w:cs="Times New Roman"/>
                <w:color w:val="000000"/>
                <w:sz w:val="24"/>
                <w:szCs w:val="24"/>
              </w:rPr>
              <w:t>Нефтехимическая промышленность</w:t>
            </w:r>
            <w:bookmarkEnd w:id="628"/>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6.5</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629" w:name="sub_1066"/>
            <w:r w:rsidRPr="00D922EF">
              <w:rPr>
                <w:rFonts w:ascii="Times New Roman" w:hAnsi="Times New Roman" w:cs="Times New Roman"/>
                <w:color w:val="000000"/>
                <w:sz w:val="24"/>
                <w:szCs w:val="24"/>
              </w:rPr>
              <w:lastRenderedPageBreak/>
              <w:t>Строительная промышленность</w:t>
            </w:r>
            <w:bookmarkEnd w:id="629"/>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6.6</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630" w:name="sub_1067"/>
            <w:r w:rsidRPr="00D922EF">
              <w:rPr>
                <w:rFonts w:ascii="Times New Roman" w:hAnsi="Times New Roman" w:cs="Times New Roman"/>
                <w:color w:val="000000"/>
                <w:sz w:val="24"/>
                <w:szCs w:val="24"/>
              </w:rPr>
              <w:t>Энергетика</w:t>
            </w:r>
            <w:bookmarkEnd w:id="630"/>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77664C">
                <w:rPr>
                  <w:rStyle w:val="af2"/>
                  <w:rFonts w:ascii="Times New Roman" w:hAnsi="Times New Roman" w:cs="Times New Roman"/>
                  <w:b/>
                  <w:color w:val="000000"/>
                </w:rPr>
                <w:t>кодом 3.1</w:t>
              </w:r>
            </w:hyperlink>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6.7</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631" w:name="sub_10671"/>
            <w:r w:rsidRPr="00D922EF">
              <w:rPr>
                <w:rFonts w:ascii="Times New Roman" w:hAnsi="Times New Roman" w:cs="Times New Roman"/>
                <w:color w:val="000000"/>
                <w:sz w:val="24"/>
                <w:szCs w:val="24"/>
              </w:rPr>
              <w:t>Атомная энергетика</w:t>
            </w:r>
            <w:bookmarkEnd w:id="631"/>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Размещение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 размещение объектов электросетевого хозяйства, обслуживающих атомные электростанции</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6.7.1</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632" w:name="sub_1068"/>
            <w:r w:rsidRPr="00D922EF">
              <w:rPr>
                <w:rFonts w:ascii="Times New Roman" w:hAnsi="Times New Roman" w:cs="Times New Roman"/>
                <w:color w:val="000000"/>
                <w:sz w:val="24"/>
                <w:szCs w:val="24"/>
              </w:rPr>
              <w:t>Связь</w:t>
            </w:r>
            <w:bookmarkEnd w:id="632"/>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031" w:history="1">
              <w:r w:rsidRPr="0077664C">
                <w:rPr>
                  <w:rStyle w:val="af2"/>
                  <w:rFonts w:ascii="Times New Roman" w:hAnsi="Times New Roman" w:cs="Times New Roman"/>
                  <w:b/>
                  <w:color w:val="000000"/>
                </w:rPr>
                <w:t>кодами 3.1</w:t>
              </w:r>
            </w:hyperlink>
            <w:r w:rsidRPr="0077664C">
              <w:rPr>
                <w:rStyle w:val="af2"/>
                <w:rFonts w:ascii="Times New Roman" w:hAnsi="Times New Roman" w:cs="Times New Roman"/>
                <w:b/>
                <w:color w:val="000000"/>
              </w:rPr>
              <w:t>.1, 3.2.3</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6.8</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633" w:name="sub_1069"/>
            <w:r w:rsidRPr="00D922EF">
              <w:rPr>
                <w:rFonts w:ascii="Times New Roman" w:hAnsi="Times New Roman" w:cs="Times New Roman"/>
                <w:color w:val="000000"/>
                <w:sz w:val="24"/>
                <w:szCs w:val="24"/>
              </w:rPr>
              <w:t>Склад</w:t>
            </w:r>
            <w:bookmarkEnd w:id="633"/>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w:t>
            </w:r>
            <w:r w:rsidRPr="00D922EF">
              <w:rPr>
                <w:rFonts w:ascii="Times New Roman" w:hAnsi="Times New Roman" w:cs="Times New Roman"/>
                <w:color w:val="000000"/>
              </w:rPr>
              <w:lastRenderedPageBreak/>
              <w:t>склады, за исключением железнодорожных перевалочных складов</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lastRenderedPageBreak/>
              <w:t>6.9</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634" w:name="sub_1691"/>
            <w:r w:rsidRPr="00D922EF">
              <w:rPr>
                <w:rFonts w:ascii="Times New Roman" w:hAnsi="Times New Roman" w:cs="Times New Roman"/>
                <w:sz w:val="24"/>
                <w:szCs w:val="24"/>
              </w:rPr>
              <w:t>Складские площадки</w:t>
            </w:r>
            <w:bookmarkEnd w:id="634"/>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rPr>
              <w:t>Временное хранение, распределение и перевалка грузов (за исключением хранения стратегических запасов) на открытом воздухе</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rPr>
              <w:t>6.9.1</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635" w:name="sub_10610"/>
            <w:r w:rsidRPr="00D922EF">
              <w:rPr>
                <w:rFonts w:ascii="Times New Roman" w:hAnsi="Times New Roman" w:cs="Times New Roman"/>
                <w:color w:val="000000"/>
                <w:sz w:val="24"/>
                <w:szCs w:val="24"/>
              </w:rPr>
              <w:t>Обеспечение космической деятельности</w:t>
            </w:r>
            <w:bookmarkEnd w:id="635"/>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Размещение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6.10</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636" w:name="sub_10611"/>
            <w:r w:rsidRPr="00D922EF">
              <w:rPr>
                <w:rFonts w:ascii="Times New Roman" w:hAnsi="Times New Roman" w:cs="Times New Roman"/>
                <w:color w:val="000000"/>
                <w:sz w:val="24"/>
                <w:szCs w:val="24"/>
              </w:rPr>
              <w:t>Целлюлозно-бумажная промышленность</w:t>
            </w:r>
            <w:bookmarkEnd w:id="636"/>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6.11</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r w:rsidRPr="00D922EF">
              <w:rPr>
                <w:rFonts w:ascii="Times New Roman" w:hAnsi="Times New Roman" w:cs="Times New Roman"/>
                <w:sz w:val="24"/>
                <w:szCs w:val="24"/>
              </w:rPr>
              <w:t>Научно-производственная деятельность</w:t>
            </w:r>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rPr>
              <w:t>Размещение технологических, промышленных, агропромышленных парков, бизнес-инкубаторов</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rPr>
              <w:t>6.12</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637" w:name="sub_1070"/>
            <w:r w:rsidRPr="00D922EF">
              <w:rPr>
                <w:rFonts w:ascii="Times New Roman" w:hAnsi="Times New Roman" w:cs="Times New Roman"/>
                <w:color w:val="000000"/>
                <w:sz w:val="24"/>
                <w:szCs w:val="24"/>
              </w:rPr>
              <w:t>Транспорт</w:t>
            </w:r>
            <w:bookmarkEnd w:id="637"/>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 xml:space="preserve">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w:t>
            </w:r>
            <w:hyperlink w:anchor="sub_1071" w:history="1">
              <w:r w:rsidRPr="00D922EF">
                <w:rPr>
                  <w:rStyle w:val="af2"/>
                  <w:rFonts w:ascii="Times New Roman" w:hAnsi="Times New Roman" w:cs="Times New Roman"/>
                  <w:color w:val="000000"/>
                </w:rPr>
                <w:t>кодами 7.1 -7.5</w:t>
              </w:r>
            </w:hyperlink>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7.0</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638" w:name="sub_1071"/>
            <w:r w:rsidRPr="00D922EF">
              <w:rPr>
                <w:rFonts w:ascii="Times New Roman" w:hAnsi="Times New Roman" w:cs="Times New Roman"/>
                <w:color w:val="000000"/>
                <w:sz w:val="24"/>
                <w:szCs w:val="24"/>
              </w:rPr>
              <w:t>Железнодорожный транспорт</w:t>
            </w:r>
            <w:bookmarkEnd w:id="638"/>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sub_1711" w:history="1">
              <w:r w:rsidRPr="00D922EF">
                <w:rPr>
                  <w:rFonts w:ascii="Times New Roman" w:hAnsi="Times New Roman" w:cs="Times New Roman"/>
                  <w:b/>
                  <w:color w:val="000000"/>
                </w:rPr>
                <w:t>кодами 7.1.1</w:t>
              </w:r>
            </w:hyperlink>
            <w:hyperlink w:anchor="sub_1711" w:history="1">
              <w:r w:rsidRPr="00D922EF">
                <w:rPr>
                  <w:rFonts w:ascii="Times New Roman" w:hAnsi="Times New Roman" w:cs="Times New Roman"/>
                  <w:b/>
                  <w:color w:val="000000"/>
                </w:rPr>
                <w:t xml:space="preserve"> - </w:t>
              </w:r>
            </w:hyperlink>
            <w:hyperlink w:anchor="sub_1711" w:history="1">
              <w:r w:rsidRPr="00D922EF">
                <w:rPr>
                  <w:rFonts w:ascii="Times New Roman" w:hAnsi="Times New Roman" w:cs="Times New Roman"/>
                  <w:b/>
                  <w:color w:val="000000"/>
                </w:rPr>
                <w:t>7.1.2</w:t>
              </w:r>
            </w:hyperlink>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7.1</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bookmarkStart w:id="639" w:name="sub_1711"/>
            <w:r w:rsidRPr="00D922EF">
              <w:rPr>
                <w:rFonts w:ascii="Times New Roman" w:hAnsi="Times New Roman" w:cs="Times New Roman"/>
              </w:rPr>
              <w:t>Железнодорожные пути</w:t>
            </w:r>
            <w:bookmarkEnd w:id="639"/>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rPr>
              <w:t>Размещение железнодорожных путей</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rPr>
              <w:t>7.1.1</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bookmarkStart w:id="640" w:name="sub_1712"/>
            <w:r w:rsidRPr="00D922EF">
              <w:rPr>
                <w:rFonts w:ascii="Times New Roman" w:hAnsi="Times New Roman" w:cs="Times New Roman"/>
              </w:rPr>
              <w:t>Обслуживание железнодорожных перевозок</w:t>
            </w:r>
            <w:bookmarkEnd w:id="640"/>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rPr>
              <w:t xml:space="preserve">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w:t>
            </w:r>
            <w:r w:rsidRPr="00D922EF">
              <w:rPr>
                <w:rFonts w:ascii="Times New Roman" w:hAnsi="Times New Roman" w:cs="Times New Roman"/>
              </w:rPr>
              <w:lastRenderedPageBreak/>
              <w:t>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rPr>
              <w:lastRenderedPageBreak/>
              <w:t>7.1.2</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641" w:name="sub_1072"/>
            <w:r w:rsidRPr="00D922EF">
              <w:rPr>
                <w:rFonts w:ascii="Times New Roman" w:hAnsi="Times New Roman" w:cs="Times New Roman"/>
                <w:color w:val="000000"/>
                <w:sz w:val="24"/>
                <w:szCs w:val="24"/>
              </w:rPr>
              <w:t>Автомобильный транспорт</w:t>
            </w:r>
            <w:bookmarkEnd w:id="641"/>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themeColor="text1"/>
              </w:rPr>
            </w:pPr>
            <w:r w:rsidRPr="00D922EF">
              <w:rPr>
                <w:rFonts w:ascii="Times New Roman" w:hAnsi="Times New Roman" w:cs="Times New Roman"/>
                <w:color w:val="000000" w:themeColor="text1"/>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Par452" w:tooltip="7.2.1" w:history="1">
              <w:r w:rsidRPr="00D922EF">
                <w:rPr>
                  <w:rFonts w:ascii="Times New Roman" w:hAnsi="Times New Roman" w:cs="Times New Roman"/>
                  <w:b/>
                  <w:color w:val="000000" w:themeColor="text1"/>
                </w:rPr>
                <w:t>кодами 7.2.1</w:t>
              </w:r>
            </w:hyperlink>
            <w:r w:rsidRPr="00D922EF">
              <w:rPr>
                <w:rFonts w:ascii="Times New Roman" w:hAnsi="Times New Roman" w:cs="Times New Roman"/>
                <w:b/>
                <w:color w:val="000000" w:themeColor="text1"/>
              </w:rPr>
              <w:t xml:space="preserve"> - </w:t>
            </w:r>
            <w:hyperlink w:anchor="Par458" w:tooltip="7.2.3" w:history="1">
              <w:r w:rsidRPr="00D922EF">
                <w:rPr>
                  <w:rFonts w:ascii="Times New Roman" w:hAnsi="Times New Roman" w:cs="Times New Roman"/>
                  <w:b/>
                  <w:color w:val="000000" w:themeColor="text1"/>
                </w:rPr>
                <w:t>7.2.3</w:t>
              </w:r>
            </w:hyperlink>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7.2</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bookmarkStart w:id="642" w:name="sub_1721"/>
            <w:r w:rsidRPr="00D922EF">
              <w:rPr>
                <w:rFonts w:ascii="Times New Roman" w:hAnsi="Times New Roman" w:cs="Times New Roman"/>
              </w:rPr>
              <w:t>Размещение автомобильных дорог</w:t>
            </w:r>
            <w:bookmarkEnd w:id="642"/>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D922EF">
                <w:rPr>
                  <w:rFonts w:ascii="Times New Roman" w:hAnsi="Times New Roman" w:cs="Times New Roman"/>
                  <w:b/>
                  <w:bCs/>
                  <w:color w:val="000000"/>
                </w:rPr>
                <w:t>кодами 2.7.1</w:t>
              </w:r>
            </w:hyperlink>
            <w:r w:rsidRPr="00D922EF">
              <w:rPr>
                <w:rFonts w:ascii="Times New Roman" w:hAnsi="Times New Roman" w:cs="Times New Roman"/>
              </w:rPr>
              <w:t xml:space="preserve">, </w:t>
            </w:r>
            <w:hyperlink w:anchor="sub_1049" w:history="1">
              <w:r w:rsidRPr="00D922EF">
                <w:rPr>
                  <w:rFonts w:ascii="Times New Roman" w:hAnsi="Times New Roman" w:cs="Times New Roman"/>
                  <w:b/>
                  <w:bCs/>
                  <w:color w:val="000000"/>
                </w:rPr>
                <w:t>4.9</w:t>
              </w:r>
            </w:hyperlink>
            <w:r w:rsidRPr="00D922EF">
              <w:rPr>
                <w:rFonts w:ascii="Times New Roman" w:hAnsi="Times New Roman" w:cs="Times New Roman"/>
              </w:rPr>
              <w:t xml:space="preserve">, </w:t>
            </w:r>
            <w:hyperlink w:anchor="sub_1723" w:history="1">
              <w:r w:rsidRPr="00D922EF">
                <w:rPr>
                  <w:rFonts w:ascii="Times New Roman" w:hAnsi="Times New Roman" w:cs="Times New Roman"/>
                  <w:b/>
                  <w:bCs/>
                  <w:color w:val="000000"/>
                </w:rPr>
                <w:t>7.2.3</w:t>
              </w:r>
            </w:hyperlink>
            <w:r w:rsidRPr="00D922EF">
              <w:rPr>
                <w:rFonts w:ascii="Times New Roman" w:hAnsi="Times New Roman" w:cs="Times New Roman"/>
              </w:rPr>
              <w:t>,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rPr>
              <w:t>7.2.1</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bookmarkStart w:id="643" w:name="sub_1722"/>
            <w:r w:rsidRPr="00D922EF">
              <w:rPr>
                <w:rFonts w:ascii="Times New Roman" w:hAnsi="Times New Roman" w:cs="Times New Roman"/>
              </w:rPr>
              <w:t>Обслуживание перевозок пассажиров</w:t>
            </w:r>
            <w:bookmarkEnd w:id="643"/>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sub_1076" w:history="1">
              <w:r w:rsidRPr="00D922EF">
                <w:rPr>
                  <w:rFonts w:ascii="Times New Roman" w:hAnsi="Times New Roman" w:cs="Times New Roman"/>
                  <w:b/>
                  <w:bCs/>
                  <w:color w:val="000000"/>
                </w:rPr>
                <w:t>кодом 7.6</w:t>
              </w:r>
            </w:hyperlink>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rPr>
              <w:t>7.2.2</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bookmarkStart w:id="644" w:name="sub_1723"/>
            <w:r w:rsidRPr="00D922EF">
              <w:rPr>
                <w:rFonts w:ascii="Times New Roman" w:hAnsi="Times New Roman" w:cs="Times New Roman"/>
              </w:rPr>
              <w:t>Стоянки</w:t>
            </w:r>
            <w:bookmarkEnd w:id="644"/>
          </w:p>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rPr>
              <w:t>транспорта общего пользования</w:t>
            </w:r>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rPr>
              <w:t>Размещение стоянок транспортных средств, осуществляющих перевозки людей по установленному маршруту</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rPr>
              <w:t>7.2.3</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645" w:name="sub_1073"/>
            <w:r w:rsidRPr="00D922EF">
              <w:rPr>
                <w:rFonts w:ascii="Times New Roman" w:hAnsi="Times New Roman" w:cs="Times New Roman"/>
                <w:color w:val="000000"/>
                <w:sz w:val="24"/>
                <w:szCs w:val="24"/>
              </w:rPr>
              <w:t>Водный транспорт</w:t>
            </w:r>
            <w:bookmarkEnd w:id="645"/>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7.3</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646" w:name="sub_1074"/>
            <w:r w:rsidRPr="00D922EF">
              <w:rPr>
                <w:rFonts w:ascii="Times New Roman" w:hAnsi="Times New Roman" w:cs="Times New Roman"/>
                <w:color w:val="000000"/>
                <w:sz w:val="24"/>
                <w:szCs w:val="24"/>
              </w:rPr>
              <w:t>Воздушный транспорт</w:t>
            </w:r>
            <w:bookmarkEnd w:id="646"/>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 xml:space="preserve">Размещение аэродромов, вертолетных площадок (вертодромов), обустройство мест для </w:t>
            </w:r>
            <w:r w:rsidRPr="00D922EF">
              <w:rPr>
                <w:rFonts w:ascii="Times New Roman" w:hAnsi="Times New Roman" w:cs="Times New Roman"/>
                <w:color w:val="000000"/>
              </w:rPr>
              <w:lastRenderedPageBreak/>
              <w:t>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lastRenderedPageBreak/>
              <w:t>7.4</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647" w:name="sub_1075"/>
            <w:r w:rsidRPr="00D922EF">
              <w:rPr>
                <w:rFonts w:ascii="Times New Roman" w:hAnsi="Times New Roman" w:cs="Times New Roman"/>
                <w:color w:val="000000"/>
                <w:sz w:val="24"/>
                <w:szCs w:val="24"/>
              </w:rPr>
              <w:t>Трубопроводный транспорт</w:t>
            </w:r>
            <w:bookmarkEnd w:id="647"/>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7.5</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648" w:name="sub_1076"/>
            <w:r w:rsidRPr="00D922EF">
              <w:rPr>
                <w:rFonts w:ascii="Times New Roman" w:hAnsi="Times New Roman" w:cs="Times New Roman"/>
                <w:sz w:val="24"/>
                <w:szCs w:val="24"/>
              </w:rPr>
              <w:t>Внеуличный транспорт</w:t>
            </w:r>
            <w:bookmarkEnd w:id="648"/>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rPr>
              <w:t>Размещение сооружений, необходимых для эксплуатации метрополитена, в том числе наземных путей метрополитена, посадочных станций, межстанционных переходов для пассажиров, электродепо, вентиляционных шахт; размещение наземных сооружений иных видов внеуличного транспорта (монорельсового транспорта, подвесных канатных дорог, фуникулеров)</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rPr>
              <w:t>7.6</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649" w:name="sub_1080"/>
            <w:r w:rsidRPr="00D922EF">
              <w:rPr>
                <w:rFonts w:ascii="Times New Roman" w:hAnsi="Times New Roman" w:cs="Times New Roman"/>
                <w:color w:val="000000"/>
                <w:sz w:val="24"/>
                <w:szCs w:val="24"/>
              </w:rPr>
              <w:t>Обеспечение обороны и безопасности</w:t>
            </w:r>
            <w:bookmarkEnd w:id="649"/>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8.0</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650" w:name="sub_1081"/>
            <w:r w:rsidRPr="00D922EF">
              <w:rPr>
                <w:rFonts w:ascii="Times New Roman" w:hAnsi="Times New Roman" w:cs="Times New Roman"/>
                <w:color w:val="000000"/>
                <w:sz w:val="24"/>
                <w:szCs w:val="24"/>
              </w:rPr>
              <w:t>Обеспечение вооруженных сил</w:t>
            </w:r>
            <w:bookmarkEnd w:id="650"/>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 xml:space="preserve">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 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w:t>
            </w:r>
            <w:r w:rsidRPr="00D922EF">
              <w:rPr>
                <w:rFonts w:ascii="Times New Roman" w:hAnsi="Times New Roman" w:cs="Times New Roman"/>
                <w:color w:val="000000"/>
              </w:rPr>
              <w:lastRenderedPageBreak/>
              <w:t>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объекты);размещение объектов, для обеспечения безопасности которых были созданы закрытые административно-территориальные образования</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lastRenderedPageBreak/>
              <w:t>8.1</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651" w:name="sub_1082"/>
            <w:r w:rsidRPr="00D922EF">
              <w:rPr>
                <w:rFonts w:ascii="Times New Roman" w:hAnsi="Times New Roman" w:cs="Times New Roman"/>
                <w:color w:val="000000"/>
                <w:sz w:val="24"/>
                <w:szCs w:val="24"/>
              </w:rPr>
              <w:t>Охрана Государственной границы Российской Федерации</w:t>
            </w:r>
            <w:bookmarkEnd w:id="651"/>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8.2</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652" w:name="sub_1083"/>
            <w:r w:rsidRPr="00D922EF">
              <w:rPr>
                <w:rFonts w:ascii="Times New Roman" w:hAnsi="Times New Roman" w:cs="Times New Roman"/>
                <w:color w:val="000000"/>
                <w:sz w:val="24"/>
                <w:szCs w:val="24"/>
              </w:rPr>
              <w:t>Обеспечение внутреннего правопорядка</w:t>
            </w:r>
            <w:bookmarkEnd w:id="652"/>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8.3</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653" w:name="sub_1084"/>
            <w:r w:rsidRPr="00D922EF">
              <w:rPr>
                <w:rFonts w:ascii="Times New Roman" w:hAnsi="Times New Roman" w:cs="Times New Roman"/>
                <w:color w:val="000000"/>
                <w:sz w:val="24"/>
                <w:szCs w:val="24"/>
              </w:rPr>
              <w:t>Обеспечение деятельности по исполнению наказаний</w:t>
            </w:r>
            <w:bookmarkEnd w:id="653"/>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Размещение объектов капитального строительства для создания мест лишения свободы (следственные изоляторы, тюрьмы, поселения)</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8.4</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654" w:name="sub_1090"/>
            <w:r w:rsidRPr="00D922EF">
              <w:rPr>
                <w:rFonts w:ascii="Times New Roman" w:hAnsi="Times New Roman" w:cs="Times New Roman"/>
                <w:color w:val="000000"/>
                <w:sz w:val="24"/>
                <w:szCs w:val="24"/>
              </w:rPr>
              <w:t>Деятельность по особой охране и изучению природы</w:t>
            </w:r>
            <w:bookmarkEnd w:id="654"/>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9.0</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655" w:name="sub_1091"/>
            <w:r w:rsidRPr="00D922EF">
              <w:rPr>
                <w:rFonts w:ascii="Times New Roman" w:hAnsi="Times New Roman" w:cs="Times New Roman"/>
                <w:color w:val="000000"/>
                <w:sz w:val="24"/>
                <w:szCs w:val="24"/>
              </w:rPr>
              <w:t>Охрана природных территорий</w:t>
            </w:r>
            <w:bookmarkEnd w:id="655"/>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 xml:space="preserve">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w:t>
            </w:r>
            <w:r w:rsidRPr="00D922EF">
              <w:rPr>
                <w:rFonts w:ascii="Times New Roman" w:hAnsi="Times New Roman" w:cs="Times New Roman"/>
                <w:color w:val="000000"/>
              </w:rPr>
              <w:lastRenderedPageBreak/>
              <w:t>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lastRenderedPageBreak/>
              <w:t>9.1</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ConsPlusNormal"/>
              <w:jc w:val="both"/>
              <w:rPr>
                <w:rFonts w:ascii="Times New Roman" w:hAnsi="Times New Roman" w:cs="Times New Roman"/>
                <w:sz w:val="24"/>
                <w:szCs w:val="24"/>
              </w:rPr>
            </w:pPr>
            <w:r w:rsidRPr="00D922EF">
              <w:rPr>
                <w:rFonts w:ascii="Times New Roman" w:hAnsi="Times New Roman" w:cs="Times New Roman"/>
                <w:sz w:val="24"/>
                <w:szCs w:val="24"/>
              </w:rPr>
              <w:t>Сохранение и репродукция редких и (или) находящихся под угрозой исчезновения видов животных</w:t>
            </w:r>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ConsPlusNormal"/>
              <w:jc w:val="both"/>
              <w:rPr>
                <w:rFonts w:ascii="Times New Roman" w:hAnsi="Times New Roman" w:cs="Times New Roman"/>
                <w:sz w:val="24"/>
                <w:szCs w:val="24"/>
              </w:rPr>
            </w:pPr>
            <w:r w:rsidRPr="00D922EF">
              <w:rPr>
                <w:rFonts w:ascii="Times New Roman" w:hAnsi="Times New Roman" w:cs="Times New Roman"/>
                <w:sz w:val="24"/>
                <w:szCs w:val="24"/>
              </w:rPr>
              <w:t>Осуществление хозяйственной деятельности, связанной с сохранением и репродукцией редких и (или) находящихся под угрозой исчезновения видов животных; размещение зданий, сооружений, используемых для содержания и (или) репродукции редких и (или) находящихся под угрозой исчезновения видов животных</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ConsPlusNormal"/>
              <w:jc w:val="center"/>
              <w:rPr>
                <w:rFonts w:ascii="Times New Roman" w:hAnsi="Times New Roman" w:cs="Times New Roman"/>
                <w:sz w:val="24"/>
                <w:szCs w:val="24"/>
              </w:rPr>
            </w:pPr>
            <w:r w:rsidRPr="00E9479C">
              <w:rPr>
                <w:rFonts w:ascii="Times New Roman" w:hAnsi="Times New Roman" w:cs="Times New Roman"/>
                <w:sz w:val="24"/>
                <w:szCs w:val="24"/>
              </w:rPr>
              <w:t>9.1.1</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656" w:name="sub_1092"/>
            <w:r w:rsidRPr="00D922EF">
              <w:rPr>
                <w:rFonts w:ascii="Times New Roman" w:hAnsi="Times New Roman" w:cs="Times New Roman"/>
                <w:color w:val="000000"/>
                <w:sz w:val="24"/>
                <w:szCs w:val="24"/>
              </w:rPr>
              <w:t>Курортная деятельность</w:t>
            </w:r>
            <w:bookmarkEnd w:id="656"/>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9.2</w:t>
            </w:r>
          </w:p>
        </w:tc>
      </w:tr>
      <w:tr w:rsidR="00E70D7A" w:rsidRPr="00ED02D8" w:rsidTr="00E70D7A">
        <w:tc>
          <w:tcPr>
            <w:tcW w:w="2694" w:type="dxa"/>
            <w:tcBorders>
              <w:top w:val="single" w:sz="4" w:space="0" w:color="auto"/>
              <w:bottom w:val="single" w:sz="4" w:space="0" w:color="auto"/>
              <w:right w:val="nil"/>
            </w:tcBorders>
          </w:tcPr>
          <w:p w:rsidR="00E70D7A" w:rsidRPr="00D922EF" w:rsidRDefault="00E70D7A" w:rsidP="00E70D7A">
            <w:pPr>
              <w:pStyle w:val="afffc"/>
              <w:rPr>
                <w:rFonts w:ascii="Times New Roman" w:hAnsi="Times New Roman" w:cs="Times New Roman"/>
                <w:color w:val="000000"/>
                <w:sz w:val="24"/>
                <w:szCs w:val="24"/>
              </w:rPr>
            </w:pPr>
            <w:bookmarkStart w:id="657" w:name="sub_10921"/>
            <w:r w:rsidRPr="00D922EF">
              <w:rPr>
                <w:rFonts w:ascii="Times New Roman" w:hAnsi="Times New Roman" w:cs="Times New Roman"/>
                <w:color w:val="000000"/>
                <w:sz w:val="24"/>
                <w:szCs w:val="24"/>
              </w:rPr>
              <w:t>Санаторная деятельность</w:t>
            </w:r>
            <w:bookmarkEnd w:id="657"/>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00872">
            <w:pPr>
              <w:spacing w:line="240" w:lineRule="auto"/>
              <w:rPr>
                <w:color w:val="000000"/>
              </w:rPr>
            </w:pPr>
            <w:r w:rsidRPr="00D922EF">
              <w:rPr>
                <w:color w:val="000000"/>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9.2.1</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bookmarkStart w:id="658" w:name="sub_1093"/>
            <w:r w:rsidRPr="00D922EF">
              <w:rPr>
                <w:rFonts w:ascii="Times New Roman" w:hAnsi="Times New Roman" w:cs="Times New Roman"/>
                <w:color w:val="000000"/>
              </w:rPr>
              <w:t>Историко-культурная деятельность</w:t>
            </w:r>
            <w:bookmarkEnd w:id="658"/>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9.3</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bookmarkStart w:id="659" w:name="sub_10100"/>
            <w:r w:rsidRPr="00D922EF">
              <w:rPr>
                <w:rFonts w:ascii="Times New Roman" w:hAnsi="Times New Roman" w:cs="Times New Roman"/>
                <w:color w:val="000000"/>
              </w:rPr>
              <w:t>Использование лесов</w:t>
            </w:r>
            <w:bookmarkEnd w:id="659"/>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 xml:space="preserve">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w:t>
            </w:r>
            <w:r w:rsidRPr="00D922EF">
              <w:rPr>
                <w:rFonts w:ascii="Times New Roman" w:hAnsi="Times New Roman" w:cs="Times New Roman"/>
                <w:color w:val="000000"/>
              </w:rPr>
              <w:lastRenderedPageBreak/>
              <w:t xml:space="preserve">с </w:t>
            </w:r>
            <w:hyperlink w:anchor="sub_10101" w:history="1">
              <w:r w:rsidRPr="0077664C">
                <w:rPr>
                  <w:rStyle w:val="af2"/>
                  <w:rFonts w:ascii="Times New Roman" w:hAnsi="Times New Roman" w:cs="Times New Roman"/>
                  <w:b/>
                  <w:color w:val="000000"/>
                </w:rPr>
                <w:t>кодами 10.1-10.4</w:t>
              </w:r>
            </w:hyperlink>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lastRenderedPageBreak/>
              <w:t>10.0</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660" w:name="sub_10101"/>
            <w:r w:rsidRPr="00D922EF">
              <w:rPr>
                <w:rFonts w:ascii="Times New Roman" w:hAnsi="Times New Roman" w:cs="Times New Roman"/>
                <w:color w:val="000000"/>
                <w:sz w:val="24"/>
                <w:szCs w:val="24"/>
              </w:rPr>
              <w:t>Заготовка древесины</w:t>
            </w:r>
            <w:bookmarkEnd w:id="660"/>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10.1</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661" w:name="sub_10102"/>
            <w:r w:rsidRPr="00D922EF">
              <w:rPr>
                <w:rFonts w:ascii="Times New Roman" w:hAnsi="Times New Roman" w:cs="Times New Roman"/>
                <w:color w:val="000000"/>
                <w:sz w:val="24"/>
                <w:szCs w:val="24"/>
              </w:rPr>
              <w:t>Лесные плантации</w:t>
            </w:r>
            <w:bookmarkEnd w:id="661"/>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10.2</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662" w:name="sub_10103"/>
            <w:r w:rsidRPr="00D922EF">
              <w:rPr>
                <w:rFonts w:ascii="Times New Roman" w:hAnsi="Times New Roman" w:cs="Times New Roman"/>
                <w:color w:val="000000"/>
                <w:sz w:val="24"/>
                <w:szCs w:val="24"/>
              </w:rPr>
              <w:t>Заготовка лесных ресурсов</w:t>
            </w:r>
            <w:bookmarkEnd w:id="662"/>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Заготовка живицы, сбор недревесных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10.3</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663" w:name="sub_10104"/>
            <w:r w:rsidRPr="00D922EF">
              <w:rPr>
                <w:rFonts w:ascii="Times New Roman" w:hAnsi="Times New Roman" w:cs="Times New Roman"/>
                <w:color w:val="000000"/>
                <w:sz w:val="24"/>
                <w:szCs w:val="24"/>
              </w:rPr>
              <w:t>Резервные леса</w:t>
            </w:r>
            <w:bookmarkEnd w:id="663"/>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Деятельность, связанная с охраной лесов</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10.4</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664" w:name="sub_10110"/>
            <w:r w:rsidRPr="00D922EF">
              <w:rPr>
                <w:rFonts w:ascii="Times New Roman" w:hAnsi="Times New Roman" w:cs="Times New Roman"/>
                <w:color w:val="000000"/>
                <w:sz w:val="24"/>
                <w:szCs w:val="24"/>
              </w:rPr>
              <w:t>Водные объекты</w:t>
            </w:r>
            <w:bookmarkEnd w:id="664"/>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Ледники, снежники, ручьи, реки, озера, болота, территориальные моря и другие поверхностные водные объекты</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11.0</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665" w:name="sub_10111"/>
            <w:r w:rsidRPr="00D922EF">
              <w:rPr>
                <w:rFonts w:ascii="Times New Roman" w:hAnsi="Times New Roman" w:cs="Times New Roman"/>
                <w:color w:val="000000"/>
                <w:sz w:val="24"/>
                <w:szCs w:val="24"/>
              </w:rPr>
              <w:t>Общее пользование водными объектами</w:t>
            </w:r>
            <w:bookmarkEnd w:id="665"/>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11.1</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666" w:name="sub_10112"/>
            <w:r w:rsidRPr="00D922EF">
              <w:rPr>
                <w:rFonts w:ascii="Times New Roman" w:hAnsi="Times New Roman" w:cs="Times New Roman"/>
                <w:color w:val="000000"/>
                <w:sz w:val="24"/>
                <w:szCs w:val="24"/>
              </w:rPr>
              <w:t>Специальное пользование водными объектами</w:t>
            </w:r>
            <w:bookmarkEnd w:id="666"/>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11.2</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667" w:name="sub_10113"/>
            <w:r w:rsidRPr="00D922EF">
              <w:rPr>
                <w:rFonts w:ascii="Times New Roman" w:hAnsi="Times New Roman" w:cs="Times New Roman"/>
                <w:color w:val="000000"/>
                <w:sz w:val="24"/>
                <w:szCs w:val="24"/>
              </w:rPr>
              <w:lastRenderedPageBreak/>
              <w:t>Гидротехнические сооружения</w:t>
            </w:r>
            <w:bookmarkEnd w:id="667"/>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11.3</w:t>
            </w:r>
          </w:p>
        </w:tc>
      </w:tr>
      <w:tr w:rsidR="00E70D7A" w:rsidRPr="00ED02D8" w:rsidTr="00E70D7A">
        <w:trPr>
          <w:trHeight w:val="691"/>
        </w:trPr>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668" w:name="sub_10120"/>
            <w:r w:rsidRPr="00D922EF">
              <w:rPr>
                <w:rFonts w:ascii="Times New Roman" w:hAnsi="Times New Roman" w:cs="Times New Roman"/>
                <w:color w:val="000000"/>
                <w:sz w:val="24"/>
                <w:szCs w:val="24"/>
              </w:rPr>
              <w:t>Земельные участки (территории) общего пользования</w:t>
            </w:r>
            <w:bookmarkEnd w:id="668"/>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77664C">
            <w:pPr>
              <w:spacing w:line="240" w:lineRule="auto"/>
              <w:rPr>
                <w:color w:val="000000"/>
              </w:rPr>
            </w:pPr>
            <w:r w:rsidRPr="00D922EF">
              <w:rPr>
                <w:color w:val="000000"/>
              </w:rPr>
              <w:t>Земельные участки общего пользования.</w:t>
            </w:r>
          </w:p>
          <w:p w:rsidR="00E70D7A" w:rsidRPr="00D922EF" w:rsidRDefault="00E70D7A" w:rsidP="0077664C">
            <w:pPr>
              <w:spacing w:line="240" w:lineRule="auto"/>
              <w:rPr>
                <w:color w:val="000000"/>
              </w:rPr>
            </w:pPr>
            <w:r w:rsidRPr="00D922EF">
              <w:rPr>
                <w:color w:val="000000"/>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D922EF">
                <w:rPr>
                  <w:b/>
                  <w:color w:val="000000"/>
                </w:rPr>
                <w:t>кодами 12.0.1 - 12.0.2</w:t>
              </w:r>
            </w:hyperlink>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12.0</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rPr>
                <w:color w:val="000000"/>
              </w:rPr>
            </w:pPr>
            <w:bookmarkStart w:id="669" w:name="sub_11201"/>
            <w:r w:rsidRPr="00D922EF">
              <w:t>Улично-дорожная сеть</w:t>
            </w:r>
            <w:bookmarkEnd w:id="669"/>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77664C">
            <w:pPr>
              <w:spacing w:line="240" w:lineRule="auto"/>
              <w:rPr>
                <w:color w:val="000000"/>
              </w:rPr>
            </w:pPr>
            <w:r w:rsidRPr="00D922EF">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D922EF">
                <w:rPr>
                  <w:b/>
                  <w:bCs/>
                  <w:color w:val="000000"/>
                </w:rPr>
                <w:t>кодами 2.7.1</w:t>
              </w:r>
            </w:hyperlink>
            <w:r w:rsidRPr="00D922EF">
              <w:t xml:space="preserve">, </w:t>
            </w:r>
            <w:hyperlink w:anchor="sub_1049" w:history="1">
              <w:r w:rsidRPr="00D922EF">
                <w:rPr>
                  <w:b/>
                  <w:bCs/>
                  <w:color w:val="000000"/>
                </w:rPr>
                <w:t>4.9</w:t>
              </w:r>
            </w:hyperlink>
            <w:r w:rsidRPr="00D922EF">
              <w:t xml:space="preserve">, </w:t>
            </w:r>
            <w:hyperlink w:anchor="sub_1723" w:history="1">
              <w:r w:rsidRPr="00D922EF">
                <w:rPr>
                  <w:b/>
                  <w:bCs/>
                  <w:color w:val="000000"/>
                </w:rPr>
                <w:t>7.2.3</w:t>
              </w:r>
            </w:hyperlink>
            <w:r w:rsidRPr="00D922EF">
              <w:t>, а также некапитальных сооружений, предназначенных для охраны транспортных средств</w:t>
            </w:r>
          </w:p>
        </w:tc>
        <w:tc>
          <w:tcPr>
            <w:tcW w:w="2127" w:type="dxa"/>
            <w:tcBorders>
              <w:top w:val="single" w:sz="4" w:space="0" w:color="auto"/>
              <w:left w:val="single" w:sz="4" w:space="0" w:color="auto"/>
              <w:bottom w:val="single" w:sz="4" w:space="0" w:color="auto"/>
            </w:tcBorders>
          </w:tcPr>
          <w:p w:rsidR="00E70D7A" w:rsidRPr="00E9479C" w:rsidRDefault="00E70D7A" w:rsidP="00E9479C">
            <w:pPr>
              <w:jc w:val="center"/>
              <w:rPr>
                <w:color w:val="000000"/>
              </w:rPr>
            </w:pPr>
            <w:r w:rsidRPr="00E9479C">
              <w:t>12.0.1</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rPr>
                <w:color w:val="000000"/>
              </w:rPr>
            </w:pPr>
            <w:bookmarkStart w:id="670" w:name="sub_11202"/>
            <w:r w:rsidRPr="00D922EF">
              <w:t>Благоустройство территории</w:t>
            </w:r>
            <w:bookmarkEnd w:id="670"/>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77664C">
            <w:pPr>
              <w:spacing w:line="240" w:lineRule="auto"/>
              <w:rPr>
                <w:color w:val="000000"/>
              </w:rPr>
            </w:pPr>
            <w:r w:rsidRPr="00D922EF">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127" w:type="dxa"/>
            <w:tcBorders>
              <w:top w:val="single" w:sz="4" w:space="0" w:color="auto"/>
              <w:left w:val="single" w:sz="4" w:space="0" w:color="auto"/>
              <w:bottom w:val="single" w:sz="4" w:space="0" w:color="auto"/>
            </w:tcBorders>
          </w:tcPr>
          <w:p w:rsidR="00E70D7A" w:rsidRPr="00E9479C" w:rsidRDefault="00E70D7A" w:rsidP="00E9479C">
            <w:pPr>
              <w:jc w:val="center"/>
              <w:rPr>
                <w:color w:val="000000"/>
              </w:rPr>
            </w:pPr>
            <w:r w:rsidRPr="00E9479C">
              <w:t>12.0.2</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671" w:name="sub_10121"/>
            <w:r w:rsidRPr="00D922EF">
              <w:rPr>
                <w:rFonts w:ascii="Times New Roman" w:hAnsi="Times New Roman" w:cs="Times New Roman"/>
                <w:color w:val="000000"/>
                <w:sz w:val="24"/>
                <w:szCs w:val="24"/>
              </w:rPr>
              <w:t>Ритуальная деятельность</w:t>
            </w:r>
            <w:bookmarkEnd w:id="671"/>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77664C">
            <w:pPr>
              <w:pStyle w:val="af3"/>
              <w:rPr>
                <w:rFonts w:ascii="Times New Roman" w:hAnsi="Times New Roman" w:cs="Times New Roman"/>
                <w:color w:val="000000"/>
              </w:rPr>
            </w:pPr>
            <w:r w:rsidRPr="00D922EF">
              <w:rPr>
                <w:rFonts w:ascii="Times New Roman" w:hAnsi="Times New Roman" w:cs="Times New Roman"/>
                <w:color w:val="000000"/>
              </w:rPr>
              <w:t>Размещение кладбищ, крематориев и мест захоронения; размещение соответствующих культовых сооружений;</w:t>
            </w:r>
            <w:bookmarkStart w:id="672" w:name="sub_103105"/>
            <w:r w:rsidRPr="00D922EF">
              <w:rPr>
                <w:rFonts w:ascii="Times New Roman" w:hAnsi="Times New Roman" w:cs="Times New Roman"/>
                <w:color w:val="000000"/>
              </w:rPr>
              <w:t xml:space="preserve"> осуществление деятельности по производству продукции ритуально-обрядового назначения</w:t>
            </w:r>
            <w:bookmarkEnd w:id="672"/>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12.1</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673" w:name="sub_10122"/>
            <w:r w:rsidRPr="00D922EF">
              <w:rPr>
                <w:rFonts w:ascii="Times New Roman" w:hAnsi="Times New Roman" w:cs="Times New Roman"/>
                <w:color w:val="000000"/>
                <w:sz w:val="24"/>
                <w:szCs w:val="24"/>
              </w:rPr>
              <w:t>Специальная деятельность</w:t>
            </w:r>
            <w:bookmarkEnd w:id="673"/>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77664C">
            <w:pPr>
              <w:pStyle w:val="af3"/>
              <w:rPr>
                <w:rFonts w:ascii="Times New Roman" w:hAnsi="Times New Roman" w:cs="Times New Roman"/>
              </w:rPr>
            </w:pPr>
            <w:r w:rsidRPr="00D922EF">
              <w:rPr>
                <w:rFonts w:ascii="Times New Roman" w:hAnsi="Times New Roman" w:cs="Times New Roman"/>
                <w:color w:val="000000"/>
              </w:rPr>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w:t>
            </w:r>
            <w:r w:rsidRPr="00D922EF">
              <w:rPr>
                <w:rFonts w:ascii="Times New Roman" w:hAnsi="Times New Roman" w:cs="Times New Roman"/>
                <w:color w:val="000000"/>
              </w:rPr>
              <w:lastRenderedPageBreak/>
              <w:t>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lastRenderedPageBreak/>
              <w:t>12.2</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674" w:name="sub_10123"/>
            <w:r w:rsidRPr="00D922EF">
              <w:rPr>
                <w:rFonts w:ascii="Times New Roman" w:hAnsi="Times New Roman" w:cs="Times New Roman"/>
                <w:color w:val="000000"/>
                <w:sz w:val="24"/>
                <w:szCs w:val="24"/>
              </w:rPr>
              <w:t>Запас</w:t>
            </w:r>
            <w:bookmarkEnd w:id="674"/>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77664C">
            <w:pPr>
              <w:pStyle w:val="af3"/>
              <w:rPr>
                <w:rFonts w:ascii="Times New Roman" w:hAnsi="Times New Roman" w:cs="Times New Roman"/>
                <w:color w:val="000000"/>
              </w:rPr>
            </w:pPr>
            <w:r w:rsidRPr="00D922EF">
              <w:rPr>
                <w:rFonts w:ascii="Times New Roman" w:hAnsi="Times New Roman" w:cs="Times New Roman"/>
                <w:color w:val="000000"/>
              </w:rPr>
              <w:t>Отсутствие хозяйственной деятельности</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12.3</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675" w:name="sub_1130"/>
            <w:r w:rsidRPr="00D922EF">
              <w:rPr>
                <w:rFonts w:ascii="Times New Roman" w:hAnsi="Times New Roman" w:cs="Times New Roman"/>
                <w:sz w:val="24"/>
                <w:szCs w:val="24"/>
              </w:rPr>
              <w:t>Земельные участки общего назначения</w:t>
            </w:r>
            <w:bookmarkEnd w:id="675"/>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rPr>
              <w:t>13.0</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r w:rsidRPr="00D922EF">
              <w:rPr>
                <w:rFonts w:ascii="Times New Roman" w:hAnsi="Times New Roman" w:cs="Times New Roman"/>
                <w:color w:val="000000"/>
                <w:sz w:val="24"/>
                <w:szCs w:val="24"/>
              </w:rPr>
              <w:t>Ведение огородничества</w:t>
            </w:r>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 xml:space="preserve">Осуществление </w:t>
            </w:r>
            <w:r w:rsidRPr="00D922EF">
              <w:rPr>
                <w:rFonts w:ascii="Times New Roman" w:hAnsi="Times New Roman" w:cs="Times New Roman"/>
              </w:rPr>
              <w:t>отдыха и (</w:t>
            </w:r>
            <w:r w:rsidRPr="00D922EF">
              <w:rPr>
                <w:rFonts w:ascii="Times New Roman" w:hAnsi="Times New Roman" w:cs="Times New Roman"/>
                <w:color w:val="000000"/>
              </w:rPr>
              <w:t>или</w:t>
            </w:r>
            <w:r w:rsidRPr="00D922EF">
              <w:rPr>
                <w:rFonts w:ascii="Times New Roman" w:hAnsi="Times New Roman" w:cs="Times New Roman"/>
              </w:rPr>
              <w:t>) выращивания гражданами для собственных нужд</w:t>
            </w:r>
            <w:r w:rsidRPr="00D922EF">
              <w:rPr>
                <w:rFonts w:ascii="Times New Roman" w:hAnsi="Times New Roman" w:cs="Times New Roman"/>
                <w:color w:val="000000"/>
              </w:rPr>
              <w:t xml:space="preserve"> сельскохозяйственных культур; размещение хозяйственных </w:t>
            </w:r>
            <w:r w:rsidRPr="00D922EF">
              <w:rPr>
                <w:rFonts w:ascii="Times New Roman" w:hAnsi="Times New Roman" w:cs="Times New Roman"/>
              </w:rPr>
              <w:t>построек, не являющихся объектами недвижимости</w:t>
            </w:r>
            <w:r w:rsidRPr="00D922EF">
              <w:rPr>
                <w:rFonts w:ascii="Times New Roman" w:hAnsi="Times New Roman" w:cs="Times New Roman"/>
                <w:color w:val="000000"/>
              </w:rPr>
              <w:t xml:space="preserve">, предназначенных для хранения </w:t>
            </w:r>
            <w:r w:rsidRPr="00D922EF">
              <w:rPr>
                <w:rFonts w:ascii="Times New Roman" w:hAnsi="Times New Roman" w:cs="Times New Roman"/>
              </w:rPr>
              <w:t>инвентаря и урожая</w:t>
            </w:r>
            <w:r w:rsidRPr="00D922EF">
              <w:rPr>
                <w:rFonts w:ascii="Times New Roman" w:hAnsi="Times New Roman" w:cs="Times New Roman"/>
                <w:color w:val="000000"/>
              </w:rPr>
              <w:t xml:space="preserve"> сельскохозяйственных </w:t>
            </w:r>
            <w:r w:rsidRPr="00D922EF">
              <w:rPr>
                <w:rFonts w:ascii="Times New Roman" w:hAnsi="Times New Roman" w:cs="Times New Roman"/>
              </w:rPr>
              <w:t>культур</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13.1</w:t>
            </w:r>
          </w:p>
        </w:tc>
      </w:tr>
      <w:tr w:rsidR="00E70D7A" w:rsidRPr="00ED02D8" w:rsidTr="00E70D7A">
        <w:tc>
          <w:tcPr>
            <w:tcW w:w="2694" w:type="dxa"/>
            <w:tcBorders>
              <w:top w:val="single" w:sz="4" w:space="0" w:color="auto"/>
              <w:bottom w:val="single" w:sz="4" w:space="0" w:color="auto"/>
              <w:right w:val="single" w:sz="4" w:space="0" w:color="auto"/>
            </w:tcBorders>
          </w:tcPr>
          <w:p w:rsidR="00E70D7A" w:rsidRPr="00D922EF" w:rsidRDefault="00E70D7A" w:rsidP="00E70D7A">
            <w:pPr>
              <w:pStyle w:val="afffc"/>
              <w:rPr>
                <w:rFonts w:ascii="Times New Roman" w:hAnsi="Times New Roman" w:cs="Times New Roman"/>
                <w:color w:val="000000"/>
                <w:sz w:val="24"/>
                <w:szCs w:val="24"/>
              </w:rPr>
            </w:pPr>
            <w:bookmarkStart w:id="676" w:name="sub_10132"/>
            <w:r w:rsidRPr="00D922EF">
              <w:rPr>
                <w:rFonts w:ascii="Times New Roman" w:hAnsi="Times New Roman" w:cs="Times New Roman"/>
                <w:color w:val="000000"/>
                <w:sz w:val="24"/>
                <w:szCs w:val="24"/>
              </w:rPr>
              <w:t>Ведение садоводства</w:t>
            </w:r>
            <w:bookmarkEnd w:id="676"/>
          </w:p>
        </w:tc>
        <w:tc>
          <w:tcPr>
            <w:tcW w:w="5244" w:type="dxa"/>
            <w:tcBorders>
              <w:top w:val="single" w:sz="4" w:space="0" w:color="auto"/>
              <w:left w:val="single" w:sz="4" w:space="0" w:color="auto"/>
              <w:bottom w:val="single" w:sz="4" w:space="0" w:color="auto"/>
              <w:right w:val="single" w:sz="4" w:space="0" w:color="auto"/>
            </w:tcBorders>
          </w:tcPr>
          <w:p w:rsidR="00E70D7A" w:rsidRPr="00D922EF" w:rsidRDefault="00E70D7A" w:rsidP="00E70D7A">
            <w:pPr>
              <w:pStyle w:val="af3"/>
              <w:rPr>
                <w:rFonts w:ascii="Times New Roman" w:hAnsi="Times New Roman" w:cs="Times New Roman"/>
                <w:color w:val="000000"/>
              </w:rPr>
            </w:pPr>
            <w:r w:rsidRPr="00D922EF">
              <w:rPr>
                <w:rFonts w:ascii="Times New Roman" w:hAnsi="Times New Roman" w:cs="Times New Roman"/>
                <w:color w:val="000000"/>
              </w:rPr>
              <w:t xml:space="preserve">Осуществление </w:t>
            </w:r>
            <w:r w:rsidRPr="00D922EF">
              <w:rPr>
                <w:rFonts w:ascii="Times New Roman" w:hAnsi="Times New Roman" w:cs="Times New Roman"/>
              </w:rPr>
              <w:t>отдыха и (</w:t>
            </w:r>
            <w:r w:rsidRPr="00D922EF">
              <w:rPr>
                <w:rFonts w:ascii="Times New Roman" w:hAnsi="Times New Roman" w:cs="Times New Roman"/>
                <w:color w:val="000000"/>
              </w:rPr>
              <w:t>или</w:t>
            </w:r>
            <w:r w:rsidRPr="00D922EF">
              <w:rPr>
                <w:rFonts w:ascii="Times New Roman" w:hAnsi="Times New Roman" w:cs="Times New Roman"/>
              </w:rPr>
              <w:t>) выращивания гражданами для собственных нужд</w:t>
            </w:r>
            <w:r w:rsidRPr="00D922EF">
              <w:rPr>
                <w:rFonts w:ascii="Times New Roman" w:hAnsi="Times New Roman" w:cs="Times New Roman"/>
                <w:color w:val="000000"/>
              </w:rPr>
              <w:t xml:space="preserve"> сельскохозяйственных культур; размещение </w:t>
            </w:r>
            <w:r w:rsidRPr="00D922EF">
              <w:rPr>
                <w:rFonts w:ascii="Times New Roman" w:hAnsi="Times New Roman" w:cs="Times New Roman"/>
              </w:rPr>
              <w:t>для собственных нужд</w:t>
            </w:r>
            <w:r w:rsidRPr="00D922EF">
              <w:rPr>
                <w:rFonts w:ascii="Times New Roman" w:hAnsi="Times New Roman" w:cs="Times New Roman"/>
                <w:color w:val="000000"/>
              </w:rPr>
              <w:t xml:space="preserve"> садового дома, </w:t>
            </w:r>
            <w:r w:rsidRPr="00D922EF">
              <w:rPr>
                <w:rFonts w:ascii="Times New Roman" w:hAnsi="Times New Roman" w:cs="Times New Roman"/>
              </w:rPr>
              <w:t xml:space="preserve">жилого дома, указанного в описании вида разрешенного использования с </w:t>
            </w:r>
            <w:hyperlink w:anchor="sub_1021" w:history="1">
              <w:r w:rsidRPr="00D922EF">
                <w:rPr>
                  <w:rFonts w:ascii="Times New Roman" w:hAnsi="Times New Roman" w:cs="Times New Roman"/>
                  <w:b/>
                  <w:bCs/>
                  <w:color w:val="000000"/>
                </w:rPr>
                <w:t>кодом 2.1</w:t>
              </w:r>
            </w:hyperlink>
            <w:r w:rsidRPr="00D922EF">
              <w:rPr>
                <w:rFonts w:ascii="Times New Roman" w:hAnsi="Times New Roman" w:cs="Times New Roman"/>
              </w:rPr>
              <w:t>,</w:t>
            </w:r>
            <w:r w:rsidRPr="00D922EF">
              <w:rPr>
                <w:rFonts w:ascii="Times New Roman" w:hAnsi="Times New Roman" w:cs="Times New Roman"/>
                <w:color w:val="000000"/>
              </w:rPr>
              <w:t xml:space="preserve"> хозяйственных </w:t>
            </w:r>
            <w:r w:rsidRPr="00D922EF">
              <w:rPr>
                <w:rFonts w:ascii="Times New Roman" w:hAnsi="Times New Roman" w:cs="Times New Roman"/>
              </w:rPr>
              <w:t>построек</w:t>
            </w:r>
            <w:r w:rsidRPr="00D922EF">
              <w:rPr>
                <w:rFonts w:ascii="Times New Roman" w:hAnsi="Times New Roman" w:cs="Times New Roman"/>
                <w:color w:val="000000"/>
              </w:rPr>
              <w:t xml:space="preserve"> и </w:t>
            </w:r>
            <w:r w:rsidRPr="00D922EF">
              <w:rPr>
                <w:rFonts w:ascii="Times New Roman" w:hAnsi="Times New Roman" w:cs="Times New Roman"/>
              </w:rPr>
              <w:t>гаражей для собственных нужд</w:t>
            </w:r>
          </w:p>
        </w:tc>
        <w:tc>
          <w:tcPr>
            <w:tcW w:w="2127" w:type="dxa"/>
            <w:tcBorders>
              <w:top w:val="single" w:sz="4" w:space="0" w:color="auto"/>
              <w:left w:val="single" w:sz="4" w:space="0" w:color="auto"/>
              <w:bottom w:val="single" w:sz="4" w:space="0" w:color="auto"/>
            </w:tcBorders>
          </w:tcPr>
          <w:p w:rsidR="00E70D7A" w:rsidRPr="00E9479C" w:rsidRDefault="00E70D7A" w:rsidP="00E9479C">
            <w:pPr>
              <w:pStyle w:val="af3"/>
              <w:jc w:val="center"/>
              <w:rPr>
                <w:rFonts w:ascii="Times New Roman" w:hAnsi="Times New Roman" w:cs="Times New Roman"/>
                <w:color w:val="000000"/>
              </w:rPr>
            </w:pPr>
            <w:r w:rsidRPr="00E9479C">
              <w:rPr>
                <w:rFonts w:ascii="Times New Roman" w:hAnsi="Times New Roman" w:cs="Times New Roman"/>
                <w:color w:val="000000"/>
              </w:rPr>
              <w:t>13.2</w:t>
            </w:r>
          </w:p>
        </w:tc>
      </w:tr>
    </w:tbl>
    <w:p w:rsidR="00E70D7A" w:rsidRPr="00ED02D8" w:rsidRDefault="00E70D7A" w:rsidP="00E70D7A">
      <w:pPr>
        <w:pStyle w:val="ac"/>
        <w:rPr>
          <w:sz w:val="28"/>
          <w:szCs w:val="28"/>
          <w:lang w:val="ru-RU"/>
        </w:rPr>
      </w:pPr>
    </w:p>
    <w:p w:rsidR="00E70D7A" w:rsidRPr="00ED02D8" w:rsidRDefault="00E70D7A" w:rsidP="00E70D7A">
      <w:pPr>
        <w:pStyle w:val="ac"/>
        <w:rPr>
          <w:sz w:val="28"/>
          <w:szCs w:val="28"/>
          <w:lang w:val="ru-RU"/>
        </w:rPr>
      </w:pPr>
      <w:r w:rsidRPr="00ED02D8">
        <w:rPr>
          <w:sz w:val="28"/>
          <w:szCs w:val="28"/>
          <w:lang w:val="ru-RU"/>
        </w:rPr>
        <w:t>* В скобках указаны иные равнозначные наименования.</w:t>
      </w:r>
    </w:p>
    <w:p w:rsidR="00E70D7A" w:rsidRPr="00ED02D8" w:rsidRDefault="00E70D7A" w:rsidP="00E70D7A">
      <w:pPr>
        <w:pStyle w:val="ConsPlusNormal"/>
        <w:spacing w:before="200"/>
        <w:ind w:firstLine="709"/>
        <w:jc w:val="both"/>
        <w:rPr>
          <w:rFonts w:ascii="Times New Roman" w:hAnsi="Times New Roman" w:cs="Times New Roman"/>
          <w:sz w:val="28"/>
          <w:szCs w:val="28"/>
        </w:rPr>
      </w:pPr>
      <w:r w:rsidRPr="00ED02D8">
        <w:rPr>
          <w:rFonts w:ascii="Times New Roman" w:hAnsi="Times New Roman" w:cs="Times New Roman"/>
          <w:sz w:val="28"/>
          <w:szCs w:val="28"/>
        </w:rPr>
        <w:t>** 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объектов благоустройства, если федеральным законом не установлено иное.</w:t>
      </w:r>
    </w:p>
    <w:p w:rsidR="00E70D7A" w:rsidRPr="000929B8" w:rsidRDefault="00E70D7A" w:rsidP="00E70D7A">
      <w:pPr>
        <w:pStyle w:val="ac"/>
        <w:rPr>
          <w:sz w:val="28"/>
          <w:szCs w:val="28"/>
          <w:lang w:val="ru-RU" w:eastAsia="ru-RU"/>
        </w:rPr>
      </w:pPr>
      <w:r w:rsidRPr="00ED02D8">
        <w:rPr>
          <w:sz w:val="28"/>
          <w:szCs w:val="28"/>
          <w:lang w:val="ru-RU"/>
        </w:rPr>
        <w:t>*** Текстовое наименование вида разрешенного использования земельного участка и его код (числовое обозначение) являются равнозначными.</w:t>
      </w:r>
    </w:p>
    <w:p w:rsidR="00E70D7A" w:rsidRPr="000929B8" w:rsidRDefault="00E70D7A" w:rsidP="00E70D7A">
      <w:pPr>
        <w:pStyle w:val="ac"/>
        <w:rPr>
          <w:sz w:val="28"/>
          <w:szCs w:val="28"/>
          <w:lang w:val="ru-RU"/>
        </w:rPr>
      </w:pPr>
    </w:p>
    <w:p w:rsidR="00E70D7A" w:rsidRDefault="00E70D7A" w:rsidP="00AA672D">
      <w:pPr>
        <w:ind w:firstLine="709"/>
        <w:rPr>
          <w:lang w:eastAsia="ar-SA"/>
        </w:rPr>
      </w:pPr>
    </w:p>
    <w:p w:rsidR="00E70D7A" w:rsidRPr="008D4767" w:rsidRDefault="00E70D7A" w:rsidP="00AA672D">
      <w:pPr>
        <w:ind w:firstLine="709"/>
        <w:rPr>
          <w:lang w:eastAsia="ar-SA"/>
        </w:rPr>
      </w:pPr>
    </w:p>
    <w:sectPr w:rsidR="00E70D7A" w:rsidRPr="008D4767" w:rsidSect="00020271">
      <w:footerReference w:type="default" r:id="rId117"/>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DA9" w:rsidRDefault="00201DA9" w:rsidP="00D05E9B">
      <w:pPr>
        <w:spacing w:line="240" w:lineRule="auto"/>
      </w:pPr>
      <w:r>
        <w:separator/>
      </w:r>
    </w:p>
  </w:endnote>
  <w:endnote w:type="continuationSeparator" w:id="0">
    <w:p w:rsidR="00201DA9" w:rsidRDefault="00201DA9" w:rsidP="00D05E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Franklin Gothic Heavy">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entury Schoolbook">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Peterburg">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CC"/>
    <w:family w:val="auto"/>
    <w:pitch w:val="default"/>
    <w:sig w:usb0="00000201" w:usb1="00000000" w:usb2="00000000" w:usb3="00000000" w:csb0="00000004" w:csb1="00000000"/>
  </w:font>
  <w:font w:name="BatangChe">
    <w:charset w:val="81"/>
    <w:family w:val="modern"/>
    <w:pitch w:val="fixed"/>
    <w:sig w:usb0="B00002AF" w:usb1="69D77CFB" w:usb2="00000030" w:usb3="00000000" w:csb0="0008009F" w:csb1="00000000"/>
  </w:font>
  <w:font w:name="Andale Sans U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832"/>
      <w:docPartObj>
        <w:docPartGallery w:val="Page Numbers (Bottom of Page)"/>
        <w:docPartUnique/>
      </w:docPartObj>
    </w:sdtPr>
    <w:sdtEndPr/>
    <w:sdtContent>
      <w:p w:rsidR="00D35F17" w:rsidRDefault="00D35F17">
        <w:pPr>
          <w:pStyle w:val="a5"/>
          <w:jc w:val="center"/>
        </w:pPr>
        <w:r>
          <w:fldChar w:fldCharType="begin"/>
        </w:r>
        <w:r>
          <w:instrText xml:space="preserve"> PAGE   \* MERGEFORMAT </w:instrText>
        </w:r>
        <w:r>
          <w:fldChar w:fldCharType="separate"/>
        </w:r>
        <w:r w:rsidR="005243B5">
          <w:rPr>
            <w:noProof/>
          </w:rPr>
          <w:t>112</w:t>
        </w:r>
        <w:r>
          <w:rPr>
            <w:noProof/>
          </w:rPr>
          <w:fldChar w:fldCharType="end"/>
        </w:r>
      </w:p>
    </w:sdtContent>
  </w:sdt>
  <w:p w:rsidR="00D35F17" w:rsidRDefault="00D35F1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DA9" w:rsidRDefault="00201DA9" w:rsidP="00D05E9B">
      <w:pPr>
        <w:spacing w:line="240" w:lineRule="auto"/>
      </w:pPr>
      <w:r>
        <w:separator/>
      </w:r>
    </w:p>
  </w:footnote>
  <w:footnote w:type="continuationSeparator" w:id="0">
    <w:p w:rsidR="00201DA9" w:rsidRDefault="00201DA9" w:rsidP="00D05E9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F514C"/>
    <w:multiLevelType w:val="hybridMultilevel"/>
    <w:tmpl w:val="275AF07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83A5423"/>
    <w:multiLevelType w:val="hybridMultilevel"/>
    <w:tmpl w:val="119610F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A047A1F"/>
    <w:multiLevelType w:val="hybridMultilevel"/>
    <w:tmpl w:val="B6882EBE"/>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BB555F9"/>
    <w:multiLevelType w:val="hybridMultilevel"/>
    <w:tmpl w:val="11204C28"/>
    <w:lvl w:ilvl="0" w:tplc="00000003">
      <w:start w:val="1"/>
      <w:numFmt w:val="bullet"/>
      <w:lvlText w:val=""/>
      <w:lvlJc w:val="left"/>
      <w:pPr>
        <w:ind w:left="1440" w:hanging="360"/>
      </w:pPr>
      <w:rPr>
        <w:rFonts w:ascii="Symbol" w:hAnsi="Symbol" w:cs="Symbol"/>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BF329BC"/>
    <w:multiLevelType w:val="hybridMultilevel"/>
    <w:tmpl w:val="A73082FE"/>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0C2D4C1F"/>
    <w:multiLevelType w:val="hybridMultilevel"/>
    <w:tmpl w:val="F9304CF8"/>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0EB55CA1"/>
    <w:multiLevelType w:val="hybridMultilevel"/>
    <w:tmpl w:val="A74474DA"/>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03D368F"/>
    <w:multiLevelType w:val="hybridMultilevel"/>
    <w:tmpl w:val="8BC8E8FE"/>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32F1FA8"/>
    <w:multiLevelType w:val="hybridMultilevel"/>
    <w:tmpl w:val="67D2851A"/>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45238C9"/>
    <w:multiLevelType w:val="hybridMultilevel"/>
    <w:tmpl w:val="515ED2C2"/>
    <w:lvl w:ilvl="0" w:tplc="B06A582C">
      <w:start w:val="1"/>
      <w:numFmt w:val="decimal"/>
      <w:lvlText w:val="%1)"/>
      <w:lvlJc w:val="left"/>
      <w:pPr>
        <w:ind w:left="3479" w:hanging="360"/>
      </w:pPr>
      <w:rPr>
        <w:rFonts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10" w15:restartNumberingAfterBreak="0">
    <w:nsid w:val="171F488D"/>
    <w:multiLevelType w:val="hybridMultilevel"/>
    <w:tmpl w:val="18B2A8CE"/>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190B78AC"/>
    <w:multiLevelType w:val="hybridMultilevel"/>
    <w:tmpl w:val="5C023DD2"/>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9A17A2F"/>
    <w:multiLevelType w:val="hybridMultilevel"/>
    <w:tmpl w:val="478A114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19B86E3F"/>
    <w:multiLevelType w:val="hybridMultilevel"/>
    <w:tmpl w:val="59E65F38"/>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1F5A0824"/>
    <w:multiLevelType w:val="hybridMultilevel"/>
    <w:tmpl w:val="DEC23AEA"/>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1FCF0595"/>
    <w:multiLevelType w:val="hybridMultilevel"/>
    <w:tmpl w:val="8D1C053E"/>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21D76F2C"/>
    <w:multiLevelType w:val="multilevel"/>
    <w:tmpl w:val="04190023"/>
    <w:styleLink w:val="a"/>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2F138F1"/>
    <w:multiLevelType w:val="hybridMultilevel"/>
    <w:tmpl w:val="681EAD08"/>
    <w:lvl w:ilvl="0" w:tplc="AA26FE5C">
      <w:start w:val="1"/>
      <w:numFmt w:val="bullet"/>
      <w:pStyle w:val="a0"/>
      <w:lvlText w:val=""/>
      <w:lvlJc w:val="left"/>
      <w:pPr>
        <w:tabs>
          <w:tab w:val="num" w:pos="1354"/>
        </w:tabs>
        <w:ind w:left="1354" w:hanging="454"/>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796F6E"/>
    <w:multiLevelType w:val="hybridMultilevel"/>
    <w:tmpl w:val="22B02CC6"/>
    <w:lvl w:ilvl="0" w:tplc="5E8481CE">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9" w15:restartNumberingAfterBreak="0">
    <w:nsid w:val="29BB1EC0"/>
    <w:multiLevelType w:val="hybridMultilevel"/>
    <w:tmpl w:val="A08E07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9EB6821"/>
    <w:multiLevelType w:val="hybridMultilevel"/>
    <w:tmpl w:val="1696CA4E"/>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1" w15:restartNumberingAfterBreak="0">
    <w:nsid w:val="2C2D6D6A"/>
    <w:multiLevelType w:val="hybridMultilevel"/>
    <w:tmpl w:val="873A1BB8"/>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30247FA5"/>
    <w:multiLevelType w:val="hybridMultilevel"/>
    <w:tmpl w:val="713ECB2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305020FF"/>
    <w:multiLevelType w:val="hybridMultilevel"/>
    <w:tmpl w:val="30C44146"/>
    <w:lvl w:ilvl="0" w:tplc="5E8481C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4" w15:restartNumberingAfterBreak="0">
    <w:nsid w:val="308D4670"/>
    <w:multiLevelType w:val="hybridMultilevel"/>
    <w:tmpl w:val="180A792C"/>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19E4881"/>
    <w:multiLevelType w:val="hybridMultilevel"/>
    <w:tmpl w:val="5BCC0662"/>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43B06DA"/>
    <w:multiLevelType w:val="hybridMultilevel"/>
    <w:tmpl w:val="2D0205D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386F3179"/>
    <w:multiLevelType w:val="hybridMultilevel"/>
    <w:tmpl w:val="4A96E33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3DD96601"/>
    <w:multiLevelType w:val="hybridMultilevel"/>
    <w:tmpl w:val="24205EE2"/>
    <w:lvl w:ilvl="0" w:tplc="E82447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3E766F5B"/>
    <w:multiLevelType w:val="hybridMultilevel"/>
    <w:tmpl w:val="B1325498"/>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3EA50FC4"/>
    <w:multiLevelType w:val="hybridMultilevel"/>
    <w:tmpl w:val="E5D6EEB0"/>
    <w:lvl w:ilvl="0" w:tplc="0DFAAEB8">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3FB12B97"/>
    <w:multiLevelType w:val="hybridMultilevel"/>
    <w:tmpl w:val="094890FC"/>
    <w:lvl w:ilvl="0" w:tplc="5E8481CE">
      <w:start w:val="1"/>
      <w:numFmt w:val="bullet"/>
      <w:lvlText w:val=""/>
      <w:lvlJc w:val="left"/>
      <w:pPr>
        <w:ind w:left="1313" w:hanging="360"/>
      </w:pPr>
      <w:rPr>
        <w:rFonts w:ascii="Symbol" w:hAnsi="Symbol" w:hint="default"/>
      </w:rPr>
    </w:lvl>
    <w:lvl w:ilvl="1" w:tplc="04190003" w:tentative="1">
      <w:start w:val="1"/>
      <w:numFmt w:val="bullet"/>
      <w:lvlText w:val="o"/>
      <w:lvlJc w:val="left"/>
      <w:pPr>
        <w:ind w:left="2033" w:hanging="360"/>
      </w:pPr>
      <w:rPr>
        <w:rFonts w:ascii="Courier New" w:hAnsi="Courier New" w:cs="Courier New" w:hint="default"/>
      </w:rPr>
    </w:lvl>
    <w:lvl w:ilvl="2" w:tplc="04190005" w:tentative="1">
      <w:start w:val="1"/>
      <w:numFmt w:val="bullet"/>
      <w:lvlText w:val=""/>
      <w:lvlJc w:val="left"/>
      <w:pPr>
        <w:ind w:left="2753" w:hanging="360"/>
      </w:pPr>
      <w:rPr>
        <w:rFonts w:ascii="Wingdings" w:hAnsi="Wingdings" w:hint="default"/>
      </w:rPr>
    </w:lvl>
    <w:lvl w:ilvl="3" w:tplc="04190001" w:tentative="1">
      <w:start w:val="1"/>
      <w:numFmt w:val="bullet"/>
      <w:lvlText w:val=""/>
      <w:lvlJc w:val="left"/>
      <w:pPr>
        <w:ind w:left="3473" w:hanging="360"/>
      </w:pPr>
      <w:rPr>
        <w:rFonts w:ascii="Symbol" w:hAnsi="Symbol" w:hint="default"/>
      </w:rPr>
    </w:lvl>
    <w:lvl w:ilvl="4" w:tplc="04190003" w:tentative="1">
      <w:start w:val="1"/>
      <w:numFmt w:val="bullet"/>
      <w:lvlText w:val="o"/>
      <w:lvlJc w:val="left"/>
      <w:pPr>
        <w:ind w:left="4193" w:hanging="360"/>
      </w:pPr>
      <w:rPr>
        <w:rFonts w:ascii="Courier New" w:hAnsi="Courier New" w:cs="Courier New" w:hint="default"/>
      </w:rPr>
    </w:lvl>
    <w:lvl w:ilvl="5" w:tplc="04190005" w:tentative="1">
      <w:start w:val="1"/>
      <w:numFmt w:val="bullet"/>
      <w:lvlText w:val=""/>
      <w:lvlJc w:val="left"/>
      <w:pPr>
        <w:ind w:left="4913" w:hanging="360"/>
      </w:pPr>
      <w:rPr>
        <w:rFonts w:ascii="Wingdings" w:hAnsi="Wingdings" w:hint="default"/>
      </w:rPr>
    </w:lvl>
    <w:lvl w:ilvl="6" w:tplc="04190001" w:tentative="1">
      <w:start w:val="1"/>
      <w:numFmt w:val="bullet"/>
      <w:lvlText w:val=""/>
      <w:lvlJc w:val="left"/>
      <w:pPr>
        <w:ind w:left="5633" w:hanging="360"/>
      </w:pPr>
      <w:rPr>
        <w:rFonts w:ascii="Symbol" w:hAnsi="Symbol" w:hint="default"/>
      </w:rPr>
    </w:lvl>
    <w:lvl w:ilvl="7" w:tplc="04190003" w:tentative="1">
      <w:start w:val="1"/>
      <w:numFmt w:val="bullet"/>
      <w:lvlText w:val="o"/>
      <w:lvlJc w:val="left"/>
      <w:pPr>
        <w:ind w:left="6353" w:hanging="360"/>
      </w:pPr>
      <w:rPr>
        <w:rFonts w:ascii="Courier New" w:hAnsi="Courier New" w:cs="Courier New" w:hint="default"/>
      </w:rPr>
    </w:lvl>
    <w:lvl w:ilvl="8" w:tplc="04190005" w:tentative="1">
      <w:start w:val="1"/>
      <w:numFmt w:val="bullet"/>
      <w:lvlText w:val=""/>
      <w:lvlJc w:val="left"/>
      <w:pPr>
        <w:ind w:left="7073" w:hanging="360"/>
      </w:pPr>
      <w:rPr>
        <w:rFonts w:ascii="Wingdings" w:hAnsi="Wingdings" w:hint="default"/>
      </w:rPr>
    </w:lvl>
  </w:abstractNum>
  <w:abstractNum w:abstractNumId="32" w15:restartNumberingAfterBreak="0">
    <w:nsid w:val="427E22DA"/>
    <w:multiLevelType w:val="hybridMultilevel"/>
    <w:tmpl w:val="5C56C23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45E81453"/>
    <w:multiLevelType w:val="hybridMultilevel"/>
    <w:tmpl w:val="F16C4C70"/>
    <w:lvl w:ilvl="0" w:tplc="5E8481C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A8C1218"/>
    <w:multiLevelType w:val="hybridMultilevel"/>
    <w:tmpl w:val="E2325E5A"/>
    <w:lvl w:ilvl="0" w:tplc="C4A0D2F0">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4D2C47DA"/>
    <w:multiLevelType w:val="hybridMultilevel"/>
    <w:tmpl w:val="8E446658"/>
    <w:lvl w:ilvl="0" w:tplc="00000003">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14E6653"/>
    <w:multiLevelType w:val="hybridMultilevel"/>
    <w:tmpl w:val="74CC1F2E"/>
    <w:lvl w:ilvl="0" w:tplc="00000003">
      <w:start w:val="1"/>
      <w:numFmt w:val="bullet"/>
      <w:lvlText w:val=""/>
      <w:lvlJc w:val="left"/>
      <w:pPr>
        <w:ind w:left="1146" w:hanging="360"/>
      </w:pPr>
      <w:rPr>
        <w:rFonts w:ascii="Symbol" w:hAnsi="Symbol" w:cs="Symbol"/>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7" w15:restartNumberingAfterBreak="0">
    <w:nsid w:val="52524889"/>
    <w:multiLevelType w:val="hybridMultilevel"/>
    <w:tmpl w:val="CCB000DA"/>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527B03FF"/>
    <w:multiLevelType w:val="hybridMultilevel"/>
    <w:tmpl w:val="D5CC9018"/>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58323910"/>
    <w:multiLevelType w:val="hybridMultilevel"/>
    <w:tmpl w:val="CC989574"/>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15:restartNumberingAfterBreak="0">
    <w:nsid w:val="58BB5157"/>
    <w:multiLevelType w:val="hybridMultilevel"/>
    <w:tmpl w:val="608EAE4A"/>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15:restartNumberingAfterBreak="0">
    <w:nsid w:val="598D4A27"/>
    <w:multiLevelType w:val="hybridMultilevel"/>
    <w:tmpl w:val="208E5FE2"/>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42" w15:restartNumberingAfterBreak="0">
    <w:nsid w:val="59AC7255"/>
    <w:multiLevelType w:val="hybridMultilevel"/>
    <w:tmpl w:val="DEB8F7B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15:restartNumberingAfterBreak="0">
    <w:nsid w:val="59E31808"/>
    <w:multiLevelType w:val="hybridMultilevel"/>
    <w:tmpl w:val="534E512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15:restartNumberingAfterBreak="0">
    <w:nsid w:val="5A733D68"/>
    <w:multiLevelType w:val="hybridMultilevel"/>
    <w:tmpl w:val="C13220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5ACB5984"/>
    <w:multiLevelType w:val="hybridMultilevel"/>
    <w:tmpl w:val="BE1CB4C8"/>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15:restartNumberingAfterBreak="0">
    <w:nsid w:val="5E441A84"/>
    <w:multiLevelType w:val="hybridMultilevel"/>
    <w:tmpl w:val="CCDA6264"/>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15:restartNumberingAfterBreak="0">
    <w:nsid w:val="5EA768C0"/>
    <w:multiLevelType w:val="hybridMultilevel"/>
    <w:tmpl w:val="9CE0A594"/>
    <w:lvl w:ilvl="0" w:tplc="CBFC18F4">
      <w:start w:val="7"/>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14F543F"/>
    <w:multiLevelType w:val="hybridMultilevel"/>
    <w:tmpl w:val="68F05FF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15:restartNumberingAfterBreak="0">
    <w:nsid w:val="63D6669C"/>
    <w:multiLevelType w:val="hybridMultilevel"/>
    <w:tmpl w:val="5860D6F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0" w15:restartNumberingAfterBreak="0">
    <w:nsid w:val="648E5F2F"/>
    <w:multiLevelType w:val="hybridMultilevel"/>
    <w:tmpl w:val="B2561942"/>
    <w:lvl w:ilvl="0" w:tplc="00000003">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4A66F6E"/>
    <w:multiLevelType w:val="hybridMultilevel"/>
    <w:tmpl w:val="62AAB3D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2" w15:restartNumberingAfterBreak="0">
    <w:nsid w:val="64F14AFF"/>
    <w:multiLevelType w:val="hybridMultilevel"/>
    <w:tmpl w:val="CC28CF04"/>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3" w15:restartNumberingAfterBreak="0">
    <w:nsid w:val="65913D38"/>
    <w:multiLevelType w:val="hybridMultilevel"/>
    <w:tmpl w:val="9BE62F9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4" w15:restartNumberingAfterBreak="0">
    <w:nsid w:val="67487107"/>
    <w:multiLevelType w:val="hybridMultilevel"/>
    <w:tmpl w:val="CD027CAE"/>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5" w15:restartNumberingAfterBreak="0">
    <w:nsid w:val="67AF003A"/>
    <w:multiLevelType w:val="hybridMultilevel"/>
    <w:tmpl w:val="94B67CE4"/>
    <w:lvl w:ilvl="0" w:tplc="2C284F10">
      <w:start w:val="1"/>
      <w:numFmt w:val="decimal"/>
      <w:lvlText w:val="%1."/>
      <w:lvlJc w:val="left"/>
      <w:pPr>
        <w:ind w:left="1495"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15:restartNumberingAfterBreak="0">
    <w:nsid w:val="695B06B9"/>
    <w:multiLevelType w:val="hybridMultilevel"/>
    <w:tmpl w:val="329A8B32"/>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69B2197B"/>
    <w:multiLevelType w:val="hybridMultilevel"/>
    <w:tmpl w:val="5268E17A"/>
    <w:lvl w:ilvl="0" w:tplc="B9F6AB0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15:restartNumberingAfterBreak="0">
    <w:nsid w:val="6FC77633"/>
    <w:multiLevelType w:val="hybridMultilevel"/>
    <w:tmpl w:val="A2763B0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9" w15:restartNumberingAfterBreak="0">
    <w:nsid w:val="70595390"/>
    <w:multiLevelType w:val="hybridMultilevel"/>
    <w:tmpl w:val="0BFACF3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0" w15:restartNumberingAfterBreak="0">
    <w:nsid w:val="712E54FA"/>
    <w:multiLevelType w:val="hybridMultilevel"/>
    <w:tmpl w:val="90D6ED44"/>
    <w:lvl w:ilvl="0" w:tplc="5E8481CE">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71AE77B4"/>
    <w:multiLevelType w:val="hybridMultilevel"/>
    <w:tmpl w:val="32E8345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2" w15:restartNumberingAfterBreak="0">
    <w:nsid w:val="7A833756"/>
    <w:multiLevelType w:val="hybridMultilevel"/>
    <w:tmpl w:val="2722C712"/>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7A875A92"/>
    <w:multiLevelType w:val="hybridMultilevel"/>
    <w:tmpl w:val="4E687CAA"/>
    <w:lvl w:ilvl="0" w:tplc="F14EDA68">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64" w15:restartNumberingAfterBreak="0">
    <w:nsid w:val="7AD76A1A"/>
    <w:multiLevelType w:val="hybridMultilevel"/>
    <w:tmpl w:val="8DE40A68"/>
    <w:lvl w:ilvl="0" w:tplc="5E8481C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5" w15:restartNumberingAfterBreak="0">
    <w:nsid w:val="7C9A6D26"/>
    <w:multiLevelType w:val="hybridMultilevel"/>
    <w:tmpl w:val="324E5D4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60"/>
  </w:num>
  <w:num w:numId="2">
    <w:abstractNumId w:val="19"/>
  </w:num>
  <w:num w:numId="3">
    <w:abstractNumId w:val="9"/>
  </w:num>
  <w:num w:numId="4">
    <w:abstractNumId w:val="55"/>
  </w:num>
  <w:num w:numId="5">
    <w:abstractNumId w:val="44"/>
  </w:num>
  <w:num w:numId="6">
    <w:abstractNumId w:val="47"/>
  </w:num>
  <w:num w:numId="7">
    <w:abstractNumId w:val="38"/>
  </w:num>
  <w:num w:numId="8">
    <w:abstractNumId w:val="61"/>
  </w:num>
  <w:num w:numId="9">
    <w:abstractNumId w:val="53"/>
  </w:num>
  <w:num w:numId="10">
    <w:abstractNumId w:val="51"/>
  </w:num>
  <w:num w:numId="11">
    <w:abstractNumId w:val="35"/>
  </w:num>
  <w:num w:numId="12">
    <w:abstractNumId w:val="50"/>
  </w:num>
  <w:num w:numId="13">
    <w:abstractNumId w:val="31"/>
  </w:num>
  <w:num w:numId="14">
    <w:abstractNumId w:val="52"/>
  </w:num>
  <w:num w:numId="15">
    <w:abstractNumId w:val="7"/>
  </w:num>
  <w:num w:numId="16">
    <w:abstractNumId w:val="14"/>
  </w:num>
  <w:num w:numId="17">
    <w:abstractNumId w:val="1"/>
  </w:num>
  <w:num w:numId="18">
    <w:abstractNumId w:val="18"/>
  </w:num>
  <w:num w:numId="19">
    <w:abstractNumId w:val="65"/>
  </w:num>
  <w:num w:numId="20">
    <w:abstractNumId w:val="54"/>
  </w:num>
  <w:num w:numId="21">
    <w:abstractNumId w:val="13"/>
  </w:num>
  <w:num w:numId="22">
    <w:abstractNumId w:val="0"/>
  </w:num>
  <w:num w:numId="23">
    <w:abstractNumId w:val="26"/>
  </w:num>
  <w:num w:numId="24">
    <w:abstractNumId w:val="49"/>
  </w:num>
  <w:num w:numId="25">
    <w:abstractNumId w:val="37"/>
  </w:num>
  <w:num w:numId="26">
    <w:abstractNumId w:val="5"/>
  </w:num>
  <w:num w:numId="27">
    <w:abstractNumId w:val="48"/>
  </w:num>
  <w:num w:numId="28">
    <w:abstractNumId w:val="3"/>
  </w:num>
  <w:num w:numId="29">
    <w:abstractNumId w:val="15"/>
  </w:num>
  <w:num w:numId="30">
    <w:abstractNumId w:val="32"/>
  </w:num>
  <w:num w:numId="31">
    <w:abstractNumId w:val="23"/>
  </w:num>
  <w:num w:numId="32">
    <w:abstractNumId w:val="33"/>
  </w:num>
  <w:num w:numId="33">
    <w:abstractNumId w:val="62"/>
  </w:num>
  <w:num w:numId="34">
    <w:abstractNumId w:val="57"/>
  </w:num>
  <w:num w:numId="35">
    <w:abstractNumId w:val="16"/>
  </w:num>
  <w:num w:numId="36">
    <w:abstractNumId w:val="17"/>
  </w:num>
  <w:num w:numId="37">
    <w:abstractNumId w:val="36"/>
  </w:num>
  <w:num w:numId="38">
    <w:abstractNumId w:val="40"/>
  </w:num>
  <w:num w:numId="39">
    <w:abstractNumId w:val="8"/>
  </w:num>
  <w:num w:numId="40">
    <w:abstractNumId w:val="58"/>
  </w:num>
  <w:num w:numId="41">
    <w:abstractNumId w:val="64"/>
  </w:num>
  <w:num w:numId="42">
    <w:abstractNumId w:val="46"/>
  </w:num>
  <w:num w:numId="43">
    <w:abstractNumId w:val="29"/>
  </w:num>
  <w:num w:numId="44">
    <w:abstractNumId w:val="39"/>
  </w:num>
  <w:num w:numId="45">
    <w:abstractNumId w:val="4"/>
  </w:num>
  <w:num w:numId="46">
    <w:abstractNumId w:val="10"/>
  </w:num>
  <w:num w:numId="47">
    <w:abstractNumId w:val="27"/>
  </w:num>
  <w:num w:numId="48">
    <w:abstractNumId w:val="45"/>
  </w:num>
  <w:num w:numId="49">
    <w:abstractNumId w:val="22"/>
  </w:num>
  <w:num w:numId="50">
    <w:abstractNumId w:val="43"/>
  </w:num>
  <w:num w:numId="51">
    <w:abstractNumId w:val="42"/>
  </w:num>
  <w:num w:numId="52">
    <w:abstractNumId w:val="59"/>
  </w:num>
  <w:num w:numId="53">
    <w:abstractNumId w:val="12"/>
  </w:num>
  <w:num w:numId="54">
    <w:abstractNumId w:val="21"/>
  </w:num>
  <w:num w:numId="55">
    <w:abstractNumId w:val="20"/>
  </w:num>
  <w:num w:numId="56">
    <w:abstractNumId w:val="41"/>
  </w:num>
  <w:num w:numId="57">
    <w:abstractNumId w:val="30"/>
  </w:num>
  <w:num w:numId="58">
    <w:abstractNumId w:val="28"/>
  </w:num>
  <w:num w:numId="59">
    <w:abstractNumId w:val="63"/>
  </w:num>
  <w:num w:numId="60">
    <w:abstractNumId w:val="2"/>
  </w:num>
  <w:num w:numId="61">
    <w:abstractNumId w:val="6"/>
  </w:num>
  <w:num w:numId="62">
    <w:abstractNumId w:val="25"/>
  </w:num>
  <w:num w:numId="63">
    <w:abstractNumId w:val="34"/>
  </w:num>
  <w:num w:numId="64">
    <w:abstractNumId w:val="24"/>
  </w:num>
  <w:num w:numId="65">
    <w:abstractNumId w:val="56"/>
  </w:num>
  <w:num w:numId="66">
    <w:abstractNumId w:val="1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A527C"/>
    <w:rsid w:val="0000126A"/>
    <w:rsid w:val="0000260D"/>
    <w:rsid w:val="00010C4D"/>
    <w:rsid w:val="00012B98"/>
    <w:rsid w:val="00015685"/>
    <w:rsid w:val="00017C27"/>
    <w:rsid w:val="00020271"/>
    <w:rsid w:val="00020594"/>
    <w:rsid w:val="00027CB0"/>
    <w:rsid w:val="00031411"/>
    <w:rsid w:val="000346C8"/>
    <w:rsid w:val="00035333"/>
    <w:rsid w:val="000357AE"/>
    <w:rsid w:val="00035B11"/>
    <w:rsid w:val="00036BAA"/>
    <w:rsid w:val="00044DC1"/>
    <w:rsid w:val="00046370"/>
    <w:rsid w:val="00056176"/>
    <w:rsid w:val="00056440"/>
    <w:rsid w:val="00060BFC"/>
    <w:rsid w:val="0006231B"/>
    <w:rsid w:val="00070EA8"/>
    <w:rsid w:val="00074BF6"/>
    <w:rsid w:val="00074E48"/>
    <w:rsid w:val="00075074"/>
    <w:rsid w:val="00076E76"/>
    <w:rsid w:val="00077425"/>
    <w:rsid w:val="0007777C"/>
    <w:rsid w:val="00082642"/>
    <w:rsid w:val="000860BD"/>
    <w:rsid w:val="00092986"/>
    <w:rsid w:val="0009329B"/>
    <w:rsid w:val="00093B41"/>
    <w:rsid w:val="000A1067"/>
    <w:rsid w:val="000A1907"/>
    <w:rsid w:val="000A422E"/>
    <w:rsid w:val="000B21F5"/>
    <w:rsid w:val="000B2735"/>
    <w:rsid w:val="000B59A4"/>
    <w:rsid w:val="000B6475"/>
    <w:rsid w:val="000C08C7"/>
    <w:rsid w:val="000C0D48"/>
    <w:rsid w:val="000C0E5D"/>
    <w:rsid w:val="000C1B26"/>
    <w:rsid w:val="000C1E3F"/>
    <w:rsid w:val="000C5D5E"/>
    <w:rsid w:val="000D33B5"/>
    <w:rsid w:val="000D5AD1"/>
    <w:rsid w:val="000E3E01"/>
    <w:rsid w:val="000E5958"/>
    <w:rsid w:val="000E637D"/>
    <w:rsid w:val="000F2F4E"/>
    <w:rsid w:val="000F3045"/>
    <w:rsid w:val="000F325F"/>
    <w:rsid w:val="00104868"/>
    <w:rsid w:val="00112B23"/>
    <w:rsid w:val="00113FE0"/>
    <w:rsid w:val="00115A9C"/>
    <w:rsid w:val="00116F6C"/>
    <w:rsid w:val="001203AC"/>
    <w:rsid w:val="00125BD3"/>
    <w:rsid w:val="00125D7C"/>
    <w:rsid w:val="001326EE"/>
    <w:rsid w:val="00133B76"/>
    <w:rsid w:val="001363F8"/>
    <w:rsid w:val="00140318"/>
    <w:rsid w:val="00140B88"/>
    <w:rsid w:val="00142472"/>
    <w:rsid w:val="00144403"/>
    <w:rsid w:val="0014533B"/>
    <w:rsid w:val="0014535A"/>
    <w:rsid w:val="00151F3D"/>
    <w:rsid w:val="00154156"/>
    <w:rsid w:val="00157CE7"/>
    <w:rsid w:val="001665C4"/>
    <w:rsid w:val="00166928"/>
    <w:rsid w:val="00167EDF"/>
    <w:rsid w:val="00173D07"/>
    <w:rsid w:val="00175DC0"/>
    <w:rsid w:val="00177C09"/>
    <w:rsid w:val="001811C1"/>
    <w:rsid w:val="001813E0"/>
    <w:rsid w:val="00184232"/>
    <w:rsid w:val="00190562"/>
    <w:rsid w:val="00190608"/>
    <w:rsid w:val="00194201"/>
    <w:rsid w:val="00195370"/>
    <w:rsid w:val="001957A1"/>
    <w:rsid w:val="001A00DC"/>
    <w:rsid w:val="001A4C63"/>
    <w:rsid w:val="001A4E42"/>
    <w:rsid w:val="001A779F"/>
    <w:rsid w:val="001A78DE"/>
    <w:rsid w:val="001A7B5F"/>
    <w:rsid w:val="001B210E"/>
    <w:rsid w:val="001B3985"/>
    <w:rsid w:val="001B61E2"/>
    <w:rsid w:val="001C0D20"/>
    <w:rsid w:val="001C280B"/>
    <w:rsid w:val="001C33F7"/>
    <w:rsid w:val="001C4193"/>
    <w:rsid w:val="001C515B"/>
    <w:rsid w:val="001D1407"/>
    <w:rsid w:val="001D3132"/>
    <w:rsid w:val="001D4A84"/>
    <w:rsid w:val="001E0AF7"/>
    <w:rsid w:val="001E0E61"/>
    <w:rsid w:val="001E2A53"/>
    <w:rsid w:val="001E2BF7"/>
    <w:rsid w:val="001E6226"/>
    <w:rsid w:val="001F10E7"/>
    <w:rsid w:val="001F5700"/>
    <w:rsid w:val="001F7BFC"/>
    <w:rsid w:val="00201DA9"/>
    <w:rsid w:val="002022ED"/>
    <w:rsid w:val="00203EEA"/>
    <w:rsid w:val="0020606D"/>
    <w:rsid w:val="002062B6"/>
    <w:rsid w:val="002072B8"/>
    <w:rsid w:val="00207C0B"/>
    <w:rsid w:val="00213EFA"/>
    <w:rsid w:val="00214EEC"/>
    <w:rsid w:val="002208A8"/>
    <w:rsid w:val="002216F2"/>
    <w:rsid w:val="002264EC"/>
    <w:rsid w:val="00227CEC"/>
    <w:rsid w:val="00232504"/>
    <w:rsid w:val="00236E82"/>
    <w:rsid w:val="00237F18"/>
    <w:rsid w:val="00240EDE"/>
    <w:rsid w:val="00240FD1"/>
    <w:rsid w:val="00241838"/>
    <w:rsid w:val="00241898"/>
    <w:rsid w:val="00250DBC"/>
    <w:rsid w:val="00251EB6"/>
    <w:rsid w:val="00253C7F"/>
    <w:rsid w:val="00265F53"/>
    <w:rsid w:val="0027076D"/>
    <w:rsid w:val="00271E54"/>
    <w:rsid w:val="00273526"/>
    <w:rsid w:val="00285146"/>
    <w:rsid w:val="00287528"/>
    <w:rsid w:val="002942E8"/>
    <w:rsid w:val="00294A98"/>
    <w:rsid w:val="00295DF0"/>
    <w:rsid w:val="002A0EB5"/>
    <w:rsid w:val="002A34B6"/>
    <w:rsid w:val="002A4C8A"/>
    <w:rsid w:val="002A687E"/>
    <w:rsid w:val="002A730F"/>
    <w:rsid w:val="002B127D"/>
    <w:rsid w:val="002B398D"/>
    <w:rsid w:val="002B70DE"/>
    <w:rsid w:val="002C01D9"/>
    <w:rsid w:val="002C41E0"/>
    <w:rsid w:val="002C44FB"/>
    <w:rsid w:val="002C525F"/>
    <w:rsid w:val="002D0910"/>
    <w:rsid w:val="002D34CF"/>
    <w:rsid w:val="002D3F6A"/>
    <w:rsid w:val="002E2AB4"/>
    <w:rsid w:val="002F2D4B"/>
    <w:rsid w:val="002F38C8"/>
    <w:rsid w:val="002F4B62"/>
    <w:rsid w:val="002F6898"/>
    <w:rsid w:val="00305090"/>
    <w:rsid w:val="0030659F"/>
    <w:rsid w:val="003073A8"/>
    <w:rsid w:val="003117BA"/>
    <w:rsid w:val="003123A3"/>
    <w:rsid w:val="003141D0"/>
    <w:rsid w:val="00315A5A"/>
    <w:rsid w:val="003169C2"/>
    <w:rsid w:val="00325405"/>
    <w:rsid w:val="0033149A"/>
    <w:rsid w:val="003336C4"/>
    <w:rsid w:val="00340BAA"/>
    <w:rsid w:val="003419A0"/>
    <w:rsid w:val="00347459"/>
    <w:rsid w:val="00350CD5"/>
    <w:rsid w:val="00351A22"/>
    <w:rsid w:val="003540DF"/>
    <w:rsid w:val="003632D2"/>
    <w:rsid w:val="00366746"/>
    <w:rsid w:val="00367860"/>
    <w:rsid w:val="00371200"/>
    <w:rsid w:val="00382C14"/>
    <w:rsid w:val="00383376"/>
    <w:rsid w:val="00383C2C"/>
    <w:rsid w:val="00384DB9"/>
    <w:rsid w:val="003907E4"/>
    <w:rsid w:val="003907FC"/>
    <w:rsid w:val="0039118C"/>
    <w:rsid w:val="00392A07"/>
    <w:rsid w:val="00393283"/>
    <w:rsid w:val="0039389B"/>
    <w:rsid w:val="00397BF2"/>
    <w:rsid w:val="003A17CD"/>
    <w:rsid w:val="003A5807"/>
    <w:rsid w:val="003B0519"/>
    <w:rsid w:val="003B1FF0"/>
    <w:rsid w:val="003B5DFF"/>
    <w:rsid w:val="003C402A"/>
    <w:rsid w:val="003C50B4"/>
    <w:rsid w:val="003C78E0"/>
    <w:rsid w:val="003D1E7D"/>
    <w:rsid w:val="003D42FB"/>
    <w:rsid w:val="003D4CD0"/>
    <w:rsid w:val="003D62C3"/>
    <w:rsid w:val="003D7BC6"/>
    <w:rsid w:val="003E0102"/>
    <w:rsid w:val="003E4744"/>
    <w:rsid w:val="003E6A51"/>
    <w:rsid w:val="003F0F66"/>
    <w:rsid w:val="003F617C"/>
    <w:rsid w:val="003F74BC"/>
    <w:rsid w:val="0040163C"/>
    <w:rsid w:val="0040194F"/>
    <w:rsid w:val="004028DB"/>
    <w:rsid w:val="00406209"/>
    <w:rsid w:val="00406FD5"/>
    <w:rsid w:val="00411D1E"/>
    <w:rsid w:val="00413097"/>
    <w:rsid w:val="00413DA7"/>
    <w:rsid w:val="00420B26"/>
    <w:rsid w:val="0042346D"/>
    <w:rsid w:val="00424464"/>
    <w:rsid w:val="00425E28"/>
    <w:rsid w:val="0042699E"/>
    <w:rsid w:val="00430FD1"/>
    <w:rsid w:val="0043185E"/>
    <w:rsid w:val="00432BA3"/>
    <w:rsid w:val="00433CFB"/>
    <w:rsid w:val="004364A6"/>
    <w:rsid w:val="00437B2E"/>
    <w:rsid w:val="0044169B"/>
    <w:rsid w:val="00444BEF"/>
    <w:rsid w:val="0044549C"/>
    <w:rsid w:val="004473E0"/>
    <w:rsid w:val="004477B3"/>
    <w:rsid w:val="00450045"/>
    <w:rsid w:val="00450F9E"/>
    <w:rsid w:val="00451118"/>
    <w:rsid w:val="00451693"/>
    <w:rsid w:val="004543C0"/>
    <w:rsid w:val="0045600E"/>
    <w:rsid w:val="00456923"/>
    <w:rsid w:val="0045716D"/>
    <w:rsid w:val="004572C0"/>
    <w:rsid w:val="00462F90"/>
    <w:rsid w:val="00465152"/>
    <w:rsid w:val="00466494"/>
    <w:rsid w:val="00466934"/>
    <w:rsid w:val="00470D6D"/>
    <w:rsid w:val="0047152C"/>
    <w:rsid w:val="004722CA"/>
    <w:rsid w:val="00472C66"/>
    <w:rsid w:val="00472E57"/>
    <w:rsid w:val="00473EB9"/>
    <w:rsid w:val="004746DA"/>
    <w:rsid w:val="0047772B"/>
    <w:rsid w:val="004777C2"/>
    <w:rsid w:val="00483368"/>
    <w:rsid w:val="00483CA2"/>
    <w:rsid w:val="004840F7"/>
    <w:rsid w:val="00485A91"/>
    <w:rsid w:val="004924BC"/>
    <w:rsid w:val="00492AFF"/>
    <w:rsid w:val="00492EE7"/>
    <w:rsid w:val="00494CDC"/>
    <w:rsid w:val="00496AED"/>
    <w:rsid w:val="00497421"/>
    <w:rsid w:val="00497740"/>
    <w:rsid w:val="004A0388"/>
    <w:rsid w:val="004A0B48"/>
    <w:rsid w:val="004A2E7D"/>
    <w:rsid w:val="004A308B"/>
    <w:rsid w:val="004B0EEE"/>
    <w:rsid w:val="004B36A7"/>
    <w:rsid w:val="004B69E0"/>
    <w:rsid w:val="004B7244"/>
    <w:rsid w:val="004B7ABF"/>
    <w:rsid w:val="004C05BD"/>
    <w:rsid w:val="004C5CAB"/>
    <w:rsid w:val="004C6583"/>
    <w:rsid w:val="004E14DC"/>
    <w:rsid w:val="004E2FE8"/>
    <w:rsid w:val="004E3647"/>
    <w:rsid w:val="004E629E"/>
    <w:rsid w:val="004F0B96"/>
    <w:rsid w:val="004F1515"/>
    <w:rsid w:val="005002FE"/>
    <w:rsid w:val="00502964"/>
    <w:rsid w:val="00510366"/>
    <w:rsid w:val="005104B6"/>
    <w:rsid w:val="0051196C"/>
    <w:rsid w:val="00512C39"/>
    <w:rsid w:val="00517660"/>
    <w:rsid w:val="0051774F"/>
    <w:rsid w:val="005243B5"/>
    <w:rsid w:val="005246F7"/>
    <w:rsid w:val="00525926"/>
    <w:rsid w:val="00525AFA"/>
    <w:rsid w:val="00530EF3"/>
    <w:rsid w:val="00531343"/>
    <w:rsid w:val="005354F8"/>
    <w:rsid w:val="005366B4"/>
    <w:rsid w:val="00537000"/>
    <w:rsid w:val="00541771"/>
    <w:rsid w:val="0054298C"/>
    <w:rsid w:val="00542B6C"/>
    <w:rsid w:val="00547214"/>
    <w:rsid w:val="00550228"/>
    <w:rsid w:val="0055191B"/>
    <w:rsid w:val="005567C5"/>
    <w:rsid w:val="00561C8A"/>
    <w:rsid w:val="00564BE3"/>
    <w:rsid w:val="00566E8A"/>
    <w:rsid w:val="00570FD8"/>
    <w:rsid w:val="00573982"/>
    <w:rsid w:val="00574CF8"/>
    <w:rsid w:val="00576DDE"/>
    <w:rsid w:val="005772F6"/>
    <w:rsid w:val="00586E37"/>
    <w:rsid w:val="00595231"/>
    <w:rsid w:val="005B6775"/>
    <w:rsid w:val="005B79E5"/>
    <w:rsid w:val="005C11A8"/>
    <w:rsid w:val="005C3734"/>
    <w:rsid w:val="005C4121"/>
    <w:rsid w:val="005C781F"/>
    <w:rsid w:val="005D03BF"/>
    <w:rsid w:val="005D07FA"/>
    <w:rsid w:val="005D170B"/>
    <w:rsid w:val="005D4C9B"/>
    <w:rsid w:val="005D54E5"/>
    <w:rsid w:val="005D6D04"/>
    <w:rsid w:val="005E098C"/>
    <w:rsid w:val="005E1ACD"/>
    <w:rsid w:val="005E32B5"/>
    <w:rsid w:val="005E37C2"/>
    <w:rsid w:val="005E6007"/>
    <w:rsid w:val="005E6E7E"/>
    <w:rsid w:val="005E7223"/>
    <w:rsid w:val="005F0976"/>
    <w:rsid w:val="005F13DB"/>
    <w:rsid w:val="005F5F9C"/>
    <w:rsid w:val="00601970"/>
    <w:rsid w:val="00602058"/>
    <w:rsid w:val="0060489A"/>
    <w:rsid w:val="00607333"/>
    <w:rsid w:val="00612DE4"/>
    <w:rsid w:val="00613879"/>
    <w:rsid w:val="00613EF8"/>
    <w:rsid w:val="00614F55"/>
    <w:rsid w:val="00615231"/>
    <w:rsid w:val="0062011B"/>
    <w:rsid w:val="00620319"/>
    <w:rsid w:val="00620B8F"/>
    <w:rsid w:val="00624C04"/>
    <w:rsid w:val="00630438"/>
    <w:rsid w:val="00635687"/>
    <w:rsid w:val="00636D9D"/>
    <w:rsid w:val="00640F1F"/>
    <w:rsid w:val="0064126C"/>
    <w:rsid w:val="00642F70"/>
    <w:rsid w:val="00643EEE"/>
    <w:rsid w:val="00644A23"/>
    <w:rsid w:val="006507E6"/>
    <w:rsid w:val="00652436"/>
    <w:rsid w:val="006549E2"/>
    <w:rsid w:val="006550F5"/>
    <w:rsid w:val="00656CB9"/>
    <w:rsid w:val="00656E2F"/>
    <w:rsid w:val="0066044B"/>
    <w:rsid w:val="00672DFB"/>
    <w:rsid w:val="00674D8F"/>
    <w:rsid w:val="00675752"/>
    <w:rsid w:val="0067701D"/>
    <w:rsid w:val="0068150D"/>
    <w:rsid w:val="00683269"/>
    <w:rsid w:val="00684037"/>
    <w:rsid w:val="00685219"/>
    <w:rsid w:val="00685BCE"/>
    <w:rsid w:val="00691174"/>
    <w:rsid w:val="006B6CB2"/>
    <w:rsid w:val="006C1DAC"/>
    <w:rsid w:val="006C346A"/>
    <w:rsid w:val="006D001B"/>
    <w:rsid w:val="006D06A6"/>
    <w:rsid w:val="006D0E19"/>
    <w:rsid w:val="006D3123"/>
    <w:rsid w:val="006D3FB6"/>
    <w:rsid w:val="006D66B2"/>
    <w:rsid w:val="006E0133"/>
    <w:rsid w:val="006E07B1"/>
    <w:rsid w:val="006E4B08"/>
    <w:rsid w:val="006E5EE1"/>
    <w:rsid w:val="006E6EC9"/>
    <w:rsid w:val="006F0186"/>
    <w:rsid w:val="006F2E00"/>
    <w:rsid w:val="006F336D"/>
    <w:rsid w:val="006F53D8"/>
    <w:rsid w:val="006F6890"/>
    <w:rsid w:val="00702685"/>
    <w:rsid w:val="007037A4"/>
    <w:rsid w:val="007059F1"/>
    <w:rsid w:val="007110DD"/>
    <w:rsid w:val="00711F97"/>
    <w:rsid w:val="007252A7"/>
    <w:rsid w:val="00733919"/>
    <w:rsid w:val="007376BD"/>
    <w:rsid w:val="00741E18"/>
    <w:rsid w:val="00742C97"/>
    <w:rsid w:val="007444AC"/>
    <w:rsid w:val="00745DDC"/>
    <w:rsid w:val="007504FB"/>
    <w:rsid w:val="00750D9A"/>
    <w:rsid w:val="007571F9"/>
    <w:rsid w:val="0076363A"/>
    <w:rsid w:val="00767DEB"/>
    <w:rsid w:val="007709B1"/>
    <w:rsid w:val="0077532C"/>
    <w:rsid w:val="0077664C"/>
    <w:rsid w:val="00786465"/>
    <w:rsid w:val="0078764A"/>
    <w:rsid w:val="00795AE2"/>
    <w:rsid w:val="007A39A8"/>
    <w:rsid w:val="007A3E15"/>
    <w:rsid w:val="007A42A5"/>
    <w:rsid w:val="007A64FD"/>
    <w:rsid w:val="007B04AF"/>
    <w:rsid w:val="007B617C"/>
    <w:rsid w:val="007B625D"/>
    <w:rsid w:val="007B7ECB"/>
    <w:rsid w:val="007C3128"/>
    <w:rsid w:val="007C605D"/>
    <w:rsid w:val="007D008A"/>
    <w:rsid w:val="007E0368"/>
    <w:rsid w:val="007E3C93"/>
    <w:rsid w:val="007E4F1E"/>
    <w:rsid w:val="007E7113"/>
    <w:rsid w:val="007F2DBE"/>
    <w:rsid w:val="007F331C"/>
    <w:rsid w:val="007F597F"/>
    <w:rsid w:val="00805A0E"/>
    <w:rsid w:val="008077C1"/>
    <w:rsid w:val="00810DAA"/>
    <w:rsid w:val="00817B18"/>
    <w:rsid w:val="00817CE3"/>
    <w:rsid w:val="0082124E"/>
    <w:rsid w:val="00824399"/>
    <w:rsid w:val="00826FFB"/>
    <w:rsid w:val="00832937"/>
    <w:rsid w:val="00834333"/>
    <w:rsid w:val="008417A3"/>
    <w:rsid w:val="00844E74"/>
    <w:rsid w:val="00845972"/>
    <w:rsid w:val="00852EF1"/>
    <w:rsid w:val="00855766"/>
    <w:rsid w:val="00856CD1"/>
    <w:rsid w:val="0085723D"/>
    <w:rsid w:val="00857CA5"/>
    <w:rsid w:val="008600B7"/>
    <w:rsid w:val="00860F84"/>
    <w:rsid w:val="008618C9"/>
    <w:rsid w:val="00864BF9"/>
    <w:rsid w:val="008659E4"/>
    <w:rsid w:val="008679F8"/>
    <w:rsid w:val="008716A2"/>
    <w:rsid w:val="008721E9"/>
    <w:rsid w:val="00872DBD"/>
    <w:rsid w:val="00873647"/>
    <w:rsid w:val="0087635E"/>
    <w:rsid w:val="008771B8"/>
    <w:rsid w:val="00877DAB"/>
    <w:rsid w:val="0088335F"/>
    <w:rsid w:val="00883422"/>
    <w:rsid w:val="008903B9"/>
    <w:rsid w:val="008906B3"/>
    <w:rsid w:val="00892D82"/>
    <w:rsid w:val="00892ECB"/>
    <w:rsid w:val="00893F5B"/>
    <w:rsid w:val="00895BB7"/>
    <w:rsid w:val="00897AF2"/>
    <w:rsid w:val="00897F3A"/>
    <w:rsid w:val="008A1094"/>
    <w:rsid w:val="008A527C"/>
    <w:rsid w:val="008A5AAF"/>
    <w:rsid w:val="008A7A8A"/>
    <w:rsid w:val="008C03C7"/>
    <w:rsid w:val="008C1A1D"/>
    <w:rsid w:val="008C525E"/>
    <w:rsid w:val="008C6ABA"/>
    <w:rsid w:val="008C6CF6"/>
    <w:rsid w:val="008C6E41"/>
    <w:rsid w:val="008C7C2C"/>
    <w:rsid w:val="008D183C"/>
    <w:rsid w:val="008D45F7"/>
    <w:rsid w:val="008D4767"/>
    <w:rsid w:val="008E0708"/>
    <w:rsid w:val="008E517C"/>
    <w:rsid w:val="008E55C0"/>
    <w:rsid w:val="008E672F"/>
    <w:rsid w:val="008F3C77"/>
    <w:rsid w:val="008F6016"/>
    <w:rsid w:val="008F693A"/>
    <w:rsid w:val="00901320"/>
    <w:rsid w:val="00903FB3"/>
    <w:rsid w:val="009042F8"/>
    <w:rsid w:val="00905026"/>
    <w:rsid w:val="009113DA"/>
    <w:rsid w:val="00912BEB"/>
    <w:rsid w:val="009144B8"/>
    <w:rsid w:val="00915F78"/>
    <w:rsid w:val="00917839"/>
    <w:rsid w:val="00926E9A"/>
    <w:rsid w:val="00934039"/>
    <w:rsid w:val="009370AD"/>
    <w:rsid w:val="00937961"/>
    <w:rsid w:val="00943E18"/>
    <w:rsid w:val="00944B25"/>
    <w:rsid w:val="009456F5"/>
    <w:rsid w:val="00946E02"/>
    <w:rsid w:val="00947130"/>
    <w:rsid w:val="00951CFD"/>
    <w:rsid w:val="009525C5"/>
    <w:rsid w:val="00954CD6"/>
    <w:rsid w:val="009632CC"/>
    <w:rsid w:val="00964A17"/>
    <w:rsid w:val="00964B6D"/>
    <w:rsid w:val="00966B7A"/>
    <w:rsid w:val="009700B1"/>
    <w:rsid w:val="00971D62"/>
    <w:rsid w:val="00973471"/>
    <w:rsid w:val="009740A8"/>
    <w:rsid w:val="0097443C"/>
    <w:rsid w:val="00974982"/>
    <w:rsid w:val="00982B5A"/>
    <w:rsid w:val="009858A4"/>
    <w:rsid w:val="009863CF"/>
    <w:rsid w:val="00987109"/>
    <w:rsid w:val="00987DD7"/>
    <w:rsid w:val="00992FF8"/>
    <w:rsid w:val="00993205"/>
    <w:rsid w:val="00993EF7"/>
    <w:rsid w:val="00997EA3"/>
    <w:rsid w:val="009A60E8"/>
    <w:rsid w:val="009B0642"/>
    <w:rsid w:val="009B3B11"/>
    <w:rsid w:val="009B41C0"/>
    <w:rsid w:val="009B47CA"/>
    <w:rsid w:val="009B6725"/>
    <w:rsid w:val="009C0BC8"/>
    <w:rsid w:val="009C2D00"/>
    <w:rsid w:val="009C49AD"/>
    <w:rsid w:val="009C501F"/>
    <w:rsid w:val="009D3C50"/>
    <w:rsid w:val="009D66C5"/>
    <w:rsid w:val="009E1CF5"/>
    <w:rsid w:val="009E3102"/>
    <w:rsid w:val="009E4362"/>
    <w:rsid w:val="009F164E"/>
    <w:rsid w:val="009F27E4"/>
    <w:rsid w:val="009F48D3"/>
    <w:rsid w:val="009F5B44"/>
    <w:rsid w:val="00A00591"/>
    <w:rsid w:val="00A05385"/>
    <w:rsid w:val="00A114D7"/>
    <w:rsid w:val="00A118E5"/>
    <w:rsid w:val="00A11D94"/>
    <w:rsid w:val="00A13C1B"/>
    <w:rsid w:val="00A1404B"/>
    <w:rsid w:val="00A175AB"/>
    <w:rsid w:val="00A20F23"/>
    <w:rsid w:val="00A21EFE"/>
    <w:rsid w:val="00A234C0"/>
    <w:rsid w:val="00A23D88"/>
    <w:rsid w:val="00A23DE7"/>
    <w:rsid w:val="00A2519D"/>
    <w:rsid w:val="00A25AFD"/>
    <w:rsid w:val="00A260BC"/>
    <w:rsid w:val="00A274CD"/>
    <w:rsid w:val="00A40761"/>
    <w:rsid w:val="00A40CE6"/>
    <w:rsid w:val="00A40EF6"/>
    <w:rsid w:val="00A41034"/>
    <w:rsid w:val="00A505FE"/>
    <w:rsid w:val="00A5147D"/>
    <w:rsid w:val="00A55769"/>
    <w:rsid w:val="00A56047"/>
    <w:rsid w:val="00A626F2"/>
    <w:rsid w:val="00A6507D"/>
    <w:rsid w:val="00A67051"/>
    <w:rsid w:val="00A707F1"/>
    <w:rsid w:val="00A744D4"/>
    <w:rsid w:val="00A77EB7"/>
    <w:rsid w:val="00A77F55"/>
    <w:rsid w:val="00A849DE"/>
    <w:rsid w:val="00A9032E"/>
    <w:rsid w:val="00A90BEE"/>
    <w:rsid w:val="00A933E8"/>
    <w:rsid w:val="00A94B6D"/>
    <w:rsid w:val="00A95652"/>
    <w:rsid w:val="00A979A8"/>
    <w:rsid w:val="00A97A6C"/>
    <w:rsid w:val="00AA672D"/>
    <w:rsid w:val="00AB13A1"/>
    <w:rsid w:val="00AB22DD"/>
    <w:rsid w:val="00AB50EA"/>
    <w:rsid w:val="00AB537B"/>
    <w:rsid w:val="00AB7884"/>
    <w:rsid w:val="00AC2818"/>
    <w:rsid w:val="00AC4E44"/>
    <w:rsid w:val="00AC5AA4"/>
    <w:rsid w:val="00AD246C"/>
    <w:rsid w:val="00AD2578"/>
    <w:rsid w:val="00AD2FD9"/>
    <w:rsid w:val="00AD53F5"/>
    <w:rsid w:val="00AD55E6"/>
    <w:rsid w:val="00AD5B6E"/>
    <w:rsid w:val="00AE0BD4"/>
    <w:rsid w:val="00AE0D69"/>
    <w:rsid w:val="00AE43AB"/>
    <w:rsid w:val="00AE4697"/>
    <w:rsid w:val="00AF26F1"/>
    <w:rsid w:val="00AF4B5B"/>
    <w:rsid w:val="00B0234C"/>
    <w:rsid w:val="00B0316B"/>
    <w:rsid w:val="00B03FD5"/>
    <w:rsid w:val="00B047B1"/>
    <w:rsid w:val="00B0533B"/>
    <w:rsid w:val="00B065E3"/>
    <w:rsid w:val="00B0751D"/>
    <w:rsid w:val="00B11C4B"/>
    <w:rsid w:val="00B12C0E"/>
    <w:rsid w:val="00B132C5"/>
    <w:rsid w:val="00B14C0A"/>
    <w:rsid w:val="00B16C4F"/>
    <w:rsid w:val="00B216A6"/>
    <w:rsid w:val="00B24383"/>
    <w:rsid w:val="00B26FA3"/>
    <w:rsid w:val="00B27C89"/>
    <w:rsid w:val="00B338FD"/>
    <w:rsid w:val="00B342CB"/>
    <w:rsid w:val="00B35BCB"/>
    <w:rsid w:val="00B3653E"/>
    <w:rsid w:val="00B4003D"/>
    <w:rsid w:val="00B41BC9"/>
    <w:rsid w:val="00B45A39"/>
    <w:rsid w:val="00B46148"/>
    <w:rsid w:val="00B46419"/>
    <w:rsid w:val="00B466CA"/>
    <w:rsid w:val="00B5012B"/>
    <w:rsid w:val="00B51EEA"/>
    <w:rsid w:val="00B52499"/>
    <w:rsid w:val="00B53024"/>
    <w:rsid w:val="00B549FF"/>
    <w:rsid w:val="00B5543B"/>
    <w:rsid w:val="00B56F7B"/>
    <w:rsid w:val="00B62719"/>
    <w:rsid w:val="00B62B0C"/>
    <w:rsid w:val="00B66219"/>
    <w:rsid w:val="00B67F75"/>
    <w:rsid w:val="00B70F3F"/>
    <w:rsid w:val="00B711C5"/>
    <w:rsid w:val="00B71AF9"/>
    <w:rsid w:val="00B730BD"/>
    <w:rsid w:val="00B73D23"/>
    <w:rsid w:val="00B73E60"/>
    <w:rsid w:val="00B744F8"/>
    <w:rsid w:val="00B76269"/>
    <w:rsid w:val="00B800EB"/>
    <w:rsid w:val="00B80A42"/>
    <w:rsid w:val="00B87C2F"/>
    <w:rsid w:val="00B90738"/>
    <w:rsid w:val="00B9273E"/>
    <w:rsid w:val="00B92A17"/>
    <w:rsid w:val="00B95610"/>
    <w:rsid w:val="00BA0AC5"/>
    <w:rsid w:val="00BA0D52"/>
    <w:rsid w:val="00BA1B57"/>
    <w:rsid w:val="00BA239E"/>
    <w:rsid w:val="00BA3B10"/>
    <w:rsid w:val="00BA3BB0"/>
    <w:rsid w:val="00BA3C71"/>
    <w:rsid w:val="00BA3E29"/>
    <w:rsid w:val="00BA68AD"/>
    <w:rsid w:val="00BA75D8"/>
    <w:rsid w:val="00BA7C66"/>
    <w:rsid w:val="00BB352F"/>
    <w:rsid w:val="00BB448B"/>
    <w:rsid w:val="00BB4B55"/>
    <w:rsid w:val="00BB5F5D"/>
    <w:rsid w:val="00BC0A24"/>
    <w:rsid w:val="00BC3421"/>
    <w:rsid w:val="00BC44A0"/>
    <w:rsid w:val="00BC4F8E"/>
    <w:rsid w:val="00BC6462"/>
    <w:rsid w:val="00BD1A0D"/>
    <w:rsid w:val="00BD2DBB"/>
    <w:rsid w:val="00BD5F73"/>
    <w:rsid w:val="00BD6D53"/>
    <w:rsid w:val="00BE264B"/>
    <w:rsid w:val="00BE266B"/>
    <w:rsid w:val="00BE57FC"/>
    <w:rsid w:val="00BE5C0F"/>
    <w:rsid w:val="00BE772A"/>
    <w:rsid w:val="00BF1B12"/>
    <w:rsid w:val="00BF2A63"/>
    <w:rsid w:val="00C02170"/>
    <w:rsid w:val="00C04CF8"/>
    <w:rsid w:val="00C06328"/>
    <w:rsid w:val="00C11DB0"/>
    <w:rsid w:val="00C1558F"/>
    <w:rsid w:val="00C15D3E"/>
    <w:rsid w:val="00C22E6C"/>
    <w:rsid w:val="00C257F2"/>
    <w:rsid w:val="00C3458E"/>
    <w:rsid w:val="00C354A0"/>
    <w:rsid w:val="00C40E12"/>
    <w:rsid w:val="00C43F7C"/>
    <w:rsid w:val="00C44EDE"/>
    <w:rsid w:val="00C45CBA"/>
    <w:rsid w:val="00C50025"/>
    <w:rsid w:val="00C52296"/>
    <w:rsid w:val="00C55EFF"/>
    <w:rsid w:val="00C57B49"/>
    <w:rsid w:val="00C60079"/>
    <w:rsid w:val="00C60E16"/>
    <w:rsid w:val="00C6131B"/>
    <w:rsid w:val="00C615FF"/>
    <w:rsid w:val="00C61781"/>
    <w:rsid w:val="00C64207"/>
    <w:rsid w:val="00C64BE9"/>
    <w:rsid w:val="00C66076"/>
    <w:rsid w:val="00C66522"/>
    <w:rsid w:val="00C66EB4"/>
    <w:rsid w:val="00C724B7"/>
    <w:rsid w:val="00C7294A"/>
    <w:rsid w:val="00C7490F"/>
    <w:rsid w:val="00C75318"/>
    <w:rsid w:val="00C77D18"/>
    <w:rsid w:val="00C842E4"/>
    <w:rsid w:val="00C8576D"/>
    <w:rsid w:val="00C87044"/>
    <w:rsid w:val="00C871DD"/>
    <w:rsid w:val="00C91F57"/>
    <w:rsid w:val="00C9455A"/>
    <w:rsid w:val="00C96797"/>
    <w:rsid w:val="00CA238F"/>
    <w:rsid w:val="00CA2606"/>
    <w:rsid w:val="00CB5BE1"/>
    <w:rsid w:val="00CB7593"/>
    <w:rsid w:val="00CB7641"/>
    <w:rsid w:val="00CB7969"/>
    <w:rsid w:val="00CC0628"/>
    <w:rsid w:val="00CC2270"/>
    <w:rsid w:val="00CC6931"/>
    <w:rsid w:val="00CC7A19"/>
    <w:rsid w:val="00CD0BB5"/>
    <w:rsid w:val="00CD5840"/>
    <w:rsid w:val="00CD62BE"/>
    <w:rsid w:val="00CD7F70"/>
    <w:rsid w:val="00CE28AB"/>
    <w:rsid w:val="00CE539A"/>
    <w:rsid w:val="00CE742B"/>
    <w:rsid w:val="00CE7D8D"/>
    <w:rsid w:val="00CF0CAD"/>
    <w:rsid w:val="00CF1FE2"/>
    <w:rsid w:val="00CF21D1"/>
    <w:rsid w:val="00CF46DD"/>
    <w:rsid w:val="00CF65CB"/>
    <w:rsid w:val="00D05C97"/>
    <w:rsid w:val="00D05E9B"/>
    <w:rsid w:val="00D0790E"/>
    <w:rsid w:val="00D10893"/>
    <w:rsid w:val="00D11D60"/>
    <w:rsid w:val="00D12140"/>
    <w:rsid w:val="00D1347A"/>
    <w:rsid w:val="00D16D33"/>
    <w:rsid w:val="00D16E43"/>
    <w:rsid w:val="00D20DFA"/>
    <w:rsid w:val="00D31B1D"/>
    <w:rsid w:val="00D33A59"/>
    <w:rsid w:val="00D35F17"/>
    <w:rsid w:val="00D50AC3"/>
    <w:rsid w:val="00D5312E"/>
    <w:rsid w:val="00D54243"/>
    <w:rsid w:val="00D542E8"/>
    <w:rsid w:val="00D5438A"/>
    <w:rsid w:val="00D5737C"/>
    <w:rsid w:val="00D575EA"/>
    <w:rsid w:val="00D62EE5"/>
    <w:rsid w:val="00D70076"/>
    <w:rsid w:val="00D711CD"/>
    <w:rsid w:val="00D7163A"/>
    <w:rsid w:val="00D73906"/>
    <w:rsid w:val="00D74127"/>
    <w:rsid w:val="00D75964"/>
    <w:rsid w:val="00D763A7"/>
    <w:rsid w:val="00D830CA"/>
    <w:rsid w:val="00D84362"/>
    <w:rsid w:val="00D848FD"/>
    <w:rsid w:val="00D90ED5"/>
    <w:rsid w:val="00D922EF"/>
    <w:rsid w:val="00D926EA"/>
    <w:rsid w:val="00D974B9"/>
    <w:rsid w:val="00DA04CE"/>
    <w:rsid w:val="00DA0F19"/>
    <w:rsid w:val="00DA1411"/>
    <w:rsid w:val="00DA16AB"/>
    <w:rsid w:val="00DA34DC"/>
    <w:rsid w:val="00DA5E5F"/>
    <w:rsid w:val="00DB1940"/>
    <w:rsid w:val="00DB33AE"/>
    <w:rsid w:val="00DB4185"/>
    <w:rsid w:val="00DB4C05"/>
    <w:rsid w:val="00DB614E"/>
    <w:rsid w:val="00DB62DC"/>
    <w:rsid w:val="00DC011A"/>
    <w:rsid w:val="00DC1A1E"/>
    <w:rsid w:val="00DD0F71"/>
    <w:rsid w:val="00DD5140"/>
    <w:rsid w:val="00DD7698"/>
    <w:rsid w:val="00DE2B43"/>
    <w:rsid w:val="00DE3950"/>
    <w:rsid w:val="00DE44DF"/>
    <w:rsid w:val="00DE5EF3"/>
    <w:rsid w:val="00DE798D"/>
    <w:rsid w:val="00DF3E06"/>
    <w:rsid w:val="00DF5678"/>
    <w:rsid w:val="00DF744C"/>
    <w:rsid w:val="00E00489"/>
    <w:rsid w:val="00E00872"/>
    <w:rsid w:val="00E0461C"/>
    <w:rsid w:val="00E1136D"/>
    <w:rsid w:val="00E13C96"/>
    <w:rsid w:val="00E13DD4"/>
    <w:rsid w:val="00E1422A"/>
    <w:rsid w:val="00E16D51"/>
    <w:rsid w:val="00E24E93"/>
    <w:rsid w:val="00E26BD0"/>
    <w:rsid w:val="00E2754B"/>
    <w:rsid w:val="00E305A3"/>
    <w:rsid w:val="00E3130C"/>
    <w:rsid w:val="00E32BA3"/>
    <w:rsid w:val="00E32C5D"/>
    <w:rsid w:val="00E32D70"/>
    <w:rsid w:val="00E3488B"/>
    <w:rsid w:val="00E35394"/>
    <w:rsid w:val="00E3615C"/>
    <w:rsid w:val="00E362BD"/>
    <w:rsid w:val="00E37687"/>
    <w:rsid w:val="00E4187F"/>
    <w:rsid w:val="00E42B1E"/>
    <w:rsid w:val="00E43F87"/>
    <w:rsid w:val="00E463B4"/>
    <w:rsid w:val="00E47AB8"/>
    <w:rsid w:val="00E500DE"/>
    <w:rsid w:val="00E505E3"/>
    <w:rsid w:val="00E51FA1"/>
    <w:rsid w:val="00E61127"/>
    <w:rsid w:val="00E61D2B"/>
    <w:rsid w:val="00E6305A"/>
    <w:rsid w:val="00E634C1"/>
    <w:rsid w:val="00E70D7A"/>
    <w:rsid w:val="00E712BA"/>
    <w:rsid w:val="00E8120C"/>
    <w:rsid w:val="00E8124C"/>
    <w:rsid w:val="00E8231F"/>
    <w:rsid w:val="00E831D1"/>
    <w:rsid w:val="00E90A22"/>
    <w:rsid w:val="00E91857"/>
    <w:rsid w:val="00E9479C"/>
    <w:rsid w:val="00E95092"/>
    <w:rsid w:val="00E95AE3"/>
    <w:rsid w:val="00E96775"/>
    <w:rsid w:val="00EA3882"/>
    <w:rsid w:val="00EA6ED7"/>
    <w:rsid w:val="00EB2709"/>
    <w:rsid w:val="00EB3433"/>
    <w:rsid w:val="00EB56A4"/>
    <w:rsid w:val="00EB6635"/>
    <w:rsid w:val="00EB6BAD"/>
    <w:rsid w:val="00EC0322"/>
    <w:rsid w:val="00EC15A7"/>
    <w:rsid w:val="00EC1723"/>
    <w:rsid w:val="00EC5003"/>
    <w:rsid w:val="00EC7DE2"/>
    <w:rsid w:val="00EC7EC5"/>
    <w:rsid w:val="00ED38FA"/>
    <w:rsid w:val="00ED40A2"/>
    <w:rsid w:val="00EE4FCC"/>
    <w:rsid w:val="00EF2675"/>
    <w:rsid w:val="00EF28EB"/>
    <w:rsid w:val="00EF38E3"/>
    <w:rsid w:val="00EF3B3E"/>
    <w:rsid w:val="00F023F4"/>
    <w:rsid w:val="00F03E9F"/>
    <w:rsid w:val="00F0431C"/>
    <w:rsid w:val="00F04472"/>
    <w:rsid w:val="00F07AEF"/>
    <w:rsid w:val="00F07CEF"/>
    <w:rsid w:val="00F11D3F"/>
    <w:rsid w:val="00F120F4"/>
    <w:rsid w:val="00F138DD"/>
    <w:rsid w:val="00F16858"/>
    <w:rsid w:val="00F21EEC"/>
    <w:rsid w:val="00F23805"/>
    <w:rsid w:val="00F24554"/>
    <w:rsid w:val="00F2691F"/>
    <w:rsid w:val="00F36FAA"/>
    <w:rsid w:val="00F47974"/>
    <w:rsid w:val="00F568C2"/>
    <w:rsid w:val="00F57733"/>
    <w:rsid w:val="00F57873"/>
    <w:rsid w:val="00F607D8"/>
    <w:rsid w:val="00F612B6"/>
    <w:rsid w:val="00F62A8B"/>
    <w:rsid w:val="00F649F6"/>
    <w:rsid w:val="00F65440"/>
    <w:rsid w:val="00F6612E"/>
    <w:rsid w:val="00F71466"/>
    <w:rsid w:val="00F73984"/>
    <w:rsid w:val="00F83064"/>
    <w:rsid w:val="00F85A97"/>
    <w:rsid w:val="00F9234F"/>
    <w:rsid w:val="00F92E2C"/>
    <w:rsid w:val="00FA084B"/>
    <w:rsid w:val="00FA3865"/>
    <w:rsid w:val="00FA69AA"/>
    <w:rsid w:val="00FA6E21"/>
    <w:rsid w:val="00FA7931"/>
    <w:rsid w:val="00FB04FB"/>
    <w:rsid w:val="00FB245F"/>
    <w:rsid w:val="00FB72AB"/>
    <w:rsid w:val="00FC327B"/>
    <w:rsid w:val="00FC629D"/>
    <w:rsid w:val="00FC6E19"/>
    <w:rsid w:val="00FD265D"/>
    <w:rsid w:val="00FD556C"/>
    <w:rsid w:val="00FD5709"/>
    <w:rsid w:val="00FE636F"/>
    <w:rsid w:val="00FE6A5C"/>
    <w:rsid w:val="00FF40AA"/>
    <w:rsid w:val="00FF4450"/>
    <w:rsid w:val="00FF4C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5:docId w15:val="{1AD55590-023F-48FD-A6DC-D462072B8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A527C"/>
    <w:pPr>
      <w:widowControl w:val="0"/>
      <w:autoSpaceDE w:val="0"/>
      <w:autoSpaceDN w:val="0"/>
      <w:adjustRightInd w:val="0"/>
      <w:spacing w:after="0" w:line="360" w:lineRule="atLeast"/>
      <w:jc w:val="both"/>
      <w:textAlignment w:val="baseline"/>
    </w:pPr>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8A527C"/>
    <w:pPr>
      <w:keepNext/>
      <w:widowControl/>
      <w:autoSpaceDE/>
      <w:autoSpaceDN/>
      <w:adjustRightInd/>
      <w:spacing w:line="240" w:lineRule="auto"/>
      <w:jc w:val="left"/>
      <w:textAlignment w:val="auto"/>
      <w:outlineLvl w:val="0"/>
    </w:pPr>
    <w:rPr>
      <w:b/>
      <w:bCs/>
    </w:rPr>
  </w:style>
  <w:style w:type="paragraph" w:styleId="2">
    <w:name w:val="heading 2"/>
    <w:basedOn w:val="a1"/>
    <w:next w:val="a1"/>
    <w:link w:val="20"/>
    <w:uiPriority w:val="99"/>
    <w:unhideWhenUsed/>
    <w:qFormat/>
    <w:rsid w:val="00CC06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9"/>
    <w:unhideWhenUsed/>
    <w:qFormat/>
    <w:rsid w:val="00D05E9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9"/>
    <w:qFormat/>
    <w:rsid w:val="00E70D7A"/>
    <w:pPr>
      <w:keepNext/>
      <w:keepLines/>
      <w:widowControl/>
      <w:autoSpaceDE/>
      <w:autoSpaceDN/>
      <w:adjustRightInd/>
      <w:spacing w:before="200" w:line="240" w:lineRule="auto"/>
      <w:jc w:val="left"/>
      <w:textAlignment w:val="auto"/>
      <w:outlineLvl w:val="3"/>
    </w:pPr>
    <w:rPr>
      <w:rFonts w:ascii="Cambria" w:hAnsi="Cambria" w:cs="Cambria"/>
      <w:b/>
      <w:bCs/>
      <w:i/>
      <w:iCs/>
      <w:color w:val="4F81BD"/>
      <w:lang w:val="en-US" w:eastAsia="en-US"/>
    </w:rPr>
  </w:style>
  <w:style w:type="paragraph" w:styleId="5">
    <w:name w:val="heading 5"/>
    <w:basedOn w:val="a1"/>
    <w:next w:val="a1"/>
    <w:link w:val="50"/>
    <w:uiPriority w:val="99"/>
    <w:qFormat/>
    <w:rsid w:val="00E70D7A"/>
    <w:pPr>
      <w:keepNext/>
      <w:keepLines/>
      <w:widowControl/>
      <w:autoSpaceDE/>
      <w:autoSpaceDN/>
      <w:adjustRightInd/>
      <w:spacing w:before="200" w:line="240" w:lineRule="auto"/>
      <w:jc w:val="left"/>
      <w:textAlignment w:val="auto"/>
      <w:outlineLvl w:val="4"/>
    </w:pPr>
    <w:rPr>
      <w:rFonts w:ascii="Cambria" w:hAnsi="Cambria" w:cs="Cambria"/>
      <w:color w:val="243F60"/>
      <w:lang w:val="en-US" w:eastAsia="en-US"/>
    </w:rPr>
  </w:style>
  <w:style w:type="paragraph" w:styleId="6">
    <w:name w:val="heading 6"/>
    <w:basedOn w:val="a1"/>
    <w:next w:val="a1"/>
    <w:link w:val="60"/>
    <w:uiPriority w:val="99"/>
    <w:qFormat/>
    <w:rsid w:val="00E70D7A"/>
    <w:pPr>
      <w:keepNext/>
      <w:keepLines/>
      <w:widowControl/>
      <w:autoSpaceDE/>
      <w:autoSpaceDN/>
      <w:adjustRightInd/>
      <w:spacing w:before="200" w:line="240" w:lineRule="auto"/>
      <w:jc w:val="left"/>
      <w:textAlignment w:val="auto"/>
      <w:outlineLvl w:val="5"/>
    </w:pPr>
    <w:rPr>
      <w:rFonts w:ascii="Cambria" w:hAnsi="Cambria" w:cs="Cambria"/>
      <w:i/>
      <w:iCs/>
      <w:color w:val="243F60"/>
      <w:lang w:val="en-US" w:eastAsia="en-US"/>
    </w:rPr>
  </w:style>
  <w:style w:type="paragraph" w:styleId="7">
    <w:name w:val="heading 7"/>
    <w:basedOn w:val="a1"/>
    <w:next w:val="a1"/>
    <w:link w:val="70"/>
    <w:uiPriority w:val="99"/>
    <w:qFormat/>
    <w:rsid w:val="00E70D7A"/>
    <w:pPr>
      <w:keepNext/>
      <w:keepLines/>
      <w:widowControl/>
      <w:autoSpaceDE/>
      <w:autoSpaceDN/>
      <w:adjustRightInd/>
      <w:spacing w:before="200" w:line="240" w:lineRule="auto"/>
      <w:jc w:val="left"/>
      <w:textAlignment w:val="auto"/>
      <w:outlineLvl w:val="6"/>
    </w:pPr>
    <w:rPr>
      <w:rFonts w:ascii="Cambria" w:hAnsi="Cambria" w:cs="Cambria"/>
      <w:i/>
      <w:iCs/>
      <w:color w:val="404040"/>
      <w:lang w:val="en-US" w:eastAsia="en-US"/>
    </w:rPr>
  </w:style>
  <w:style w:type="paragraph" w:styleId="8">
    <w:name w:val="heading 8"/>
    <w:basedOn w:val="a1"/>
    <w:next w:val="a1"/>
    <w:link w:val="80"/>
    <w:uiPriority w:val="99"/>
    <w:qFormat/>
    <w:rsid w:val="00E70D7A"/>
    <w:pPr>
      <w:keepNext/>
      <w:keepLines/>
      <w:widowControl/>
      <w:autoSpaceDE/>
      <w:autoSpaceDN/>
      <w:adjustRightInd/>
      <w:spacing w:before="200" w:line="240" w:lineRule="auto"/>
      <w:jc w:val="left"/>
      <w:textAlignment w:val="auto"/>
      <w:outlineLvl w:val="7"/>
    </w:pPr>
    <w:rPr>
      <w:rFonts w:ascii="Cambria" w:hAnsi="Cambria" w:cs="Cambria"/>
      <w:color w:val="4F81BD"/>
      <w:sz w:val="20"/>
      <w:szCs w:val="20"/>
      <w:lang w:val="en-US" w:eastAsia="en-US"/>
    </w:rPr>
  </w:style>
  <w:style w:type="paragraph" w:styleId="9">
    <w:name w:val="heading 9"/>
    <w:basedOn w:val="a1"/>
    <w:next w:val="a1"/>
    <w:link w:val="90"/>
    <w:uiPriority w:val="99"/>
    <w:qFormat/>
    <w:rsid w:val="00E70D7A"/>
    <w:pPr>
      <w:keepNext/>
      <w:keepLines/>
      <w:widowControl/>
      <w:autoSpaceDE/>
      <w:autoSpaceDN/>
      <w:adjustRightInd/>
      <w:spacing w:before="200" w:line="240" w:lineRule="auto"/>
      <w:jc w:val="left"/>
      <w:textAlignment w:val="auto"/>
      <w:outlineLvl w:val="8"/>
    </w:pPr>
    <w:rPr>
      <w:rFonts w:ascii="Cambria" w:hAnsi="Cambria" w:cs="Cambria"/>
      <w:i/>
      <w:iCs/>
      <w:color w:val="404040"/>
      <w:sz w:val="20"/>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8A527C"/>
    <w:rPr>
      <w:rFonts w:ascii="Times New Roman" w:eastAsia="Times New Roman" w:hAnsi="Times New Roman" w:cs="Times New Roman"/>
      <w:b/>
      <w:bCs/>
      <w:sz w:val="24"/>
      <w:szCs w:val="24"/>
    </w:rPr>
  </w:style>
  <w:style w:type="paragraph" w:customStyle="1" w:styleId="Style1">
    <w:name w:val="Style1"/>
    <w:basedOn w:val="a1"/>
    <w:uiPriority w:val="99"/>
    <w:rsid w:val="008A527C"/>
  </w:style>
  <w:style w:type="paragraph" w:customStyle="1" w:styleId="Style2">
    <w:name w:val="Style2"/>
    <w:basedOn w:val="a1"/>
    <w:uiPriority w:val="99"/>
    <w:rsid w:val="008A527C"/>
  </w:style>
  <w:style w:type="paragraph" w:customStyle="1" w:styleId="Style3">
    <w:name w:val="Style3"/>
    <w:basedOn w:val="a1"/>
    <w:uiPriority w:val="99"/>
    <w:rsid w:val="008A527C"/>
    <w:pPr>
      <w:spacing w:line="329" w:lineRule="exact"/>
      <w:ind w:firstLine="538"/>
    </w:pPr>
  </w:style>
  <w:style w:type="paragraph" w:customStyle="1" w:styleId="Style4">
    <w:name w:val="Style4"/>
    <w:basedOn w:val="a1"/>
    <w:uiPriority w:val="99"/>
    <w:rsid w:val="008A527C"/>
    <w:pPr>
      <w:spacing w:line="322" w:lineRule="exact"/>
    </w:pPr>
  </w:style>
  <w:style w:type="paragraph" w:customStyle="1" w:styleId="Style5">
    <w:name w:val="Style5"/>
    <w:basedOn w:val="a1"/>
    <w:uiPriority w:val="99"/>
    <w:rsid w:val="008A527C"/>
    <w:pPr>
      <w:spacing w:line="324" w:lineRule="exact"/>
      <w:ind w:firstLine="523"/>
    </w:pPr>
  </w:style>
  <w:style w:type="paragraph" w:customStyle="1" w:styleId="Style6">
    <w:name w:val="Style6"/>
    <w:basedOn w:val="a1"/>
    <w:uiPriority w:val="99"/>
    <w:rsid w:val="008A527C"/>
    <w:pPr>
      <w:spacing w:line="323" w:lineRule="exact"/>
    </w:pPr>
  </w:style>
  <w:style w:type="paragraph" w:customStyle="1" w:styleId="Style7">
    <w:name w:val="Style7"/>
    <w:basedOn w:val="a1"/>
    <w:rsid w:val="008A527C"/>
    <w:pPr>
      <w:spacing w:line="323" w:lineRule="exact"/>
      <w:ind w:firstLine="533"/>
    </w:pPr>
  </w:style>
  <w:style w:type="paragraph" w:customStyle="1" w:styleId="Style9">
    <w:name w:val="Style9"/>
    <w:basedOn w:val="a1"/>
    <w:uiPriority w:val="99"/>
    <w:rsid w:val="008A527C"/>
    <w:pPr>
      <w:spacing w:line="324" w:lineRule="exact"/>
    </w:pPr>
  </w:style>
  <w:style w:type="paragraph" w:customStyle="1" w:styleId="Style12">
    <w:name w:val="Style12"/>
    <w:basedOn w:val="a1"/>
    <w:uiPriority w:val="99"/>
    <w:rsid w:val="008A527C"/>
    <w:pPr>
      <w:spacing w:line="319" w:lineRule="exact"/>
      <w:ind w:hanging="622"/>
    </w:pPr>
  </w:style>
  <w:style w:type="character" w:customStyle="1" w:styleId="FontStyle14">
    <w:name w:val="Font Style14"/>
    <w:uiPriority w:val="99"/>
    <w:rsid w:val="008A527C"/>
    <w:rPr>
      <w:rFonts w:ascii="Times New Roman" w:hAnsi="Times New Roman" w:cs="Times New Roman"/>
      <w:b/>
      <w:bCs/>
      <w:sz w:val="24"/>
      <w:szCs w:val="24"/>
    </w:rPr>
  </w:style>
  <w:style w:type="character" w:customStyle="1" w:styleId="FontStyle15">
    <w:name w:val="Font Style15"/>
    <w:uiPriority w:val="99"/>
    <w:rsid w:val="008A527C"/>
    <w:rPr>
      <w:rFonts w:ascii="Times New Roman" w:hAnsi="Times New Roman" w:cs="Times New Roman"/>
      <w:sz w:val="24"/>
      <w:szCs w:val="24"/>
    </w:rPr>
  </w:style>
  <w:style w:type="character" w:customStyle="1" w:styleId="FontStyle16">
    <w:name w:val="Font Style16"/>
    <w:uiPriority w:val="99"/>
    <w:rsid w:val="008A527C"/>
    <w:rPr>
      <w:rFonts w:ascii="Times New Roman" w:hAnsi="Times New Roman" w:cs="Times New Roman"/>
      <w:spacing w:val="10"/>
      <w:sz w:val="24"/>
      <w:szCs w:val="24"/>
    </w:rPr>
  </w:style>
  <w:style w:type="character" w:customStyle="1" w:styleId="FontStyle17">
    <w:name w:val="Font Style17"/>
    <w:uiPriority w:val="99"/>
    <w:rsid w:val="008A527C"/>
    <w:rPr>
      <w:rFonts w:ascii="Times New Roman" w:hAnsi="Times New Roman" w:cs="Times New Roman"/>
      <w:b/>
      <w:bCs/>
      <w:i/>
      <w:iCs/>
      <w:sz w:val="22"/>
      <w:szCs w:val="22"/>
    </w:rPr>
  </w:style>
  <w:style w:type="character" w:customStyle="1" w:styleId="FontStyle22">
    <w:name w:val="Font Style22"/>
    <w:uiPriority w:val="99"/>
    <w:rsid w:val="008A527C"/>
    <w:rPr>
      <w:rFonts w:ascii="Times New Roman" w:hAnsi="Times New Roman" w:cs="Times New Roman"/>
      <w:sz w:val="24"/>
      <w:szCs w:val="24"/>
    </w:rPr>
  </w:style>
  <w:style w:type="character" w:customStyle="1" w:styleId="FontStyle25">
    <w:name w:val="Font Style25"/>
    <w:uiPriority w:val="99"/>
    <w:rsid w:val="008A527C"/>
    <w:rPr>
      <w:rFonts w:ascii="Times New Roman" w:hAnsi="Times New Roman" w:cs="Times New Roman"/>
      <w:b/>
      <w:bCs/>
      <w:i/>
      <w:iCs/>
      <w:spacing w:val="-20"/>
      <w:sz w:val="24"/>
      <w:szCs w:val="24"/>
    </w:rPr>
  </w:style>
  <w:style w:type="character" w:customStyle="1" w:styleId="FontStyle26">
    <w:name w:val="Font Style26"/>
    <w:uiPriority w:val="99"/>
    <w:rsid w:val="008A527C"/>
    <w:rPr>
      <w:rFonts w:ascii="Franklin Gothic Heavy" w:hAnsi="Franklin Gothic Heavy" w:cs="Franklin Gothic Heavy"/>
      <w:i/>
      <w:iCs/>
      <w:sz w:val="22"/>
      <w:szCs w:val="22"/>
    </w:rPr>
  </w:style>
  <w:style w:type="character" w:customStyle="1" w:styleId="FontStyle28">
    <w:name w:val="Font Style28"/>
    <w:uiPriority w:val="99"/>
    <w:rsid w:val="008A527C"/>
    <w:rPr>
      <w:rFonts w:ascii="Times New Roman" w:hAnsi="Times New Roman" w:cs="Times New Roman"/>
      <w:smallCaps/>
      <w:spacing w:val="10"/>
      <w:sz w:val="18"/>
      <w:szCs w:val="18"/>
    </w:rPr>
  </w:style>
  <w:style w:type="paragraph" w:customStyle="1" w:styleId="Style8">
    <w:name w:val="Style8"/>
    <w:basedOn w:val="a1"/>
    <w:uiPriority w:val="99"/>
    <w:rsid w:val="008A527C"/>
    <w:pPr>
      <w:jc w:val="right"/>
    </w:pPr>
  </w:style>
  <w:style w:type="character" w:customStyle="1" w:styleId="FontStyle30">
    <w:name w:val="Font Style30"/>
    <w:uiPriority w:val="99"/>
    <w:rsid w:val="008A527C"/>
    <w:rPr>
      <w:rFonts w:ascii="Corbel" w:hAnsi="Corbel" w:cs="Corbel"/>
      <w:spacing w:val="-20"/>
      <w:sz w:val="22"/>
      <w:szCs w:val="22"/>
    </w:rPr>
  </w:style>
  <w:style w:type="paragraph" w:customStyle="1" w:styleId="Style13">
    <w:name w:val="Style13"/>
    <w:basedOn w:val="a1"/>
    <w:uiPriority w:val="99"/>
    <w:rsid w:val="008A527C"/>
    <w:pPr>
      <w:spacing w:line="323" w:lineRule="exact"/>
      <w:ind w:firstLine="602"/>
    </w:pPr>
  </w:style>
  <w:style w:type="paragraph" w:customStyle="1" w:styleId="Style14">
    <w:name w:val="Style14"/>
    <w:basedOn w:val="a1"/>
    <w:uiPriority w:val="99"/>
    <w:rsid w:val="008A527C"/>
    <w:pPr>
      <w:spacing w:line="324" w:lineRule="exact"/>
      <w:ind w:firstLine="962"/>
    </w:pPr>
  </w:style>
  <w:style w:type="paragraph" w:customStyle="1" w:styleId="Style16">
    <w:name w:val="Style16"/>
    <w:basedOn w:val="a1"/>
    <w:uiPriority w:val="99"/>
    <w:rsid w:val="008A527C"/>
    <w:pPr>
      <w:spacing w:line="322" w:lineRule="exact"/>
      <w:ind w:firstLine="778"/>
    </w:pPr>
  </w:style>
  <w:style w:type="paragraph" w:customStyle="1" w:styleId="Style17">
    <w:name w:val="Style17"/>
    <w:basedOn w:val="a1"/>
    <w:uiPriority w:val="99"/>
    <w:rsid w:val="008A527C"/>
    <w:pPr>
      <w:spacing w:line="322" w:lineRule="exact"/>
      <w:ind w:firstLine="1181"/>
    </w:pPr>
  </w:style>
  <w:style w:type="paragraph" w:customStyle="1" w:styleId="Style18">
    <w:name w:val="Style18"/>
    <w:basedOn w:val="a1"/>
    <w:uiPriority w:val="99"/>
    <w:rsid w:val="008A527C"/>
    <w:pPr>
      <w:spacing w:line="319" w:lineRule="exact"/>
      <w:ind w:firstLine="598"/>
    </w:pPr>
  </w:style>
  <w:style w:type="character" w:customStyle="1" w:styleId="FontStyle64">
    <w:name w:val="Font Style64"/>
    <w:rsid w:val="008A527C"/>
    <w:rPr>
      <w:rFonts w:ascii="Times New Roman" w:hAnsi="Times New Roman" w:cs="Times New Roman"/>
      <w:spacing w:val="20"/>
      <w:sz w:val="24"/>
      <w:szCs w:val="24"/>
    </w:rPr>
  </w:style>
  <w:style w:type="character" w:customStyle="1" w:styleId="FontStyle65">
    <w:name w:val="Font Style65"/>
    <w:rsid w:val="008A527C"/>
    <w:rPr>
      <w:rFonts w:ascii="Times New Roman" w:hAnsi="Times New Roman" w:cs="Times New Roman"/>
      <w:b/>
      <w:bCs/>
      <w:sz w:val="24"/>
      <w:szCs w:val="24"/>
    </w:rPr>
  </w:style>
  <w:style w:type="character" w:customStyle="1" w:styleId="FontStyle66">
    <w:name w:val="Font Style66"/>
    <w:rsid w:val="008A527C"/>
    <w:rPr>
      <w:rFonts w:ascii="Times New Roman" w:hAnsi="Times New Roman" w:cs="Times New Roman"/>
      <w:sz w:val="24"/>
      <w:szCs w:val="24"/>
    </w:rPr>
  </w:style>
  <w:style w:type="character" w:customStyle="1" w:styleId="FontStyle67">
    <w:name w:val="Font Style67"/>
    <w:rsid w:val="008A527C"/>
    <w:rPr>
      <w:rFonts w:ascii="Times New Roman" w:hAnsi="Times New Roman" w:cs="Times New Roman"/>
      <w:i/>
      <w:iCs/>
      <w:sz w:val="26"/>
      <w:szCs w:val="26"/>
    </w:rPr>
  </w:style>
  <w:style w:type="character" w:customStyle="1" w:styleId="FontStyle70">
    <w:name w:val="Font Style70"/>
    <w:rsid w:val="008A527C"/>
    <w:rPr>
      <w:rFonts w:ascii="Times New Roman" w:hAnsi="Times New Roman" w:cs="Times New Roman"/>
      <w:sz w:val="28"/>
      <w:szCs w:val="28"/>
    </w:rPr>
  </w:style>
  <w:style w:type="character" w:customStyle="1" w:styleId="FontStyle71">
    <w:name w:val="Font Style71"/>
    <w:rsid w:val="008A527C"/>
    <w:rPr>
      <w:rFonts w:ascii="Times New Roman" w:hAnsi="Times New Roman" w:cs="Times New Roman"/>
      <w:spacing w:val="20"/>
      <w:sz w:val="22"/>
      <w:szCs w:val="22"/>
    </w:rPr>
  </w:style>
  <w:style w:type="character" w:customStyle="1" w:styleId="FontStyle73">
    <w:name w:val="Font Style73"/>
    <w:rsid w:val="008A527C"/>
    <w:rPr>
      <w:rFonts w:ascii="Times New Roman" w:hAnsi="Times New Roman" w:cs="Times New Roman"/>
      <w:b/>
      <w:bCs/>
      <w:smallCaps/>
      <w:sz w:val="22"/>
      <w:szCs w:val="22"/>
    </w:rPr>
  </w:style>
  <w:style w:type="character" w:customStyle="1" w:styleId="FontStyle75">
    <w:name w:val="Font Style75"/>
    <w:rsid w:val="008A527C"/>
    <w:rPr>
      <w:rFonts w:ascii="Times New Roman" w:hAnsi="Times New Roman" w:cs="Times New Roman"/>
      <w:sz w:val="24"/>
      <w:szCs w:val="24"/>
    </w:rPr>
  </w:style>
  <w:style w:type="character" w:customStyle="1" w:styleId="FontStyle76">
    <w:name w:val="Font Style76"/>
    <w:rsid w:val="008A527C"/>
    <w:rPr>
      <w:rFonts w:ascii="Times New Roman" w:hAnsi="Times New Roman" w:cs="Times New Roman"/>
      <w:b/>
      <w:bCs/>
      <w:spacing w:val="-10"/>
      <w:sz w:val="26"/>
      <w:szCs w:val="26"/>
    </w:rPr>
  </w:style>
  <w:style w:type="character" w:customStyle="1" w:styleId="FontStyle77">
    <w:name w:val="Font Style77"/>
    <w:rsid w:val="008A527C"/>
    <w:rPr>
      <w:rFonts w:ascii="Times New Roman" w:hAnsi="Times New Roman" w:cs="Times New Roman"/>
      <w:i/>
      <w:iCs/>
      <w:sz w:val="22"/>
      <w:szCs w:val="22"/>
    </w:rPr>
  </w:style>
  <w:style w:type="character" w:customStyle="1" w:styleId="FontStyle83">
    <w:name w:val="Font Style83"/>
    <w:rsid w:val="008A527C"/>
    <w:rPr>
      <w:rFonts w:ascii="Times New Roman" w:hAnsi="Times New Roman" w:cs="Times New Roman"/>
      <w:i/>
      <w:iCs/>
      <w:spacing w:val="-10"/>
      <w:sz w:val="24"/>
      <w:szCs w:val="24"/>
    </w:rPr>
  </w:style>
  <w:style w:type="character" w:customStyle="1" w:styleId="FontStyle85">
    <w:name w:val="Font Style85"/>
    <w:rsid w:val="008A527C"/>
    <w:rPr>
      <w:rFonts w:ascii="Times New Roman" w:hAnsi="Times New Roman" w:cs="Times New Roman"/>
      <w:i/>
      <w:iCs/>
      <w:spacing w:val="-20"/>
      <w:sz w:val="30"/>
      <w:szCs w:val="30"/>
    </w:rPr>
  </w:style>
  <w:style w:type="character" w:customStyle="1" w:styleId="FontStyle86">
    <w:name w:val="Font Style86"/>
    <w:rsid w:val="008A527C"/>
    <w:rPr>
      <w:rFonts w:ascii="Times New Roman" w:hAnsi="Times New Roman" w:cs="Times New Roman"/>
      <w:sz w:val="24"/>
      <w:szCs w:val="24"/>
    </w:rPr>
  </w:style>
  <w:style w:type="character" w:customStyle="1" w:styleId="FontStyle68">
    <w:name w:val="Font Style68"/>
    <w:rsid w:val="008A527C"/>
    <w:rPr>
      <w:rFonts w:ascii="Times New Roman" w:hAnsi="Times New Roman" w:cs="Times New Roman"/>
      <w:b/>
      <w:bCs/>
      <w:smallCaps/>
      <w:sz w:val="26"/>
      <w:szCs w:val="26"/>
    </w:rPr>
  </w:style>
  <w:style w:type="character" w:customStyle="1" w:styleId="FontStyle80">
    <w:name w:val="Font Style80"/>
    <w:rsid w:val="008A527C"/>
    <w:rPr>
      <w:rFonts w:ascii="Times New Roman" w:hAnsi="Times New Roman" w:cs="Times New Roman"/>
      <w:sz w:val="26"/>
      <w:szCs w:val="26"/>
    </w:rPr>
  </w:style>
  <w:style w:type="paragraph" w:styleId="a5">
    <w:name w:val="footer"/>
    <w:basedOn w:val="a1"/>
    <w:link w:val="a6"/>
    <w:uiPriority w:val="99"/>
    <w:rsid w:val="008A527C"/>
    <w:pPr>
      <w:tabs>
        <w:tab w:val="center" w:pos="4677"/>
        <w:tab w:val="right" w:pos="9355"/>
      </w:tabs>
    </w:pPr>
  </w:style>
  <w:style w:type="character" w:customStyle="1" w:styleId="a6">
    <w:name w:val="Нижний колонтитул Знак"/>
    <w:basedOn w:val="a2"/>
    <w:link w:val="a5"/>
    <w:uiPriority w:val="99"/>
    <w:rsid w:val="008A527C"/>
    <w:rPr>
      <w:rFonts w:ascii="Times New Roman" w:eastAsia="Times New Roman" w:hAnsi="Times New Roman" w:cs="Times New Roman"/>
      <w:sz w:val="24"/>
      <w:szCs w:val="24"/>
    </w:rPr>
  </w:style>
  <w:style w:type="character" w:styleId="a7">
    <w:name w:val="page number"/>
    <w:basedOn w:val="a2"/>
    <w:uiPriority w:val="99"/>
    <w:rsid w:val="008A527C"/>
  </w:style>
  <w:style w:type="paragraph" w:customStyle="1" w:styleId="Style10">
    <w:name w:val="Style10"/>
    <w:basedOn w:val="a1"/>
    <w:uiPriority w:val="99"/>
    <w:rsid w:val="008A527C"/>
    <w:pPr>
      <w:spacing w:line="240" w:lineRule="auto"/>
      <w:jc w:val="left"/>
      <w:textAlignment w:val="auto"/>
    </w:pPr>
    <w:rPr>
      <w:rFonts w:ascii="Sylfaen" w:hAnsi="Sylfaen"/>
    </w:rPr>
  </w:style>
  <w:style w:type="paragraph" w:customStyle="1" w:styleId="Style11">
    <w:name w:val="Style11"/>
    <w:basedOn w:val="a1"/>
    <w:uiPriority w:val="99"/>
    <w:rsid w:val="008A527C"/>
    <w:pPr>
      <w:spacing w:line="323" w:lineRule="exact"/>
      <w:ind w:firstLine="1930"/>
      <w:jc w:val="left"/>
      <w:textAlignment w:val="auto"/>
    </w:pPr>
    <w:rPr>
      <w:rFonts w:ascii="Sylfaen" w:hAnsi="Sylfaen"/>
    </w:rPr>
  </w:style>
  <w:style w:type="paragraph" w:customStyle="1" w:styleId="Style19">
    <w:name w:val="Style19"/>
    <w:basedOn w:val="a1"/>
    <w:uiPriority w:val="99"/>
    <w:rsid w:val="008A527C"/>
    <w:pPr>
      <w:spacing w:line="326" w:lineRule="exact"/>
      <w:ind w:firstLine="698"/>
      <w:jc w:val="left"/>
      <w:textAlignment w:val="auto"/>
    </w:pPr>
    <w:rPr>
      <w:rFonts w:ascii="Sylfaen" w:hAnsi="Sylfaen"/>
    </w:rPr>
  </w:style>
  <w:style w:type="paragraph" w:customStyle="1" w:styleId="Style20">
    <w:name w:val="Style20"/>
    <w:basedOn w:val="a1"/>
    <w:uiPriority w:val="99"/>
    <w:rsid w:val="008A527C"/>
    <w:pPr>
      <w:spacing w:line="322" w:lineRule="exact"/>
      <w:ind w:firstLine="533"/>
      <w:textAlignment w:val="auto"/>
    </w:pPr>
    <w:rPr>
      <w:rFonts w:ascii="Sylfaen" w:hAnsi="Sylfaen"/>
    </w:rPr>
  </w:style>
  <w:style w:type="character" w:customStyle="1" w:styleId="FontStyle23">
    <w:name w:val="Font Style23"/>
    <w:uiPriority w:val="99"/>
    <w:rsid w:val="008A527C"/>
    <w:rPr>
      <w:rFonts w:ascii="Times New Roman" w:hAnsi="Times New Roman" w:cs="Times New Roman"/>
      <w:sz w:val="24"/>
      <w:szCs w:val="24"/>
    </w:rPr>
  </w:style>
  <w:style w:type="character" w:customStyle="1" w:styleId="FontStyle24">
    <w:name w:val="Font Style24"/>
    <w:uiPriority w:val="99"/>
    <w:rsid w:val="008A527C"/>
    <w:rPr>
      <w:rFonts w:ascii="Times New Roman" w:hAnsi="Times New Roman" w:cs="Times New Roman"/>
      <w:b/>
      <w:bCs/>
      <w:i/>
      <w:iCs/>
      <w:spacing w:val="-20"/>
      <w:sz w:val="22"/>
      <w:szCs w:val="22"/>
    </w:rPr>
  </w:style>
  <w:style w:type="character" w:customStyle="1" w:styleId="FontStyle32">
    <w:name w:val="Font Style32"/>
    <w:uiPriority w:val="99"/>
    <w:rsid w:val="008A527C"/>
    <w:rPr>
      <w:rFonts w:ascii="Times New Roman" w:hAnsi="Times New Roman" w:cs="Times New Roman"/>
      <w:b/>
      <w:bCs/>
      <w:sz w:val="26"/>
      <w:szCs w:val="26"/>
    </w:rPr>
  </w:style>
  <w:style w:type="character" w:customStyle="1" w:styleId="FontStyle34">
    <w:name w:val="Font Style34"/>
    <w:uiPriority w:val="99"/>
    <w:rsid w:val="008A527C"/>
    <w:rPr>
      <w:rFonts w:ascii="Times New Roman" w:hAnsi="Times New Roman" w:cs="Times New Roman"/>
      <w:b/>
      <w:bCs/>
      <w:i/>
      <w:iCs/>
      <w:spacing w:val="-30"/>
      <w:sz w:val="26"/>
      <w:szCs w:val="26"/>
    </w:rPr>
  </w:style>
  <w:style w:type="character" w:customStyle="1" w:styleId="FontStyle38">
    <w:name w:val="Font Style38"/>
    <w:uiPriority w:val="99"/>
    <w:rsid w:val="008A527C"/>
    <w:rPr>
      <w:rFonts w:ascii="Times New Roman" w:hAnsi="Times New Roman" w:cs="Times New Roman"/>
      <w:sz w:val="30"/>
      <w:szCs w:val="30"/>
    </w:rPr>
  </w:style>
  <w:style w:type="character" w:customStyle="1" w:styleId="FontStyle39">
    <w:name w:val="Font Style39"/>
    <w:uiPriority w:val="99"/>
    <w:rsid w:val="008A527C"/>
    <w:rPr>
      <w:rFonts w:ascii="Times New Roman" w:hAnsi="Times New Roman" w:cs="Times New Roman"/>
      <w:b/>
      <w:bCs/>
      <w:i/>
      <w:iCs/>
      <w:spacing w:val="-10"/>
      <w:sz w:val="32"/>
      <w:szCs w:val="32"/>
    </w:rPr>
  </w:style>
  <w:style w:type="character" w:customStyle="1" w:styleId="FontStyle42">
    <w:name w:val="Font Style42"/>
    <w:rsid w:val="008A527C"/>
    <w:rPr>
      <w:rFonts w:ascii="Garamond" w:hAnsi="Garamond" w:cs="Garamond"/>
      <w:b/>
      <w:bCs/>
      <w:spacing w:val="10"/>
      <w:sz w:val="18"/>
      <w:szCs w:val="18"/>
    </w:rPr>
  </w:style>
  <w:style w:type="character" w:customStyle="1" w:styleId="FontStyle47">
    <w:name w:val="Font Style47"/>
    <w:rsid w:val="008A527C"/>
    <w:rPr>
      <w:rFonts w:ascii="Times New Roman" w:hAnsi="Times New Roman" w:cs="Times New Roman"/>
      <w:b/>
      <w:bCs/>
      <w:sz w:val="26"/>
      <w:szCs w:val="26"/>
    </w:rPr>
  </w:style>
  <w:style w:type="character" w:customStyle="1" w:styleId="FontStyle51">
    <w:name w:val="Font Style51"/>
    <w:uiPriority w:val="99"/>
    <w:rsid w:val="008A527C"/>
    <w:rPr>
      <w:rFonts w:ascii="Times New Roman" w:hAnsi="Times New Roman" w:cs="Times New Roman"/>
      <w:sz w:val="20"/>
      <w:szCs w:val="20"/>
    </w:rPr>
  </w:style>
  <w:style w:type="paragraph" w:styleId="a8">
    <w:name w:val="header"/>
    <w:basedOn w:val="a1"/>
    <w:link w:val="a9"/>
    <w:uiPriority w:val="99"/>
    <w:rsid w:val="008A527C"/>
    <w:pPr>
      <w:tabs>
        <w:tab w:val="center" w:pos="4677"/>
        <w:tab w:val="right" w:pos="9355"/>
      </w:tabs>
    </w:pPr>
  </w:style>
  <w:style w:type="character" w:customStyle="1" w:styleId="a9">
    <w:name w:val="Верхний колонтитул Знак"/>
    <w:basedOn w:val="a2"/>
    <w:link w:val="a8"/>
    <w:uiPriority w:val="99"/>
    <w:rsid w:val="008A527C"/>
    <w:rPr>
      <w:rFonts w:ascii="Times New Roman" w:eastAsia="Times New Roman" w:hAnsi="Times New Roman" w:cs="Times New Roman"/>
      <w:sz w:val="24"/>
      <w:szCs w:val="24"/>
    </w:rPr>
  </w:style>
  <w:style w:type="character" w:customStyle="1" w:styleId="FontStyle18">
    <w:name w:val="Font Style18"/>
    <w:uiPriority w:val="99"/>
    <w:rsid w:val="008A527C"/>
    <w:rPr>
      <w:rFonts w:ascii="Bookman Old Style" w:hAnsi="Bookman Old Style" w:cs="Bookman Old Style"/>
      <w:sz w:val="22"/>
      <w:szCs w:val="22"/>
    </w:rPr>
  </w:style>
  <w:style w:type="character" w:customStyle="1" w:styleId="FontStyle21">
    <w:name w:val="Font Style21"/>
    <w:uiPriority w:val="99"/>
    <w:rsid w:val="008A527C"/>
    <w:rPr>
      <w:rFonts w:ascii="Bookman Old Style" w:hAnsi="Bookman Old Style" w:cs="Bookman Old Style"/>
      <w:sz w:val="20"/>
      <w:szCs w:val="20"/>
    </w:rPr>
  </w:style>
  <w:style w:type="character" w:customStyle="1" w:styleId="FontStyle27">
    <w:name w:val="Font Style27"/>
    <w:uiPriority w:val="99"/>
    <w:rsid w:val="008A527C"/>
    <w:rPr>
      <w:rFonts w:ascii="Georgia" w:hAnsi="Georgia" w:cs="Georgia"/>
      <w:b/>
      <w:bCs/>
      <w:i/>
      <w:iCs/>
      <w:sz w:val="20"/>
      <w:szCs w:val="20"/>
    </w:rPr>
  </w:style>
  <w:style w:type="character" w:customStyle="1" w:styleId="FontStyle29">
    <w:name w:val="Font Style29"/>
    <w:uiPriority w:val="99"/>
    <w:rsid w:val="008A527C"/>
    <w:rPr>
      <w:rFonts w:ascii="Bookman Old Style" w:hAnsi="Bookman Old Style" w:cs="Bookman Old Style"/>
      <w:spacing w:val="-10"/>
      <w:sz w:val="26"/>
      <w:szCs w:val="26"/>
    </w:rPr>
  </w:style>
  <w:style w:type="character" w:customStyle="1" w:styleId="FontStyle31">
    <w:name w:val="Font Style31"/>
    <w:uiPriority w:val="99"/>
    <w:rsid w:val="008A527C"/>
    <w:rPr>
      <w:rFonts w:ascii="Bookman Old Style" w:hAnsi="Bookman Old Style" w:cs="Bookman Old Style"/>
      <w:spacing w:val="10"/>
      <w:sz w:val="20"/>
      <w:szCs w:val="20"/>
    </w:rPr>
  </w:style>
  <w:style w:type="character" w:customStyle="1" w:styleId="FontStyle33">
    <w:name w:val="Font Style33"/>
    <w:uiPriority w:val="99"/>
    <w:rsid w:val="008A527C"/>
    <w:rPr>
      <w:rFonts w:ascii="Bookman Old Style" w:hAnsi="Bookman Old Style" w:cs="Bookman Old Style"/>
      <w:b/>
      <w:bCs/>
      <w:i/>
      <w:iCs/>
      <w:spacing w:val="-10"/>
      <w:sz w:val="24"/>
      <w:szCs w:val="24"/>
    </w:rPr>
  </w:style>
  <w:style w:type="character" w:customStyle="1" w:styleId="FontStyle36">
    <w:name w:val="Font Style36"/>
    <w:uiPriority w:val="99"/>
    <w:rsid w:val="008A527C"/>
    <w:rPr>
      <w:rFonts w:ascii="Bookman Old Style" w:hAnsi="Bookman Old Style" w:cs="Bookman Old Style"/>
      <w:b/>
      <w:bCs/>
      <w:sz w:val="22"/>
      <w:szCs w:val="22"/>
    </w:rPr>
  </w:style>
  <w:style w:type="character" w:customStyle="1" w:styleId="FontStyle13">
    <w:name w:val="Font Style13"/>
    <w:uiPriority w:val="99"/>
    <w:rsid w:val="008A527C"/>
    <w:rPr>
      <w:rFonts w:ascii="Bookman Old Style" w:hAnsi="Bookman Old Style" w:cs="Bookman Old Style"/>
      <w:sz w:val="22"/>
      <w:szCs w:val="22"/>
    </w:rPr>
  </w:style>
  <w:style w:type="character" w:customStyle="1" w:styleId="FontStyle35">
    <w:name w:val="Font Style35"/>
    <w:rsid w:val="008A527C"/>
    <w:rPr>
      <w:rFonts w:ascii="Bookman Old Style" w:hAnsi="Bookman Old Style" w:cs="Bookman Old Style"/>
      <w:i/>
      <w:iCs/>
      <w:spacing w:val="-20"/>
      <w:sz w:val="22"/>
      <w:szCs w:val="22"/>
    </w:rPr>
  </w:style>
  <w:style w:type="character" w:customStyle="1" w:styleId="FontStyle19">
    <w:name w:val="Font Style19"/>
    <w:uiPriority w:val="99"/>
    <w:rsid w:val="008A527C"/>
    <w:rPr>
      <w:rFonts w:ascii="Bookman Old Style" w:hAnsi="Bookman Old Style" w:cs="Bookman Old Style"/>
      <w:b/>
      <w:bCs/>
      <w:sz w:val="22"/>
      <w:szCs w:val="22"/>
    </w:rPr>
  </w:style>
  <w:style w:type="character" w:customStyle="1" w:styleId="FontStyle37">
    <w:name w:val="Font Style37"/>
    <w:uiPriority w:val="99"/>
    <w:rsid w:val="008A527C"/>
    <w:rPr>
      <w:rFonts w:ascii="Bookman Old Style" w:hAnsi="Bookman Old Style" w:cs="Bookman Old Style"/>
      <w:sz w:val="22"/>
      <w:szCs w:val="22"/>
    </w:rPr>
  </w:style>
  <w:style w:type="character" w:customStyle="1" w:styleId="FontStyle12">
    <w:name w:val="Font Style12"/>
    <w:rsid w:val="008A527C"/>
    <w:rPr>
      <w:rFonts w:ascii="Times New Roman" w:hAnsi="Times New Roman" w:cs="Times New Roman"/>
      <w:b/>
      <w:bCs/>
      <w:smallCaps/>
      <w:sz w:val="16"/>
      <w:szCs w:val="16"/>
    </w:rPr>
  </w:style>
  <w:style w:type="character" w:customStyle="1" w:styleId="FontStyle20">
    <w:name w:val="Font Style20"/>
    <w:uiPriority w:val="99"/>
    <w:rsid w:val="008A527C"/>
    <w:rPr>
      <w:rFonts w:ascii="Book Antiqua" w:hAnsi="Book Antiqua" w:cs="Book Antiqua"/>
      <w:b/>
      <w:bCs/>
      <w:i/>
      <w:iCs/>
      <w:sz w:val="18"/>
      <w:szCs w:val="18"/>
    </w:rPr>
  </w:style>
  <w:style w:type="paragraph" w:styleId="aa">
    <w:name w:val="List Paragraph"/>
    <w:basedOn w:val="a1"/>
    <w:link w:val="ab"/>
    <w:uiPriority w:val="34"/>
    <w:qFormat/>
    <w:rsid w:val="008A527C"/>
    <w:pPr>
      <w:ind w:left="708"/>
    </w:pPr>
  </w:style>
  <w:style w:type="paragraph" w:customStyle="1" w:styleId="Style22">
    <w:name w:val="Style22"/>
    <w:basedOn w:val="a1"/>
    <w:rsid w:val="008A527C"/>
    <w:pPr>
      <w:spacing w:line="317" w:lineRule="exact"/>
      <w:ind w:firstLine="554"/>
      <w:textAlignment w:val="auto"/>
    </w:pPr>
  </w:style>
  <w:style w:type="paragraph" w:customStyle="1" w:styleId="Style24">
    <w:name w:val="Style24"/>
    <w:basedOn w:val="a1"/>
    <w:rsid w:val="008A527C"/>
    <w:pPr>
      <w:spacing w:line="324" w:lineRule="exact"/>
      <w:ind w:firstLine="530"/>
      <w:textAlignment w:val="auto"/>
    </w:pPr>
  </w:style>
  <w:style w:type="paragraph" w:customStyle="1" w:styleId="Style21">
    <w:name w:val="Style21"/>
    <w:basedOn w:val="a1"/>
    <w:rsid w:val="008A527C"/>
    <w:pPr>
      <w:spacing w:line="240" w:lineRule="auto"/>
      <w:jc w:val="left"/>
      <w:textAlignment w:val="auto"/>
    </w:pPr>
  </w:style>
  <w:style w:type="paragraph" w:customStyle="1" w:styleId="Style25">
    <w:name w:val="Style25"/>
    <w:basedOn w:val="a1"/>
    <w:rsid w:val="008A527C"/>
    <w:pPr>
      <w:spacing w:line="318" w:lineRule="exact"/>
      <w:ind w:firstLine="528"/>
      <w:textAlignment w:val="auto"/>
    </w:pPr>
  </w:style>
  <w:style w:type="paragraph" w:customStyle="1" w:styleId="Style26">
    <w:name w:val="Style26"/>
    <w:basedOn w:val="a1"/>
    <w:rsid w:val="008A527C"/>
    <w:pPr>
      <w:spacing w:line="240" w:lineRule="auto"/>
      <w:jc w:val="left"/>
      <w:textAlignment w:val="auto"/>
    </w:pPr>
  </w:style>
  <w:style w:type="character" w:customStyle="1" w:styleId="FontStyle40">
    <w:name w:val="Font Style40"/>
    <w:rsid w:val="008A527C"/>
    <w:rPr>
      <w:rFonts w:ascii="Times New Roman" w:hAnsi="Times New Roman" w:cs="Times New Roman"/>
      <w:b/>
      <w:bCs/>
      <w:sz w:val="26"/>
      <w:szCs w:val="26"/>
    </w:rPr>
  </w:style>
  <w:style w:type="character" w:customStyle="1" w:styleId="FontStyle41">
    <w:name w:val="Font Style41"/>
    <w:rsid w:val="008A527C"/>
    <w:rPr>
      <w:rFonts w:ascii="Century Gothic" w:hAnsi="Century Gothic" w:cs="Century Gothic"/>
      <w:i/>
      <w:iCs/>
      <w:spacing w:val="-40"/>
      <w:sz w:val="36"/>
      <w:szCs w:val="36"/>
    </w:rPr>
  </w:style>
  <w:style w:type="character" w:customStyle="1" w:styleId="FontStyle44">
    <w:name w:val="Font Style44"/>
    <w:rsid w:val="008A527C"/>
    <w:rPr>
      <w:rFonts w:ascii="Times New Roman" w:hAnsi="Times New Roman" w:cs="Times New Roman"/>
      <w:spacing w:val="10"/>
      <w:sz w:val="26"/>
      <w:szCs w:val="26"/>
    </w:rPr>
  </w:style>
  <w:style w:type="character" w:customStyle="1" w:styleId="FontStyle46">
    <w:name w:val="Font Style46"/>
    <w:rsid w:val="008A527C"/>
    <w:rPr>
      <w:rFonts w:ascii="Century Schoolbook" w:hAnsi="Century Schoolbook" w:cs="Century Schoolbook"/>
      <w:b/>
      <w:bCs/>
      <w:i/>
      <w:iCs/>
      <w:sz w:val="24"/>
      <w:szCs w:val="24"/>
    </w:rPr>
  </w:style>
  <w:style w:type="character" w:customStyle="1" w:styleId="FontStyle48">
    <w:name w:val="Font Style48"/>
    <w:rsid w:val="008A527C"/>
    <w:rPr>
      <w:rFonts w:ascii="Times New Roman" w:hAnsi="Times New Roman" w:cs="Times New Roman"/>
      <w:b/>
      <w:bCs/>
      <w:i/>
      <w:iCs/>
      <w:sz w:val="22"/>
      <w:szCs w:val="22"/>
    </w:rPr>
  </w:style>
  <w:style w:type="paragraph" w:customStyle="1" w:styleId="ConsPlusNormal">
    <w:name w:val="ConsPlusNormal"/>
    <w:link w:val="ConsPlusNormal0"/>
    <w:rsid w:val="008A527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8A527C"/>
    <w:rPr>
      <w:rFonts w:ascii="Arial" w:eastAsia="Times New Roman" w:hAnsi="Arial" w:cs="Arial"/>
      <w:sz w:val="20"/>
      <w:szCs w:val="20"/>
      <w:lang w:eastAsia="ru-RU"/>
    </w:rPr>
  </w:style>
  <w:style w:type="paragraph" w:customStyle="1" w:styleId="p56">
    <w:name w:val="p56"/>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ac">
    <w:name w:val="Обычный текст"/>
    <w:basedOn w:val="a1"/>
    <w:qFormat/>
    <w:rsid w:val="008A527C"/>
    <w:pPr>
      <w:widowControl/>
      <w:autoSpaceDE/>
      <w:autoSpaceDN/>
      <w:adjustRightInd/>
      <w:spacing w:line="240" w:lineRule="auto"/>
      <w:ind w:firstLine="709"/>
      <w:textAlignment w:val="auto"/>
    </w:pPr>
    <w:rPr>
      <w:lang w:val="en-US" w:eastAsia="ar-SA" w:bidi="en-US"/>
    </w:rPr>
  </w:style>
  <w:style w:type="paragraph" w:customStyle="1" w:styleId="style190">
    <w:name w:val="style19"/>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40">
    <w:name w:val="style14"/>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5">
    <w:name w:val="style1"/>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00">
    <w:name w:val="style10"/>
    <w:basedOn w:val="a1"/>
    <w:rsid w:val="008A527C"/>
    <w:pPr>
      <w:widowControl/>
      <w:autoSpaceDE/>
      <w:autoSpaceDN/>
      <w:adjustRightInd/>
      <w:spacing w:before="100" w:beforeAutospacing="1" w:after="100" w:afterAutospacing="1" w:line="240" w:lineRule="auto"/>
      <w:jc w:val="left"/>
      <w:textAlignment w:val="auto"/>
    </w:pPr>
  </w:style>
  <w:style w:type="paragraph" w:styleId="ad">
    <w:name w:val="Normal (Web)"/>
    <w:basedOn w:val="a1"/>
    <w:uiPriority w:val="99"/>
    <w:rsid w:val="008A527C"/>
    <w:pPr>
      <w:widowControl/>
      <w:autoSpaceDE/>
      <w:autoSpaceDN/>
      <w:adjustRightInd/>
      <w:spacing w:before="100" w:beforeAutospacing="1" w:after="100" w:afterAutospacing="1" w:line="240" w:lineRule="auto"/>
      <w:jc w:val="left"/>
      <w:textAlignment w:val="auto"/>
    </w:pPr>
  </w:style>
  <w:style w:type="paragraph" w:customStyle="1" w:styleId="style60">
    <w:name w:val="style6"/>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40">
    <w:name w:val="style4"/>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50">
    <w:name w:val="Style15"/>
    <w:basedOn w:val="a1"/>
    <w:uiPriority w:val="99"/>
    <w:rsid w:val="008A527C"/>
    <w:pPr>
      <w:spacing w:line="325" w:lineRule="exact"/>
      <w:ind w:hanging="490"/>
      <w:jc w:val="left"/>
      <w:textAlignment w:val="auto"/>
    </w:pPr>
  </w:style>
  <w:style w:type="paragraph" w:customStyle="1" w:styleId="msonormalcxspmiddle">
    <w:name w:val="msonormalcxspmiddle"/>
    <w:basedOn w:val="a1"/>
    <w:rsid w:val="008A527C"/>
    <w:pPr>
      <w:widowControl/>
      <w:autoSpaceDE/>
      <w:autoSpaceDN/>
      <w:adjustRightInd/>
      <w:spacing w:before="100" w:beforeAutospacing="1" w:after="100" w:afterAutospacing="1" w:line="240" w:lineRule="auto"/>
      <w:jc w:val="left"/>
      <w:textAlignment w:val="auto"/>
    </w:pPr>
  </w:style>
  <w:style w:type="character" w:customStyle="1" w:styleId="FontStyle11">
    <w:name w:val="Font Style11"/>
    <w:rsid w:val="008A527C"/>
    <w:rPr>
      <w:rFonts w:ascii="Times New Roman" w:hAnsi="Times New Roman" w:cs="Times New Roman"/>
      <w:sz w:val="26"/>
      <w:szCs w:val="26"/>
    </w:rPr>
  </w:style>
  <w:style w:type="character" w:styleId="ae">
    <w:name w:val="Hyperlink"/>
    <w:uiPriority w:val="99"/>
    <w:unhideWhenUsed/>
    <w:rsid w:val="008A527C"/>
    <w:rPr>
      <w:color w:val="0000FF"/>
      <w:u w:val="single"/>
    </w:rPr>
  </w:style>
  <w:style w:type="paragraph" w:styleId="af">
    <w:name w:val="Document Map"/>
    <w:basedOn w:val="a1"/>
    <w:link w:val="af0"/>
    <w:uiPriority w:val="99"/>
    <w:rsid w:val="008A527C"/>
    <w:rPr>
      <w:rFonts w:ascii="Tahoma" w:hAnsi="Tahoma"/>
      <w:sz w:val="16"/>
      <w:szCs w:val="16"/>
    </w:rPr>
  </w:style>
  <w:style w:type="character" w:customStyle="1" w:styleId="af0">
    <w:name w:val="Схема документа Знак"/>
    <w:basedOn w:val="a2"/>
    <w:link w:val="af"/>
    <w:uiPriority w:val="99"/>
    <w:rsid w:val="008A527C"/>
    <w:rPr>
      <w:rFonts w:ascii="Tahoma" w:eastAsia="Times New Roman" w:hAnsi="Tahoma" w:cs="Times New Roman"/>
      <w:sz w:val="16"/>
      <w:szCs w:val="16"/>
    </w:rPr>
  </w:style>
  <w:style w:type="table" w:styleId="af1">
    <w:name w:val="Table Grid"/>
    <w:basedOn w:val="a3"/>
    <w:uiPriority w:val="99"/>
    <w:rsid w:val="008A527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Гипертекстовая ссылка"/>
    <w:uiPriority w:val="99"/>
    <w:rsid w:val="008A527C"/>
    <w:rPr>
      <w:color w:val="106BBE"/>
    </w:rPr>
  </w:style>
  <w:style w:type="paragraph" w:customStyle="1" w:styleId="af3">
    <w:name w:val="Нормальный (таблица)"/>
    <w:basedOn w:val="a1"/>
    <w:next w:val="a1"/>
    <w:uiPriority w:val="99"/>
    <w:rsid w:val="008A527C"/>
    <w:pPr>
      <w:widowControl/>
      <w:spacing w:line="240" w:lineRule="auto"/>
      <w:textAlignment w:val="auto"/>
    </w:pPr>
    <w:rPr>
      <w:rFonts w:ascii="Arial" w:eastAsia="Calibri" w:hAnsi="Arial" w:cs="Arial"/>
      <w:lang w:eastAsia="en-US"/>
    </w:rPr>
  </w:style>
  <w:style w:type="paragraph" w:customStyle="1" w:styleId="S">
    <w:name w:val="S_Обычный жирный"/>
    <w:basedOn w:val="a1"/>
    <w:qFormat/>
    <w:rsid w:val="008A527C"/>
    <w:pPr>
      <w:widowControl/>
      <w:autoSpaceDE/>
      <w:autoSpaceDN/>
      <w:adjustRightInd/>
      <w:spacing w:line="240" w:lineRule="auto"/>
      <w:ind w:firstLine="709"/>
      <w:textAlignment w:val="auto"/>
    </w:pPr>
    <w:rPr>
      <w:sz w:val="28"/>
      <w:szCs w:val="28"/>
    </w:rPr>
  </w:style>
  <w:style w:type="character" w:customStyle="1" w:styleId="ab">
    <w:name w:val="Абзац списка Знак"/>
    <w:link w:val="aa"/>
    <w:uiPriority w:val="34"/>
    <w:locked/>
    <w:rsid w:val="008A527C"/>
    <w:rPr>
      <w:rFonts w:ascii="Times New Roman" w:eastAsia="Times New Roman" w:hAnsi="Times New Roman" w:cs="Times New Roman"/>
      <w:sz w:val="24"/>
      <w:szCs w:val="24"/>
    </w:rPr>
  </w:style>
  <w:style w:type="paragraph" w:customStyle="1" w:styleId="11">
    <w:name w:val="Табличный_боковик_11"/>
    <w:link w:val="110"/>
    <w:qFormat/>
    <w:rsid w:val="008A527C"/>
    <w:pPr>
      <w:spacing w:after="0" w:line="240" w:lineRule="auto"/>
      <w:jc w:val="both"/>
    </w:pPr>
    <w:rPr>
      <w:rFonts w:ascii="Times New Roman" w:eastAsia="Times New Roman" w:hAnsi="Times New Roman" w:cs="Times New Roman"/>
      <w:szCs w:val="24"/>
      <w:lang w:eastAsia="ru-RU"/>
    </w:rPr>
  </w:style>
  <w:style w:type="character" w:customStyle="1" w:styleId="110">
    <w:name w:val="Табличный_боковик_11 Знак"/>
    <w:link w:val="11"/>
    <w:rsid w:val="008A527C"/>
    <w:rPr>
      <w:rFonts w:ascii="Times New Roman" w:eastAsia="Times New Roman" w:hAnsi="Times New Roman" w:cs="Times New Roman"/>
      <w:szCs w:val="24"/>
      <w:lang w:eastAsia="ru-RU"/>
    </w:rPr>
  </w:style>
  <w:style w:type="paragraph" w:styleId="af4">
    <w:name w:val="No Spacing"/>
    <w:link w:val="af5"/>
    <w:uiPriority w:val="1"/>
    <w:qFormat/>
    <w:rsid w:val="008A527C"/>
    <w:pPr>
      <w:spacing w:after="0" w:line="240" w:lineRule="auto"/>
    </w:pPr>
    <w:rPr>
      <w:rFonts w:ascii="Calibri" w:eastAsia="Times New Roman" w:hAnsi="Calibri" w:cs="Times New Roman"/>
      <w:lang w:eastAsia="ru-RU"/>
    </w:rPr>
  </w:style>
  <w:style w:type="character" w:customStyle="1" w:styleId="af5">
    <w:name w:val="Без интервала Знак"/>
    <w:link w:val="af4"/>
    <w:uiPriority w:val="1"/>
    <w:rsid w:val="008A527C"/>
    <w:rPr>
      <w:rFonts w:ascii="Calibri" w:eastAsia="Times New Roman" w:hAnsi="Calibri" w:cs="Times New Roman"/>
      <w:lang w:eastAsia="ru-RU"/>
    </w:rPr>
  </w:style>
  <w:style w:type="character" w:customStyle="1" w:styleId="51">
    <w:name w:val="Основной текст (5)"/>
    <w:rsid w:val="008A527C"/>
    <w:rPr>
      <w:b/>
      <w:bCs/>
      <w:i/>
      <w:iCs/>
      <w:sz w:val="23"/>
      <w:szCs w:val="23"/>
      <w:u w:val="single"/>
      <w:shd w:val="clear" w:color="auto" w:fill="FFFFFF"/>
      <w:lang w:bidi="ar-SA"/>
    </w:rPr>
  </w:style>
  <w:style w:type="paragraph" w:styleId="af6">
    <w:name w:val="footnote text"/>
    <w:basedOn w:val="a1"/>
    <w:link w:val="af7"/>
    <w:uiPriority w:val="99"/>
    <w:unhideWhenUsed/>
    <w:rsid w:val="008A527C"/>
    <w:pPr>
      <w:widowControl/>
      <w:suppressAutoHyphens/>
      <w:autoSpaceDE/>
      <w:autoSpaceDN/>
      <w:adjustRightInd/>
      <w:spacing w:line="240" w:lineRule="auto"/>
      <w:jc w:val="left"/>
      <w:textAlignment w:val="auto"/>
    </w:pPr>
    <w:rPr>
      <w:sz w:val="16"/>
      <w:szCs w:val="16"/>
      <w:lang w:val="en-US" w:eastAsia="ar-SA"/>
    </w:rPr>
  </w:style>
  <w:style w:type="character" w:customStyle="1" w:styleId="af7">
    <w:name w:val="Текст сноски Знак"/>
    <w:basedOn w:val="a2"/>
    <w:link w:val="af6"/>
    <w:uiPriority w:val="99"/>
    <w:rsid w:val="008A527C"/>
    <w:rPr>
      <w:rFonts w:ascii="Times New Roman" w:eastAsia="Times New Roman" w:hAnsi="Times New Roman" w:cs="Times New Roman"/>
      <w:sz w:val="16"/>
      <w:szCs w:val="16"/>
      <w:lang w:val="en-US" w:eastAsia="ar-SA"/>
    </w:rPr>
  </w:style>
  <w:style w:type="character" w:customStyle="1" w:styleId="af8">
    <w:name w:val="Символ сноски"/>
    <w:uiPriority w:val="99"/>
    <w:rsid w:val="008A527C"/>
    <w:rPr>
      <w:vertAlign w:val="superscript"/>
    </w:rPr>
  </w:style>
  <w:style w:type="character" w:styleId="af9">
    <w:name w:val="footnote reference"/>
    <w:uiPriority w:val="99"/>
    <w:rsid w:val="008A527C"/>
    <w:rPr>
      <w:vertAlign w:val="superscript"/>
    </w:rPr>
  </w:style>
  <w:style w:type="paragraph" w:customStyle="1" w:styleId="afa">
    <w:name w:val="Генплан глава"/>
    <w:basedOn w:val="aa"/>
    <w:link w:val="afb"/>
    <w:qFormat/>
    <w:rsid w:val="008A527C"/>
    <w:pPr>
      <w:widowControl/>
      <w:autoSpaceDE/>
      <w:autoSpaceDN/>
      <w:adjustRightInd/>
      <w:spacing w:after="200" w:line="360" w:lineRule="auto"/>
      <w:ind w:left="0"/>
      <w:contextualSpacing/>
      <w:jc w:val="center"/>
      <w:textAlignment w:val="auto"/>
    </w:pPr>
    <w:rPr>
      <w:rFonts w:eastAsia="Courier New"/>
      <w:b/>
      <w:color w:val="000000"/>
      <w:sz w:val="28"/>
      <w:szCs w:val="28"/>
    </w:rPr>
  </w:style>
  <w:style w:type="character" w:customStyle="1" w:styleId="afb">
    <w:name w:val="Генплан глава Знак"/>
    <w:link w:val="afa"/>
    <w:rsid w:val="008A527C"/>
    <w:rPr>
      <w:rFonts w:ascii="Times New Roman" w:eastAsia="Courier New" w:hAnsi="Times New Roman" w:cs="Times New Roman"/>
      <w:b/>
      <w:color w:val="000000"/>
      <w:sz w:val="28"/>
      <w:szCs w:val="28"/>
    </w:rPr>
  </w:style>
  <w:style w:type="paragraph" w:customStyle="1" w:styleId="afc">
    <w:name w:val="Генплан подглава"/>
    <w:basedOn w:val="a1"/>
    <w:link w:val="afd"/>
    <w:qFormat/>
    <w:rsid w:val="008A527C"/>
    <w:pPr>
      <w:widowControl/>
      <w:autoSpaceDE/>
      <w:autoSpaceDN/>
      <w:adjustRightInd/>
      <w:spacing w:after="200" w:line="360" w:lineRule="auto"/>
      <w:ind w:firstLine="709"/>
      <w:textAlignment w:val="auto"/>
    </w:pPr>
    <w:rPr>
      <w:b/>
      <w:sz w:val="28"/>
      <w:szCs w:val="28"/>
    </w:rPr>
  </w:style>
  <w:style w:type="character" w:customStyle="1" w:styleId="afd">
    <w:name w:val="Генплан подглава Знак"/>
    <w:link w:val="afc"/>
    <w:rsid w:val="008A527C"/>
    <w:rPr>
      <w:rFonts w:ascii="Times New Roman" w:eastAsia="Times New Roman" w:hAnsi="Times New Roman" w:cs="Times New Roman"/>
      <w:b/>
      <w:sz w:val="28"/>
      <w:szCs w:val="28"/>
    </w:rPr>
  </w:style>
  <w:style w:type="character" w:customStyle="1" w:styleId="nowrap">
    <w:name w:val="nowrap"/>
    <w:rsid w:val="008A527C"/>
  </w:style>
  <w:style w:type="paragraph" w:styleId="12">
    <w:name w:val="toc 1"/>
    <w:basedOn w:val="a1"/>
    <w:next w:val="a1"/>
    <w:autoRedefine/>
    <w:uiPriority w:val="39"/>
    <w:unhideWhenUsed/>
    <w:qFormat/>
    <w:rsid w:val="008A527C"/>
    <w:pPr>
      <w:widowControl/>
      <w:tabs>
        <w:tab w:val="left" w:pos="851"/>
        <w:tab w:val="right" w:leader="dot" w:pos="10194"/>
      </w:tabs>
      <w:autoSpaceDE/>
      <w:autoSpaceDN/>
      <w:adjustRightInd/>
      <w:spacing w:line="300" w:lineRule="auto"/>
      <w:textAlignment w:val="auto"/>
    </w:pPr>
    <w:rPr>
      <w:b/>
      <w:noProof/>
      <w:sz w:val="28"/>
      <w:szCs w:val="22"/>
    </w:rPr>
  </w:style>
  <w:style w:type="paragraph" w:styleId="31">
    <w:name w:val="toc 3"/>
    <w:basedOn w:val="a1"/>
    <w:next w:val="a1"/>
    <w:autoRedefine/>
    <w:uiPriority w:val="39"/>
    <w:unhideWhenUsed/>
    <w:qFormat/>
    <w:rsid w:val="008A527C"/>
    <w:pPr>
      <w:widowControl/>
      <w:autoSpaceDE/>
      <w:autoSpaceDN/>
      <w:adjustRightInd/>
      <w:spacing w:after="100" w:line="276" w:lineRule="auto"/>
      <w:ind w:left="440"/>
      <w:jc w:val="left"/>
      <w:textAlignment w:val="auto"/>
    </w:pPr>
    <w:rPr>
      <w:sz w:val="28"/>
      <w:szCs w:val="22"/>
    </w:rPr>
  </w:style>
  <w:style w:type="paragraph" w:styleId="21">
    <w:name w:val="toc 2"/>
    <w:basedOn w:val="a1"/>
    <w:next w:val="a1"/>
    <w:autoRedefine/>
    <w:uiPriority w:val="39"/>
    <w:unhideWhenUsed/>
    <w:qFormat/>
    <w:rsid w:val="008A527C"/>
    <w:pPr>
      <w:widowControl/>
      <w:tabs>
        <w:tab w:val="left" w:pos="851"/>
        <w:tab w:val="left" w:pos="960"/>
        <w:tab w:val="right" w:leader="dot" w:pos="10195"/>
      </w:tabs>
      <w:autoSpaceDE/>
      <w:autoSpaceDN/>
      <w:adjustRightInd/>
      <w:spacing w:line="300" w:lineRule="auto"/>
      <w:ind w:firstLine="284"/>
      <w:textAlignment w:val="auto"/>
    </w:pPr>
    <w:rPr>
      <w:sz w:val="28"/>
      <w:szCs w:val="22"/>
    </w:rPr>
  </w:style>
  <w:style w:type="paragraph" w:styleId="afe">
    <w:name w:val="Balloon Text"/>
    <w:basedOn w:val="a1"/>
    <w:link w:val="aff"/>
    <w:uiPriority w:val="99"/>
    <w:rsid w:val="008A527C"/>
    <w:pPr>
      <w:spacing w:line="240" w:lineRule="auto"/>
    </w:pPr>
    <w:rPr>
      <w:rFonts w:ascii="Tahoma" w:hAnsi="Tahoma"/>
      <w:sz w:val="16"/>
      <w:szCs w:val="16"/>
    </w:rPr>
  </w:style>
  <w:style w:type="character" w:customStyle="1" w:styleId="aff">
    <w:name w:val="Текст выноски Знак"/>
    <w:basedOn w:val="a2"/>
    <w:link w:val="afe"/>
    <w:uiPriority w:val="99"/>
    <w:rsid w:val="008A527C"/>
    <w:rPr>
      <w:rFonts w:ascii="Tahoma" w:eastAsia="Times New Roman" w:hAnsi="Tahoma" w:cs="Times New Roman"/>
      <w:sz w:val="16"/>
      <w:szCs w:val="16"/>
    </w:rPr>
  </w:style>
  <w:style w:type="paragraph" w:customStyle="1" w:styleId="headertext">
    <w:name w:val="headertext"/>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ConsPlusNonformat">
    <w:name w:val="ConsPlusNonformat"/>
    <w:uiPriority w:val="99"/>
    <w:rsid w:val="008A52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Iauiue">
    <w:name w:val="Iau?iue"/>
    <w:uiPriority w:val="99"/>
    <w:rsid w:val="008A527C"/>
    <w:pPr>
      <w:widowControl w:val="0"/>
      <w:suppressAutoHyphens/>
      <w:spacing w:after="0" w:line="240" w:lineRule="auto"/>
    </w:pPr>
    <w:rPr>
      <w:rFonts w:ascii="Times New Roman" w:eastAsia="Arial" w:hAnsi="Times New Roman" w:cs="Times New Roman"/>
      <w:sz w:val="20"/>
      <w:szCs w:val="20"/>
      <w:lang w:eastAsia="ar-SA"/>
    </w:rPr>
  </w:style>
  <w:style w:type="paragraph" w:styleId="22">
    <w:name w:val="Body Text 2"/>
    <w:basedOn w:val="a1"/>
    <w:link w:val="23"/>
    <w:uiPriority w:val="99"/>
    <w:unhideWhenUsed/>
    <w:rsid w:val="008A527C"/>
    <w:pPr>
      <w:spacing w:after="120" w:line="480" w:lineRule="auto"/>
      <w:textAlignment w:val="auto"/>
    </w:pPr>
    <w:rPr>
      <w:rFonts w:ascii="Arial" w:hAnsi="Arial"/>
      <w:sz w:val="20"/>
      <w:szCs w:val="20"/>
    </w:rPr>
  </w:style>
  <w:style w:type="character" w:customStyle="1" w:styleId="23">
    <w:name w:val="Основной текст 2 Знак"/>
    <w:basedOn w:val="a2"/>
    <w:link w:val="22"/>
    <w:uiPriority w:val="99"/>
    <w:rsid w:val="008A527C"/>
    <w:rPr>
      <w:rFonts w:ascii="Arial" w:eastAsia="Times New Roman" w:hAnsi="Arial" w:cs="Times New Roman"/>
      <w:sz w:val="20"/>
      <w:szCs w:val="20"/>
    </w:rPr>
  </w:style>
  <w:style w:type="paragraph" w:customStyle="1" w:styleId="13">
    <w:name w:val="Обычный1"/>
    <w:rsid w:val="007A42A5"/>
    <w:pPr>
      <w:widowControl w:val="0"/>
      <w:tabs>
        <w:tab w:val="right" w:pos="567"/>
      </w:tabs>
      <w:suppressAutoHyphens/>
      <w:ind w:firstLine="567"/>
      <w:jc w:val="both"/>
    </w:pPr>
    <w:rPr>
      <w:rFonts w:ascii="Kudriashov" w:eastAsia="Times New Roman" w:hAnsi="Kudriashov" w:cs="Kudriashov"/>
      <w:sz w:val="24"/>
      <w:szCs w:val="24"/>
      <w:lang w:eastAsia="ar-SA"/>
    </w:rPr>
  </w:style>
  <w:style w:type="character" w:customStyle="1" w:styleId="30">
    <w:name w:val="Заголовок 3 Знак"/>
    <w:basedOn w:val="a2"/>
    <w:link w:val="3"/>
    <w:uiPriority w:val="99"/>
    <w:rsid w:val="00D05E9B"/>
    <w:rPr>
      <w:rFonts w:asciiTheme="majorHAnsi" w:eastAsiaTheme="majorEastAsia" w:hAnsiTheme="majorHAnsi" w:cstheme="majorBidi"/>
      <w:b/>
      <w:bCs/>
      <w:color w:val="4F81BD" w:themeColor="accent1"/>
      <w:sz w:val="24"/>
      <w:szCs w:val="24"/>
      <w:lang w:eastAsia="ru-RU"/>
    </w:rPr>
  </w:style>
  <w:style w:type="character" w:customStyle="1" w:styleId="14">
    <w:name w:val="Основной шрифт абзаца1"/>
    <w:uiPriority w:val="99"/>
    <w:rsid w:val="003B1FF0"/>
  </w:style>
  <w:style w:type="character" w:customStyle="1" w:styleId="f">
    <w:name w:val="f"/>
    <w:basedOn w:val="a2"/>
    <w:uiPriority w:val="99"/>
    <w:rsid w:val="00112B23"/>
  </w:style>
  <w:style w:type="character" w:customStyle="1" w:styleId="20">
    <w:name w:val="Заголовок 2 Знак"/>
    <w:basedOn w:val="a2"/>
    <w:link w:val="2"/>
    <w:uiPriority w:val="99"/>
    <w:rsid w:val="00CC0628"/>
    <w:rPr>
      <w:rFonts w:asciiTheme="majorHAnsi" w:eastAsiaTheme="majorEastAsia" w:hAnsiTheme="majorHAnsi" w:cstheme="majorBidi"/>
      <w:b/>
      <w:bCs/>
      <w:color w:val="4F81BD" w:themeColor="accent1"/>
      <w:sz w:val="26"/>
      <w:szCs w:val="26"/>
      <w:lang w:eastAsia="ru-RU"/>
    </w:rPr>
  </w:style>
  <w:style w:type="paragraph" w:styleId="32">
    <w:name w:val="Body Text Indent 3"/>
    <w:basedOn w:val="a1"/>
    <w:link w:val="33"/>
    <w:uiPriority w:val="99"/>
    <w:unhideWhenUsed/>
    <w:rsid w:val="00B730BD"/>
    <w:pPr>
      <w:spacing w:after="120"/>
      <w:ind w:left="283"/>
    </w:pPr>
    <w:rPr>
      <w:sz w:val="16"/>
      <w:szCs w:val="16"/>
    </w:rPr>
  </w:style>
  <w:style w:type="character" w:customStyle="1" w:styleId="33">
    <w:name w:val="Основной текст с отступом 3 Знак"/>
    <w:basedOn w:val="a2"/>
    <w:link w:val="32"/>
    <w:uiPriority w:val="99"/>
    <w:rsid w:val="00B730BD"/>
    <w:rPr>
      <w:rFonts w:ascii="Times New Roman" w:eastAsia="Times New Roman" w:hAnsi="Times New Roman" w:cs="Times New Roman"/>
      <w:sz w:val="16"/>
      <w:szCs w:val="16"/>
      <w:lang w:eastAsia="ru-RU"/>
    </w:rPr>
  </w:style>
  <w:style w:type="paragraph" w:customStyle="1" w:styleId="ConsNormal">
    <w:name w:val="ConsNormal"/>
    <w:rsid w:val="00B730BD"/>
    <w:pPr>
      <w:widowControl w:val="0"/>
      <w:autoSpaceDE w:val="0"/>
      <w:autoSpaceDN w:val="0"/>
      <w:adjustRightInd w:val="0"/>
      <w:spacing w:before="120" w:after="0" w:line="240" w:lineRule="auto"/>
      <w:ind w:left="221" w:right="19772" w:firstLine="720"/>
      <w:jc w:val="both"/>
    </w:pPr>
    <w:rPr>
      <w:rFonts w:ascii="Arial" w:eastAsia="Times New Roman" w:hAnsi="Arial" w:cs="Arial"/>
      <w:sz w:val="20"/>
      <w:szCs w:val="20"/>
      <w:lang w:eastAsia="ru-RU"/>
    </w:rPr>
  </w:style>
  <w:style w:type="character" w:customStyle="1" w:styleId="WW8Num144z3">
    <w:name w:val="WW8Num144z3"/>
    <w:uiPriority w:val="99"/>
    <w:rsid w:val="00E3615C"/>
    <w:rPr>
      <w:rFonts w:ascii="Symbol" w:hAnsi="Symbol" w:cs="Symbol"/>
    </w:rPr>
  </w:style>
  <w:style w:type="paragraph" w:customStyle="1" w:styleId="formattext">
    <w:name w:val="formattext"/>
    <w:basedOn w:val="a1"/>
    <w:rsid w:val="008E672F"/>
    <w:pPr>
      <w:widowControl/>
      <w:autoSpaceDE/>
      <w:autoSpaceDN/>
      <w:adjustRightInd/>
      <w:spacing w:before="100" w:beforeAutospacing="1" w:after="100" w:afterAutospacing="1" w:line="240" w:lineRule="auto"/>
      <w:jc w:val="left"/>
      <w:textAlignment w:val="auto"/>
    </w:pPr>
  </w:style>
  <w:style w:type="character" w:customStyle="1" w:styleId="40">
    <w:name w:val="Заголовок 4 Знак"/>
    <w:basedOn w:val="a2"/>
    <w:link w:val="4"/>
    <w:uiPriority w:val="99"/>
    <w:rsid w:val="00E70D7A"/>
    <w:rPr>
      <w:rFonts w:ascii="Cambria" w:eastAsia="Times New Roman" w:hAnsi="Cambria" w:cs="Cambria"/>
      <w:b/>
      <w:bCs/>
      <w:i/>
      <w:iCs/>
      <w:color w:val="4F81BD"/>
      <w:sz w:val="24"/>
      <w:szCs w:val="24"/>
      <w:lang w:val="en-US"/>
    </w:rPr>
  </w:style>
  <w:style w:type="character" w:customStyle="1" w:styleId="50">
    <w:name w:val="Заголовок 5 Знак"/>
    <w:basedOn w:val="a2"/>
    <w:link w:val="5"/>
    <w:uiPriority w:val="99"/>
    <w:rsid w:val="00E70D7A"/>
    <w:rPr>
      <w:rFonts w:ascii="Cambria" w:eastAsia="Times New Roman" w:hAnsi="Cambria" w:cs="Cambria"/>
      <w:color w:val="243F60"/>
      <w:sz w:val="24"/>
      <w:szCs w:val="24"/>
      <w:lang w:val="en-US"/>
    </w:rPr>
  </w:style>
  <w:style w:type="character" w:customStyle="1" w:styleId="60">
    <w:name w:val="Заголовок 6 Знак"/>
    <w:basedOn w:val="a2"/>
    <w:link w:val="6"/>
    <w:uiPriority w:val="99"/>
    <w:rsid w:val="00E70D7A"/>
    <w:rPr>
      <w:rFonts w:ascii="Cambria" w:eastAsia="Times New Roman" w:hAnsi="Cambria" w:cs="Cambria"/>
      <w:i/>
      <w:iCs/>
      <w:color w:val="243F60"/>
      <w:sz w:val="24"/>
      <w:szCs w:val="24"/>
      <w:lang w:val="en-US"/>
    </w:rPr>
  </w:style>
  <w:style w:type="character" w:customStyle="1" w:styleId="70">
    <w:name w:val="Заголовок 7 Знак"/>
    <w:basedOn w:val="a2"/>
    <w:link w:val="7"/>
    <w:uiPriority w:val="99"/>
    <w:rsid w:val="00E70D7A"/>
    <w:rPr>
      <w:rFonts w:ascii="Cambria" w:eastAsia="Times New Roman" w:hAnsi="Cambria" w:cs="Cambria"/>
      <w:i/>
      <w:iCs/>
      <w:color w:val="404040"/>
      <w:sz w:val="24"/>
      <w:szCs w:val="24"/>
      <w:lang w:val="en-US"/>
    </w:rPr>
  </w:style>
  <w:style w:type="character" w:customStyle="1" w:styleId="80">
    <w:name w:val="Заголовок 8 Знак"/>
    <w:basedOn w:val="a2"/>
    <w:link w:val="8"/>
    <w:uiPriority w:val="99"/>
    <w:rsid w:val="00E70D7A"/>
    <w:rPr>
      <w:rFonts w:ascii="Cambria" w:eastAsia="Times New Roman" w:hAnsi="Cambria" w:cs="Cambria"/>
      <w:color w:val="4F81BD"/>
      <w:sz w:val="20"/>
      <w:szCs w:val="20"/>
      <w:lang w:val="en-US"/>
    </w:rPr>
  </w:style>
  <w:style w:type="character" w:customStyle="1" w:styleId="90">
    <w:name w:val="Заголовок 9 Знак"/>
    <w:basedOn w:val="a2"/>
    <w:link w:val="9"/>
    <w:uiPriority w:val="99"/>
    <w:rsid w:val="00E70D7A"/>
    <w:rPr>
      <w:rFonts w:ascii="Cambria" w:eastAsia="Times New Roman" w:hAnsi="Cambria" w:cs="Cambria"/>
      <w:i/>
      <w:iCs/>
      <w:color w:val="404040"/>
      <w:sz w:val="20"/>
      <w:szCs w:val="20"/>
      <w:lang w:val="en-US"/>
    </w:rPr>
  </w:style>
  <w:style w:type="character" w:styleId="aff0">
    <w:name w:val="FollowedHyperlink"/>
    <w:uiPriority w:val="99"/>
    <w:semiHidden/>
    <w:rsid w:val="00E70D7A"/>
    <w:rPr>
      <w:color w:val="800000"/>
      <w:u w:val="single"/>
    </w:rPr>
  </w:style>
  <w:style w:type="paragraph" w:styleId="aff1">
    <w:name w:val="caption"/>
    <w:basedOn w:val="a1"/>
    <w:next w:val="a1"/>
    <w:uiPriority w:val="99"/>
    <w:qFormat/>
    <w:rsid w:val="00E70D7A"/>
    <w:pPr>
      <w:widowControl/>
      <w:autoSpaceDE/>
      <w:autoSpaceDN/>
      <w:adjustRightInd/>
      <w:spacing w:line="240" w:lineRule="auto"/>
      <w:jc w:val="left"/>
      <w:textAlignment w:val="auto"/>
    </w:pPr>
    <w:rPr>
      <w:b/>
      <w:bCs/>
      <w:color w:val="4F81BD"/>
      <w:sz w:val="18"/>
      <w:szCs w:val="18"/>
      <w:lang w:val="en-US" w:eastAsia="en-US"/>
    </w:rPr>
  </w:style>
  <w:style w:type="paragraph" w:styleId="aff2">
    <w:name w:val="Body Text"/>
    <w:basedOn w:val="a1"/>
    <w:link w:val="aff3"/>
    <w:uiPriority w:val="99"/>
    <w:rsid w:val="00E70D7A"/>
    <w:pPr>
      <w:widowControl/>
      <w:suppressAutoHyphens/>
      <w:autoSpaceDE/>
      <w:autoSpaceDN/>
      <w:adjustRightInd/>
      <w:spacing w:after="120" w:line="240" w:lineRule="auto"/>
      <w:jc w:val="left"/>
      <w:textAlignment w:val="auto"/>
    </w:pPr>
    <w:rPr>
      <w:lang w:val="en-US" w:eastAsia="ar-SA"/>
    </w:rPr>
  </w:style>
  <w:style w:type="character" w:customStyle="1" w:styleId="aff3">
    <w:name w:val="Основной текст Знак"/>
    <w:basedOn w:val="a2"/>
    <w:link w:val="aff2"/>
    <w:uiPriority w:val="99"/>
    <w:rsid w:val="00E70D7A"/>
    <w:rPr>
      <w:rFonts w:ascii="Times New Roman" w:eastAsia="Times New Roman" w:hAnsi="Times New Roman" w:cs="Times New Roman"/>
      <w:sz w:val="24"/>
      <w:szCs w:val="24"/>
      <w:lang w:val="en-US" w:eastAsia="ar-SA"/>
    </w:rPr>
  </w:style>
  <w:style w:type="paragraph" w:styleId="aff4">
    <w:name w:val="List"/>
    <w:basedOn w:val="aff2"/>
    <w:uiPriority w:val="99"/>
    <w:semiHidden/>
    <w:rsid w:val="00E70D7A"/>
    <w:rPr>
      <w:rFonts w:ascii="Arial" w:hAnsi="Arial" w:cs="Arial"/>
    </w:rPr>
  </w:style>
  <w:style w:type="paragraph" w:styleId="aff5">
    <w:name w:val="Subtitle"/>
    <w:basedOn w:val="a1"/>
    <w:next w:val="a1"/>
    <w:link w:val="aff6"/>
    <w:uiPriority w:val="99"/>
    <w:qFormat/>
    <w:rsid w:val="00E70D7A"/>
    <w:pPr>
      <w:widowControl/>
      <w:numPr>
        <w:ilvl w:val="1"/>
      </w:numPr>
      <w:autoSpaceDE/>
      <w:autoSpaceDN/>
      <w:adjustRightInd/>
      <w:spacing w:line="240" w:lineRule="auto"/>
      <w:jc w:val="left"/>
      <w:textAlignment w:val="auto"/>
    </w:pPr>
    <w:rPr>
      <w:rFonts w:ascii="Cambria" w:hAnsi="Cambria" w:cs="Cambria"/>
      <w:i/>
      <w:iCs/>
      <w:color w:val="4F81BD"/>
      <w:spacing w:val="15"/>
      <w:lang w:val="en-US" w:eastAsia="en-US"/>
    </w:rPr>
  </w:style>
  <w:style w:type="character" w:customStyle="1" w:styleId="aff6">
    <w:name w:val="Подзаголовок Знак"/>
    <w:basedOn w:val="a2"/>
    <w:link w:val="aff5"/>
    <w:uiPriority w:val="99"/>
    <w:rsid w:val="00E70D7A"/>
    <w:rPr>
      <w:rFonts w:ascii="Cambria" w:eastAsia="Times New Roman" w:hAnsi="Cambria" w:cs="Cambria"/>
      <w:i/>
      <w:iCs/>
      <w:color w:val="4F81BD"/>
      <w:spacing w:val="15"/>
      <w:sz w:val="24"/>
      <w:szCs w:val="24"/>
      <w:lang w:val="en-US"/>
    </w:rPr>
  </w:style>
  <w:style w:type="paragraph" w:styleId="aff7">
    <w:name w:val="Title"/>
    <w:basedOn w:val="a1"/>
    <w:next w:val="a1"/>
    <w:link w:val="aff8"/>
    <w:uiPriority w:val="99"/>
    <w:qFormat/>
    <w:rsid w:val="00E70D7A"/>
    <w:pPr>
      <w:widowControl/>
      <w:pBdr>
        <w:bottom w:val="single" w:sz="8" w:space="4" w:color="4F81BD"/>
      </w:pBdr>
      <w:autoSpaceDE/>
      <w:autoSpaceDN/>
      <w:adjustRightInd/>
      <w:spacing w:after="300" w:line="240" w:lineRule="auto"/>
      <w:jc w:val="left"/>
      <w:textAlignment w:val="auto"/>
    </w:pPr>
    <w:rPr>
      <w:rFonts w:ascii="Cambria" w:hAnsi="Cambria" w:cs="Cambria"/>
      <w:color w:val="17365D"/>
      <w:spacing w:val="5"/>
      <w:kern w:val="28"/>
      <w:sz w:val="52"/>
      <w:szCs w:val="52"/>
      <w:lang w:val="en-US" w:eastAsia="en-US"/>
    </w:rPr>
  </w:style>
  <w:style w:type="character" w:customStyle="1" w:styleId="aff8">
    <w:name w:val="Название Знак"/>
    <w:basedOn w:val="a2"/>
    <w:link w:val="aff7"/>
    <w:uiPriority w:val="99"/>
    <w:rsid w:val="00E70D7A"/>
    <w:rPr>
      <w:rFonts w:ascii="Cambria" w:eastAsia="Times New Roman" w:hAnsi="Cambria" w:cs="Cambria"/>
      <w:color w:val="17365D"/>
      <w:spacing w:val="5"/>
      <w:kern w:val="28"/>
      <w:sz w:val="52"/>
      <w:szCs w:val="52"/>
      <w:lang w:val="en-US"/>
    </w:rPr>
  </w:style>
  <w:style w:type="paragraph" w:styleId="aff9">
    <w:name w:val="Body Text Indent"/>
    <w:basedOn w:val="a1"/>
    <w:link w:val="affa"/>
    <w:uiPriority w:val="99"/>
    <w:rsid w:val="00E70D7A"/>
    <w:pPr>
      <w:widowControl/>
      <w:suppressAutoHyphens/>
      <w:autoSpaceDE/>
      <w:autoSpaceDN/>
      <w:adjustRightInd/>
      <w:spacing w:line="240" w:lineRule="atLeast"/>
      <w:ind w:left="261" w:firstLine="720"/>
      <w:jc w:val="left"/>
      <w:textAlignment w:val="auto"/>
    </w:pPr>
    <w:rPr>
      <w:color w:val="000000"/>
      <w:lang w:val="en-US" w:eastAsia="ar-SA"/>
    </w:rPr>
  </w:style>
  <w:style w:type="character" w:customStyle="1" w:styleId="affa">
    <w:name w:val="Основной текст с отступом Знак"/>
    <w:basedOn w:val="a2"/>
    <w:link w:val="aff9"/>
    <w:uiPriority w:val="99"/>
    <w:rsid w:val="00E70D7A"/>
    <w:rPr>
      <w:rFonts w:ascii="Times New Roman" w:eastAsia="Times New Roman" w:hAnsi="Times New Roman" w:cs="Times New Roman"/>
      <w:color w:val="000000"/>
      <w:sz w:val="24"/>
      <w:szCs w:val="24"/>
      <w:lang w:val="en-US" w:eastAsia="ar-SA"/>
    </w:rPr>
  </w:style>
  <w:style w:type="paragraph" w:styleId="24">
    <w:name w:val="Body Text Indent 2"/>
    <w:basedOn w:val="a1"/>
    <w:link w:val="25"/>
    <w:uiPriority w:val="99"/>
    <w:semiHidden/>
    <w:rsid w:val="00E70D7A"/>
    <w:pPr>
      <w:widowControl/>
      <w:suppressAutoHyphens/>
      <w:autoSpaceDE/>
      <w:autoSpaceDN/>
      <w:adjustRightInd/>
      <w:spacing w:after="120" w:line="480" w:lineRule="auto"/>
      <w:ind w:left="283"/>
      <w:jc w:val="left"/>
      <w:textAlignment w:val="auto"/>
    </w:pPr>
    <w:rPr>
      <w:lang w:val="en-US" w:eastAsia="ar-SA"/>
    </w:rPr>
  </w:style>
  <w:style w:type="character" w:customStyle="1" w:styleId="25">
    <w:name w:val="Основной текст с отступом 2 Знак"/>
    <w:basedOn w:val="a2"/>
    <w:link w:val="24"/>
    <w:uiPriority w:val="99"/>
    <w:semiHidden/>
    <w:rsid w:val="00E70D7A"/>
    <w:rPr>
      <w:rFonts w:ascii="Times New Roman" w:eastAsia="Times New Roman" w:hAnsi="Times New Roman" w:cs="Times New Roman"/>
      <w:sz w:val="24"/>
      <w:szCs w:val="24"/>
      <w:lang w:val="en-US" w:eastAsia="ar-SA"/>
    </w:rPr>
  </w:style>
  <w:style w:type="paragraph" w:customStyle="1" w:styleId="15">
    <w:name w:val="Заголовок1"/>
    <w:basedOn w:val="a1"/>
    <w:next w:val="aff2"/>
    <w:uiPriority w:val="99"/>
    <w:rsid w:val="00E70D7A"/>
    <w:pPr>
      <w:keepNext/>
      <w:widowControl/>
      <w:suppressAutoHyphens/>
      <w:autoSpaceDE/>
      <w:autoSpaceDN/>
      <w:adjustRightInd/>
      <w:spacing w:before="240" w:after="120" w:line="240" w:lineRule="auto"/>
      <w:jc w:val="left"/>
      <w:textAlignment w:val="auto"/>
    </w:pPr>
    <w:rPr>
      <w:rFonts w:ascii="Arial" w:hAnsi="Arial" w:cs="Arial"/>
      <w:sz w:val="28"/>
      <w:szCs w:val="28"/>
      <w:lang w:val="en-US" w:eastAsia="ar-SA"/>
    </w:rPr>
  </w:style>
  <w:style w:type="paragraph" w:customStyle="1" w:styleId="26">
    <w:name w:val="Название2"/>
    <w:basedOn w:val="a1"/>
    <w:uiPriority w:val="99"/>
    <w:rsid w:val="00E70D7A"/>
    <w:pPr>
      <w:widowControl/>
      <w:suppressLineNumbers/>
      <w:suppressAutoHyphens/>
      <w:autoSpaceDE/>
      <w:autoSpaceDN/>
      <w:adjustRightInd/>
      <w:spacing w:before="120" w:after="120" w:line="240" w:lineRule="auto"/>
      <w:jc w:val="left"/>
      <w:textAlignment w:val="auto"/>
    </w:pPr>
    <w:rPr>
      <w:rFonts w:ascii="Arial" w:hAnsi="Arial" w:cs="Arial"/>
      <w:i/>
      <w:iCs/>
      <w:lang w:val="en-US" w:eastAsia="ar-SA"/>
    </w:rPr>
  </w:style>
  <w:style w:type="paragraph" w:customStyle="1" w:styleId="27">
    <w:name w:val="Указатель2"/>
    <w:basedOn w:val="a1"/>
    <w:uiPriority w:val="99"/>
    <w:rsid w:val="00E70D7A"/>
    <w:pPr>
      <w:widowControl/>
      <w:suppressLineNumbers/>
      <w:suppressAutoHyphens/>
      <w:autoSpaceDE/>
      <w:autoSpaceDN/>
      <w:adjustRightInd/>
      <w:spacing w:line="240" w:lineRule="auto"/>
      <w:jc w:val="left"/>
      <w:textAlignment w:val="auto"/>
    </w:pPr>
    <w:rPr>
      <w:rFonts w:ascii="Arial" w:hAnsi="Arial" w:cs="Arial"/>
      <w:lang w:val="en-US" w:eastAsia="ar-SA"/>
    </w:rPr>
  </w:style>
  <w:style w:type="paragraph" w:customStyle="1" w:styleId="16">
    <w:name w:val="Название1"/>
    <w:basedOn w:val="a1"/>
    <w:uiPriority w:val="99"/>
    <w:rsid w:val="00E70D7A"/>
    <w:pPr>
      <w:widowControl/>
      <w:suppressLineNumbers/>
      <w:suppressAutoHyphens/>
      <w:autoSpaceDE/>
      <w:autoSpaceDN/>
      <w:adjustRightInd/>
      <w:spacing w:before="120" w:after="120" w:line="240" w:lineRule="auto"/>
      <w:jc w:val="left"/>
      <w:textAlignment w:val="auto"/>
    </w:pPr>
    <w:rPr>
      <w:rFonts w:ascii="Arial" w:hAnsi="Arial" w:cs="Arial"/>
      <w:i/>
      <w:iCs/>
      <w:lang w:val="en-US" w:eastAsia="ar-SA"/>
    </w:rPr>
  </w:style>
  <w:style w:type="paragraph" w:customStyle="1" w:styleId="17">
    <w:name w:val="Указатель1"/>
    <w:basedOn w:val="a1"/>
    <w:uiPriority w:val="99"/>
    <w:rsid w:val="00E70D7A"/>
    <w:pPr>
      <w:widowControl/>
      <w:suppressLineNumbers/>
      <w:suppressAutoHyphens/>
      <w:autoSpaceDE/>
      <w:autoSpaceDN/>
      <w:adjustRightInd/>
      <w:spacing w:line="240" w:lineRule="auto"/>
      <w:jc w:val="left"/>
      <w:textAlignment w:val="auto"/>
    </w:pPr>
    <w:rPr>
      <w:rFonts w:ascii="Arial" w:hAnsi="Arial" w:cs="Arial"/>
      <w:lang w:val="en-US" w:eastAsia="ar-SA"/>
    </w:rPr>
  </w:style>
  <w:style w:type="paragraph" w:customStyle="1" w:styleId="28">
    <w:name w:val="З2"/>
    <w:basedOn w:val="a1"/>
    <w:next w:val="a1"/>
    <w:uiPriority w:val="99"/>
    <w:rsid w:val="00E70D7A"/>
    <w:pPr>
      <w:widowControl/>
      <w:suppressAutoHyphens/>
      <w:autoSpaceDE/>
      <w:autoSpaceDN/>
      <w:adjustRightInd/>
      <w:spacing w:line="360" w:lineRule="auto"/>
      <w:ind w:firstLine="748"/>
      <w:textAlignment w:val="auto"/>
    </w:pPr>
    <w:rPr>
      <w:b/>
      <w:bCs/>
      <w:lang w:val="en-US" w:eastAsia="ar-SA"/>
    </w:rPr>
  </w:style>
  <w:style w:type="character" w:styleId="affb">
    <w:name w:val="Strong"/>
    <w:uiPriority w:val="99"/>
    <w:qFormat/>
    <w:rsid w:val="00E70D7A"/>
    <w:rPr>
      <w:b/>
      <w:bCs/>
    </w:rPr>
  </w:style>
  <w:style w:type="paragraph" w:customStyle="1" w:styleId="320">
    <w:name w:val="Основной текст с отступом 32"/>
    <w:basedOn w:val="a1"/>
    <w:uiPriority w:val="99"/>
    <w:rsid w:val="00E70D7A"/>
    <w:pPr>
      <w:widowControl/>
      <w:suppressAutoHyphens/>
      <w:autoSpaceDE/>
      <w:autoSpaceDN/>
      <w:adjustRightInd/>
      <w:spacing w:line="240" w:lineRule="auto"/>
      <w:ind w:left="360" w:hanging="360"/>
      <w:textAlignment w:val="auto"/>
    </w:pPr>
    <w:rPr>
      <w:b/>
      <w:bCs/>
      <w:sz w:val="28"/>
      <w:szCs w:val="28"/>
      <w:lang w:val="en-US" w:eastAsia="ar-SA"/>
    </w:rPr>
  </w:style>
  <w:style w:type="paragraph" w:customStyle="1" w:styleId="18">
    <w:name w:val="Текст1"/>
    <w:basedOn w:val="a1"/>
    <w:uiPriority w:val="99"/>
    <w:rsid w:val="00E70D7A"/>
    <w:pPr>
      <w:widowControl/>
      <w:suppressAutoHyphens/>
      <w:autoSpaceDE/>
      <w:autoSpaceDN/>
      <w:adjustRightInd/>
      <w:spacing w:line="240" w:lineRule="auto"/>
      <w:jc w:val="left"/>
      <w:textAlignment w:val="auto"/>
    </w:pPr>
    <w:rPr>
      <w:rFonts w:ascii="Courier New" w:hAnsi="Courier New" w:cs="Courier New"/>
      <w:sz w:val="20"/>
      <w:szCs w:val="20"/>
      <w:lang w:val="en-US" w:eastAsia="ar-SA"/>
    </w:rPr>
  </w:style>
  <w:style w:type="paragraph" w:customStyle="1" w:styleId="ConsPlusTitle">
    <w:name w:val="ConsPlusTitle"/>
    <w:uiPriority w:val="99"/>
    <w:rsid w:val="00E70D7A"/>
    <w:pPr>
      <w:suppressAutoHyphens/>
      <w:autoSpaceDE w:val="0"/>
    </w:pPr>
    <w:rPr>
      <w:rFonts w:ascii="Arial" w:eastAsia="Times New Roman" w:hAnsi="Arial" w:cs="Arial"/>
      <w:b/>
      <w:bCs/>
      <w:lang w:eastAsia="ar-SA"/>
    </w:rPr>
  </w:style>
  <w:style w:type="paragraph" w:customStyle="1" w:styleId="19">
    <w:name w:val="Схема документа1"/>
    <w:basedOn w:val="a1"/>
    <w:uiPriority w:val="99"/>
    <w:rsid w:val="00E70D7A"/>
    <w:pPr>
      <w:widowControl/>
      <w:shd w:val="clear" w:color="auto" w:fill="000080"/>
      <w:suppressAutoHyphens/>
      <w:autoSpaceDE/>
      <w:autoSpaceDN/>
      <w:adjustRightInd/>
      <w:spacing w:line="240" w:lineRule="auto"/>
      <w:jc w:val="left"/>
      <w:textAlignment w:val="auto"/>
    </w:pPr>
    <w:rPr>
      <w:rFonts w:ascii="Tahoma" w:hAnsi="Tahoma" w:cs="Tahoma"/>
      <w:sz w:val="20"/>
      <w:szCs w:val="20"/>
      <w:lang w:val="en-US" w:eastAsia="ar-SA"/>
    </w:rPr>
  </w:style>
  <w:style w:type="paragraph" w:customStyle="1" w:styleId="nienie">
    <w:name w:val="nienie"/>
    <w:basedOn w:val="Iauiue"/>
    <w:uiPriority w:val="99"/>
    <w:rsid w:val="00E70D7A"/>
    <w:pPr>
      <w:keepLines/>
      <w:spacing w:after="200" w:line="276" w:lineRule="auto"/>
      <w:ind w:left="709" w:hanging="284"/>
      <w:jc w:val="both"/>
    </w:pPr>
    <w:rPr>
      <w:rFonts w:ascii="Peterburg" w:eastAsia="Times New Roman" w:hAnsi="Peterburg" w:cs="Peterburg"/>
      <w:sz w:val="24"/>
      <w:szCs w:val="24"/>
    </w:rPr>
  </w:style>
  <w:style w:type="paragraph" w:customStyle="1" w:styleId="29">
    <w:name w:val="Îñíîâíîé òåêñò 2"/>
    <w:basedOn w:val="a1"/>
    <w:uiPriority w:val="99"/>
    <w:rsid w:val="00E70D7A"/>
    <w:pPr>
      <w:suppressAutoHyphens/>
      <w:autoSpaceDE/>
      <w:autoSpaceDN/>
      <w:adjustRightInd/>
      <w:spacing w:line="240" w:lineRule="auto"/>
      <w:ind w:firstLine="720"/>
      <w:textAlignment w:val="auto"/>
    </w:pPr>
    <w:rPr>
      <w:b/>
      <w:bCs/>
      <w:color w:val="000000"/>
      <w:lang w:val="en-US" w:eastAsia="ar-SA"/>
    </w:rPr>
  </w:style>
  <w:style w:type="paragraph" w:customStyle="1" w:styleId="100">
    <w:name w:val="Оглавление 10"/>
    <w:basedOn w:val="17"/>
    <w:uiPriority w:val="99"/>
    <w:rsid w:val="00E70D7A"/>
    <w:pPr>
      <w:tabs>
        <w:tab w:val="right" w:leader="dot" w:pos="9637"/>
      </w:tabs>
      <w:ind w:left="2547"/>
    </w:pPr>
  </w:style>
  <w:style w:type="paragraph" w:customStyle="1" w:styleId="affc">
    <w:name w:val="Содержимое таблицы"/>
    <w:basedOn w:val="a1"/>
    <w:uiPriority w:val="99"/>
    <w:rsid w:val="00E70D7A"/>
    <w:pPr>
      <w:widowControl/>
      <w:suppressLineNumbers/>
      <w:suppressAutoHyphens/>
      <w:autoSpaceDE/>
      <w:autoSpaceDN/>
      <w:adjustRightInd/>
      <w:spacing w:line="240" w:lineRule="auto"/>
      <w:jc w:val="left"/>
      <w:textAlignment w:val="auto"/>
    </w:pPr>
    <w:rPr>
      <w:lang w:val="en-US" w:eastAsia="ar-SA"/>
    </w:rPr>
  </w:style>
  <w:style w:type="paragraph" w:customStyle="1" w:styleId="affd">
    <w:name w:val="Заголовок таблицы"/>
    <w:basedOn w:val="affc"/>
    <w:uiPriority w:val="99"/>
    <w:rsid w:val="00E70D7A"/>
    <w:pPr>
      <w:jc w:val="center"/>
    </w:pPr>
    <w:rPr>
      <w:b/>
      <w:bCs/>
    </w:rPr>
  </w:style>
  <w:style w:type="paragraph" w:customStyle="1" w:styleId="affe">
    <w:name w:val="Содержимое врезки"/>
    <w:basedOn w:val="aff2"/>
    <w:uiPriority w:val="99"/>
    <w:rsid w:val="00E70D7A"/>
  </w:style>
  <w:style w:type="paragraph" w:customStyle="1" w:styleId="310">
    <w:name w:val="Основной текст с отступом 31"/>
    <w:basedOn w:val="a1"/>
    <w:uiPriority w:val="99"/>
    <w:rsid w:val="00E70D7A"/>
    <w:pPr>
      <w:widowControl/>
      <w:suppressAutoHyphens/>
      <w:autoSpaceDE/>
      <w:autoSpaceDN/>
      <w:adjustRightInd/>
      <w:spacing w:line="240" w:lineRule="atLeast"/>
      <w:ind w:firstLine="720"/>
      <w:jc w:val="left"/>
      <w:textAlignment w:val="auto"/>
    </w:pPr>
    <w:rPr>
      <w:color w:val="000000"/>
      <w:lang w:val="en-US" w:eastAsia="ar-SA"/>
    </w:rPr>
  </w:style>
  <w:style w:type="paragraph" w:customStyle="1" w:styleId="311">
    <w:name w:val="Основной текст 31"/>
    <w:basedOn w:val="a1"/>
    <w:uiPriority w:val="99"/>
    <w:rsid w:val="00E70D7A"/>
    <w:pPr>
      <w:widowControl/>
      <w:tabs>
        <w:tab w:val="left" w:pos="9333"/>
      </w:tabs>
      <w:suppressAutoHyphens/>
      <w:autoSpaceDE/>
      <w:autoSpaceDN/>
      <w:adjustRightInd/>
      <w:spacing w:line="240" w:lineRule="atLeast"/>
      <w:jc w:val="left"/>
      <w:textAlignment w:val="auto"/>
    </w:pPr>
    <w:rPr>
      <w:b/>
      <w:bCs/>
      <w:color w:val="000000"/>
      <w:lang w:val="en-US" w:eastAsia="ar-SA"/>
    </w:rPr>
  </w:style>
  <w:style w:type="paragraph" w:customStyle="1" w:styleId="WW-3">
    <w:name w:val="WW-Основной текст 3"/>
    <w:basedOn w:val="a1"/>
    <w:uiPriority w:val="99"/>
    <w:rsid w:val="00E70D7A"/>
    <w:pPr>
      <w:widowControl/>
      <w:suppressAutoHyphens/>
      <w:autoSpaceDE/>
      <w:autoSpaceDN/>
      <w:adjustRightInd/>
      <w:spacing w:line="240" w:lineRule="atLeast"/>
      <w:jc w:val="left"/>
      <w:textAlignment w:val="auto"/>
    </w:pPr>
    <w:rPr>
      <w:b/>
      <w:bCs/>
      <w:color w:val="000000"/>
      <w:lang w:val="en-US" w:eastAsia="ar-SA"/>
    </w:rPr>
  </w:style>
  <w:style w:type="paragraph" w:customStyle="1" w:styleId="210">
    <w:name w:val="Основной текст 21"/>
    <w:basedOn w:val="a1"/>
    <w:uiPriority w:val="99"/>
    <w:rsid w:val="00E70D7A"/>
    <w:pPr>
      <w:widowControl/>
      <w:tabs>
        <w:tab w:val="left" w:pos="2610"/>
      </w:tabs>
      <w:suppressAutoHyphens/>
      <w:autoSpaceDE/>
      <w:autoSpaceDN/>
      <w:adjustRightInd/>
      <w:spacing w:line="240" w:lineRule="auto"/>
      <w:textAlignment w:val="auto"/>
    </w:pPr>
    <w:rPr>
      <w:sz w:val="28"/>
      <w:szCs w:val="28"/>
      <w:lang w:val="en-US" w:eastAsia="ar-SA"/>
    </w:rPr>
  </w:style>
  <w:style w:type="character" w:styleId="afff">
    <w:name w:val="endnote reference"/>
    <w:uiPriority w:val="99"/>
    <w:semiHidden/>
    <w:rsid w:val="00E70D7A"/>
    <w:rPr>
      <w:vertAlign w:val="superscript"/>
    </w:rPr>
  </w:style>
  <w:style w:type="character" w:customStyle="1" w:styleId="WW8Num5z0">
    <w:name w:val="WW8Num5z0"/>
    <w:uiPriority w:val="99"/>
    <w:rsid w:val="00E70D7A"/>
    <w:rPr>
      <w:color w:val="auto"/>
    </w:rPr>
  </w:style>
  <w:style w:type="character" w:customStyle="1" w:styleId="WW8Num6z0">
    <w:name w:val="WW8Num6z0"/>
    <w:uiPriority w:val="99"/>
    <w:rsid w:val="00E70D7A"/>
    <w:rPr>
      <w:rFonts w:ascii="Symbol" w:hAnsi="Symbol" w:cs="Symbol"/>
    </w:rPr>
  </w:style>
  <w:style w:type="character" w:customStyle="1" w:styleId="WW8Num10z0">
    <w:name w:val="WW8Num10z0"/>
    <w:uiPriority w:val="99"/>
    <w:rsid w:val="00E70D7A"/>
    <w:rPr>
      <w:color w:val="auto"/>
    </w:rPr>
  </w:style>
  <w:style w:type="character" w:customStyle="1" w:styleId="WW8Num11z0">
    <w:name w:val="WW8Num11z0"/>
    <w:uiPriority w:val="99"/>
    <w:rsid w:val="00E70D7A"/>
    <w:rPr>
      <w:rFonts w:ascii="Symbol" w:hAnsi="Symbol" w:cs="Symbol"/>
    </w:rPr>
  </w:style>
  <w:style w:type="character" w:customStyle="1" w:styleId="WW8Num12z0">
    <w:name w:val="WW8Num12z0"/>
    <w:uiPriority w:val="99"/>
    <w:rsid w:val="00E70D7A"/>
    <w:rPr>
      <w:rFonts w:ascii="Symbol" w:hAnsi="Symbol" w:cs="Symbol"/>
    </w:rPr>
  </w:style>
  <w:style w:type="character" w:customStyle="1" w:styleId="WW8Num12z1">
    <w:name w:val="WW8Num12z1"/>
    <w:uiPriority w:val="99"/>
    <w:rsid w:val="00E70D7A"/>
    <w:rPr>
      <w:rFonts w:ascii="Wingdings 2" w:hAnsi="Wingdings 2" w:cs="Wingdings 2"/>
      <w:sz w:val="18"/>
      <w:szCs w:val="18"/>
    </w:rPr>
  </w:style>
  <w:style w:type="character" w:customStyle="1" w:styleId="WW8Num12z2">
    <w:name w:val="WW8Num12z2"/>
    <w:uiPriority w:val="99"/>
    <w:rsid w:val="00E70D7A"/>
    <w:rPr>
      <w:rFonts w:ascii="StarSymbol" w:eastAsia="StarSymbol" w:hAnsi="StarSymbol" w:cs="StarSymbol"/>
      <w:sz w:val="18"/>
      <w:szCs w:val="18"/>
    </w:rPr>
  </w:style>
  <w:style w:type="character" w:customStyle="1" w:styleId="WW8Num13z0">
    <w:name w:val="WW8Num13z0"/>
    <w:uiPriority w:val="99"/>
    <w:rsid w:val="00E70D7A"/>
    <w:rPr>
      <w:rFonts w:ascii="Wingdings" w:hAnsi="Wingdings" w:cs="Wingdings"/>
      <w:sz w:val="18"/>
      <w:szCs w:val="18"/>
    </w:rPr>
  </w:style>
  <w:style w:type="character" w:customStyle="1" w:styleId="WW8Num13z1">
    <w:name w:val="WW8Num13z1"/>
    <w:uiPriority w:val="99"/>
    <w:rsid w:val="00E70D7A"/>
    <w:rPr>
      <w:rFonts w:ascii="Wingdings 2" w:hAnsi="Wingdings 2" w:cs="Wingdings 2"/>
      <w:sz w:val="18"/>
      <w:szCs w:val="18"/>
    </w:rPr>
  </w:style>
  <w:style w:type="character" w:customStyle="1" w:styleId="WW8Num13z2">
    <w:name w:val="WW8Num13z2"/>
    <w:uiPriority w:val="99"/>
    <w:rsid w:val="00E70D7A"/>
    <w:rPr>
      <w:rFonts w:ascii="StarSymbol" w:eastAsia="StarSymbol" w:hAnsi="StarSymbol" w:cs="StarSymbol"/>
      <w:sz w:val="18"/>
      <w:szCs w:val="18"/>
    </w:rPr>
  </w:style>
  <w:style w:type="character" w:customStyle="1" w:styleId="WW8Num14z0">
    <w:name w:val="WW8Num14z0"/>
    <w:uiPriority w:val="99"/>
    <w:rsid w:val="00E70D7A"/>
    <w:rPr>
      <w:rFonts w:ascii="Wingdings" w:hAnsi="Wingdings" w:cs="Wingdings"/>
      <w:sz w:val="18"/>
      <w:szCs w:val="18"/>
    </w:rPr>
  </w:style>
  <w:style w:type="character" w:customStyle="1" w:styleId="WW8Num14z1">
    <w:name w:val="WW8Num14z1"/>
    <w:uiPriority w:val="99"/>
    <w:rsid w:val="00E70D7A"/>
    <w:rPr>
      <w:rFonts w:ascii="Wingdings 2" w:hAnsi="Wingdings 2" w:cs="Wingdings 2"/>
      <w:sz w:val="18"/>
      <w:szCs w:val="18"/>
    </w:rPr>
  </w:style>
  <w:style w:type="character" w:customStyle="1" w:styleId="WW8Num14z2">
    <w:name w:val="WW8Num14z2"/>
    <w:uiPriority w:val="99"/>
    <w:rsid w:val="00E70D7A"/>
    <w:rPr>
      <w:rFonts w:ascii="StarSymbol" w:eastAsia="StarSymbol" w:hAnsi="StarSymbol" w:cs="StarSymbol"/>
      <w:sz w:val="18"/>
      <w:szCs w:val="18"/>
    </w:rPr>
  </w:style>
  <w:style w:type="character" w:customStyle="1" w:styleId="2a">
    <w:name w:val="Основной шрифт абзаца2"/>
    <w:uiPriority w:val="99"/>
    <w:rsid w:val="00E70D7A"/>
  </w:style>
  <w:style w:type="character" w:customStyle="1" w:styleId="WW8Num1z0">
    <w:name w:val="WW8Num1z0"/>
    <w:uiPriority w:val="99"/>
    <w:rsid w:val="00E70D7A"/>
    <w:rPr>
      <w:color w:val="auto"/>
    </w:rPr>
  </w:style>
  <w:style w:type="character" w:customStyle="1" w:styleId="WW8Num11z1">
    <w:name w:val="WW8Num11z1"/>
    <w:uiPriority w:val="99"/>
    <w:rsid w:val="00E70D7A"/>
    <w:rPr>
      <w:rFonts w:ascii="Courier New" w:hAnsi="Courier New" w:cs="Courier New"/>
    </w:rPr>
  </w:style>
  <w:style w:type="character" w:customStyle="1" w:styleId="WW8Num11z2">
    <w:name w:val="WW8Num11z2"/>
    <w:uiPriority w:val="99"/>
    <w:rsid w:val="00E70D7A"/>
    <w:rPr>
      <w:rFonts w:ascii="Wingdings" w:hAnsi="Wingdings" w:cs="Wingdings"/>
    </w:rPr>
  </w:style>
  <w:style w:type="character" w:customStyle="1" w:styleId="WW8Num15z0">
    <w:name w:val="WW8Num15z0"/>
    <w:uiPriority w:val="99"/>
    <w:rsid w:val="00E70D7A"/>
    <w:rPr>
      <w:rFonts w:ascii="Symbol" w:hAnsi="Symbol" w:cs="Symbol"/>
    </w:rPr>
  </w:style>
  <w:style w:type="character" w:customStyle="1" w:styleId="WW8Num16z0">
    <w:name w:val="WW8Num16z0"/>
    <w:uiPriority w:val="99"/>
    <w:rsid w:val="00E70D7A"/>
    <w:rPr>
      <w:b/>
      <w:bCs/>
    </w:rPr>
  </w:style>
  <w:style w:type="character" w:customStyle="1" w:styleId="WW8Num17z0">
    <w:name w:val="WW8Num17z0"/>
    <w:uiPriority w:val="99"/>
    <w:rsid w:val="00E70D7A"/>
    <w:rPr>
      <w:rFonts w:ascii="Symbol" w:hAnsi="Symbol" w:cs="Symbol"/>
    </w:rPr>
  </w:style>
  <w:style w:type="character" w:customStyle="1" w:styleId="WW8Num17z1">
    <w:name w:val="WW8Num17z1"/>
    <w:uiPriority w:val="99"/>
    <w:rsid w:val="00E70D7A"/>
    <w:rPr>
      <w:rFonts w:ascii="Courier New" w:hAnsi="Courier New" w:cs="Courier New"/>
    </w:rPr>
  </w:style>
  <w:style w:type="character" w:customStyle="1" w:styleId="WW8Num17z2">
    <w:name w:val="WW8Num17z2"/>
    <w:uiPriority w:val="99"/>
    <w:rsid w:val="00E70D7A"/>
    <w:rPr>
      <w:rFonts w:ascii="Wingdings" w:hAnsi="Wingdings" w:cs="Wingdings"/>
    </w:rPr>
  </w:style>
  <w:style w:type="character" w:customStyle="1" w:styleId="WW8Num19z0">
    <w:name w:val="WW8Num19z0"/>
    <w:uiPriority w:val="99"/>
    <w:rsid w:val="00E70D7A"/>
    <w:rPr>
      <w:rFonts w:ascii="Symbol" w:hAnsi="Symbol" w:cs="Symbol"/>
    </w:rPr>
  </w:style>
  <w:style w:type="character" w:customStyle="1" w:styleId="WW8Num19z1">
    <w:name w:val="WW8Num19z1"/>
    <w:uiPriority w:val="99"/>
    <w:rsid w:val="00E70D7A"/>
    <w:rPr>
      <w:rFonts w:ascii="Courier New" w:hAnsi="Courier New" w:cs="Courier New"/>
    </w:rPr>
  </w:style>
  <w:style w:type="character" w:customStyle="1" w:styleId="WW8Num19z2">
    <w:name w:val="WW8Num19z2"/>
    <w:uiPriority w:val="99"/>
    <w:rsid w:val="00E70D7A"/>
    <w:rPr>
      <w:rFonts w:ascii="Wingdings" w:hAnsi="Wingdings" w:cs="Wingdings"/>
    </w:rPr>
  </w:style>
  <w:style w:type="character" w:customStyle="1" w:styleId="1a">
    <w:name w:val="Знак сноски1"/>
    <w:uiPriority w:val="99"/>
    <w:rsid w:val="00E70D7A"/>
    <w:rPr>
      <w:vertAlign w:val="superscript"/>
    </w:rPr>
  </w:style>
  <w:style w:type="character" w:customStyle="1" w:styleId="afff0">
    <w:name w:val="Символ нумерации"/>
    <w:uiPriority w:val="99"/>
    <w:rsid w:val="00E70D7A"/>
  </w:style>
  <w:style w:type="character" w:customStyle="1" w:styleId="afff1">
    <w:name w:val="Символы концевой сноски"/>
    <w:uiPriority w:val="99"/>
    <w:rsid w:val="00E70D7A"/>
    <w:rPr>
      <w:vertAlign w:val="superscript"/>
    </w:rPr>
  </w:style>
  <w:style w:type="character" w:customStyle="1" w:styleId="WW-">
    <w:name w:val="WW-Символы концевой сноски"/>
    <w:uiPriority w:val="99"/>
    <w:rsid w:val="00E70D7A"/>
  </w:style>
  <w:style w:type="character" w:customStyle="1" w:styleId="WW8Num27z0">
    <w:name w:val="WW8Num27z0"/>
    <w:uiPriority w:val="99"/>
    <w:rsid w:val="00E70D7A"/>
    <w:rPr>
      <w:rFonts w:ascii="Symbol" w:hAnsi="Symbol" w:cs="Symbol"/>
    </w:rPr>
  </w:style>
  <w:style w:type="character" w:styleId="afff2">
    <w:name w:val="Emphasis"/>
    <w:uiPriority w:val="20"/>
    <w:qFormat/>
    <w:rsid w:val="00E70D7A"/>
    <w:rPr>
      <w:i/>
      <w:iCs/>
    </w:rPr>
  </w:style>
  <w:style w:type="character" w:customStyle="1" w:styleId="afff3">
    <w:name w:val="Маркеры списка"/>
    <w:uiPriority w:val="99"/>
    <w:rsid w:val="00E70D7A"/>
    <w:rPr>
      <w:rFonts w:ascii="StarSymbol" w:eastAsia="StarSymbol" w:hAnsi="StarSymbol" w:cs="StarSymbol"/>
      <w:sz w:val="18"/>
      <w:szCs w:val="18"/>
    </w:rPr>
  </w:style>
  <w:style w:type="character" w:customStyle="1" w:styleId="WW8Num116z1">
    <w:name w:val="WW8Num116z1"/>
    <w:uiPriority w:val="99"/>
    <w:rsid w:val="00E70D7A"/>
    <w:rPr>
      <w:rFonts w:ascii="Courier New" w:hAnsi="Courier New" w:cs="Courier New"/>
    </w:rPr>
  </w:style>
  <w:style w:type="character" w:customStyle="1" w:styleId="WW8Num116z2">
    <w:name w:val="WW8Num116z2"/>
    <w:uiPriority w:val="99"/>
    <w:rsid w:val="00E70D7A"/>
    <w:rPr>
      <w:rFonts w:ascii="Wingdings" w:hAnsi="Wingdings" w:cs="Wingdings"/>
    </w:rPr>
  </w:style>
  <w:style w:type="character" w:customStyle="1" w:styleId="WW8Num116z3">
    <w:name w:val="WW8Num116z3"/>
    <w:uiPriority w:val="99"/>
    <w:rsid w:val="00E70D7A"/>
    <w:rPr>
      <w:rFonts w:ascii="Symbol" w:hAnsi="Symbol" w:cs="Symbol"/>
    </w:rPr>
  </w:style>
  <w:style w:type="character" w:customStyle="1" w:styleId="WW8Num278z1">
    <w:name w:val="WW8Num278z1"/>
    <w:uiPriority w:val="99"/>
    <w:rsid w:val="00E70D7A"/>
    <w:rPr>
      <w:rFonts w:ascii="Courier New" w:hAnsi="Courier New" w:cs="Courier New"/>
    </w:rPr>
  </w:style>
  <w:style w:type="character" w:customStyle="1" w:styleId="WW8Num278z2">
    <w:name w:val="WW8Num278z2"/>
    <w:uiPriority w:val="99"/>
    <w:rsid w:val="00E70D7A"/>
    <w:rPr>
      <w:rFonts w:ascii="Wingdings" w:hAnsi="Wingdings" w:cs="Wingdings"/>
    </w:rPr>
  </w:style>
  <w:style w:type="character" w:customStyle="1" w:styleId="WW8Num426z1">
    <w:name w:val="WW8Num426z1"/>
    <w:uiPriority w:val="99"/>
    <w:rsid w:val="00E70D7A"/>
    <w:rPr>
      <w:rFonts w:ascii="Courier New" w:hAnsi="Courier New" w:cs="Courier New"/>
    </w:rPr>
  </w:style>
  <w:style w:type="character" w:customStyle="1" w:styleId="WW8Num426z2">
    <w:name w:val="WW8Num426z2"/>
    <w:uiPriority w:val="99"/>
    <w:rsid w:val="00E70D7A"/>
    <w:rPr>
      <w:rFonts w:ascii="Wingdings" w:hAnsi="Wingdings" w:cs="Wingdings"/>
    </w:rPr>
  </w:style>
  <w:style w:type="character" w:customStyle="1" w:styleId="WW8Num426z3">
    <w:name w:val="WW8Num426z3"/>
    <w:uiPriority w:val="99"/>
    <w:rsid w:val="00E70D7A"/>
    <w:rPr>
      <w:rFonts w:ascii="Symbol" w:hAnsi="Symbol" w:cs="Symbol"/>
    </w:rPr>
  </w:style>
  <w:style w:type="character" w:customStyle="1" w:styleId="WW8Num90z1">
    <w:name w:val="WW8Num90z1"/>
    <w:uiPriority w:val="99"/>
    <w:rsid w:val="00E70D7A"/>
    <w:rPr>
      <w:rFonts w:ascii="Courier New" w:hAnsi="Courier New" w:cs="Courier New"/>
    </w:rPr>
  </w:style>
  <w:style w:type="character" w:customStyle="1" w:styleId="WW8Num90z2">
    <w:name w:val="WW8Num90z2"/>
    <w:uiPriority w:val="99"/>
    <w:rsid w:val="00E70D7A"/>
    <w:rPr>
      <w:rFonts w:ascii="Wingdings" w:hAnsi="Wingdings" w:cs="Wingdings"/>
    </w:rPr>
  </w:style>
  <w:style w:type="character" w:customStyle="1" w:styleId="WW8Num90z3">
    <w:name w:val="WW8Num90z3"/>
    <w:uiPriority w:val="99"/>
    <w:rsid w:val="00E70D7A"/>
    <w:rPr>
      <w:rFonts w:ascii="Symbol" w:hAnsi="Symbol" w:cs="Symbol"/>
    </w:rPr>
  </w:style>
  <w:style w:type="character" w:customStyle="1" w:styleId="WW8Num302z1">
    <w:name w:val="WW8Num302z1"/>
    <w:uiPriority w:val="99"/>
    <w:rsid w:val="00E70D7A"/>
    <w:rPr>
      <w:rFonts w:ascii="Courier New" w:hAnsi="Courier New" w:cs="Courier New"/>
    </w:rPr>
  </w:style>
  <w:style w:type="character" w:customStyle="1" w:styleId="WW8Num302z2">
    <w:name w:val="WW8Num302z2"/>
    <w:uiPriority w:val="99"/>
    <w:rsid w:val="00E70D7A"/>
    <w:rPr>
      <w:rFonts w:ascii="Wingdings" w:hAnsi="Wingdings" w:cs="Wingdings"/>
    </w:rPr>
  </w:style>
  <w:style w:type="character" w:customStyle="1" w:styleId="WW8Num302z3">
    <w:name w:val="WW8Num302z3"/>
    <w:uiPriority w:val="99"/>
    <w:rsid w:val="00E70D7A"/>
    <w:rPr>
      <w:rFonts w:ascii="Symbol" w:hAnsi="Symbol" w:cs="Symbol"/>
    </w:rPr>
  </w:style>
  <w:style w:type="character" w:customStyle="1" w:styleId="WW8Num199z1">
    <w:name w:val="WW8Num199z1"/>
    <w:uiPriority w:val="99"/>
    <w:rsid w:val="00E70D7A"/>
    <w:rPr>
      <w:rFonts w:ascii="Courier New" w:hAnsi="Courier New" w:cs="Courier New"/>
    </w:rPr>
  </w:style>
  <w:style w:type="character" w:customStyle="1" w:styleId="WW8Num199z2">
    <w:name w:val="WW8Num199z2"/>
    <w:uiPriority w:val="99"/>
    <w:rsid w:val="00E70D7A"/>
    <w:rPr>
      <w:rFonts w:ascii="Wingdings" w:hAnsi="Wingdings" w:cs="Wingdings"/>
    </w:rPr>
  </w:style>
  <w:style w:type="character" w:customStyle="1" w:styleId="WW8Num199z3">
    <w:name w:val="WW8Num199z3"/>
    <w:uiPriority w:val="99"/>
    <w:rsid w:val="00E70D7A"/>
    <w:rPr>
      <w:rFonts w:ascii="Symbol" w:hAnsi="Symbol" w:cs="Symbol"/>
    </w:rPr>
  </w:style>
  <w:style w:type="character" w:customStyle="1" w:styleId="WW8Num77z1">
    <w:name w:val="WW8Num77z1"/>
    <w:uiPriority w:val="99"/>
    <w:rsid w:val="00E70D7A"/>
    <w:rPr>
      <w:rFonts w:ascii="Courier New" w:hAnsi="Courier New" w:cs="Courier New"/>
    </w:rPr>
  </w:style>
  <w:style w:type="character" w:customStyle="1" w:styleId="WW8Num77z2">
    <w:name w:val="WW8Num77z2"/>
    <w:uiPriority w:val="99"/>
    <w:rsid w:val="00E70D7A"/>
    <w:rPr>
      <w:rFonts w:ascii="Wingdings" w:hAnsi="Wingdings" w:cs="Wingdings"/>
    </w:rPr>
  </w:style>
  <w:style w:type="character" w:customStyle="1" w:styleId="WW8Num77z3">
    <w:name w:val="WW8Num77z3"/>
    <w:uiPriority w:val="99"/>
    <w:rsid w:val="00E70D7A"/>
    <w:rPr>
      <w:rFonts w:ascii="Symbol" w:hAnsi="Symbol" w:cs="Symbol"/>
    </w:rPr>
  </w:style>
  <w:style w:type="character" w:customStyle="1" w:styleId="WW8Num75z1">
    <w:name w:val="WW8Num75z1"/>
    <w:uiPriority w:val="99"/>
    <w:rsid w:val="00E70D7A"/>
    <w:rPr>
      <w:rFonts w:ascii="Courier New" w:hAnsi="Courier New" w:cs="Courier New"/>
    </w:rPr>
  </w:style>
  <w:style w:type="character" w:customStyle="1" w:styleId="WW8Num75z2">
    <w:name w:val="WW8Num75z2"/>
    <w:uiPriority w:val="99"/>
    <w:rsid w:val="00E70D7A"/>
    <w:rPr>
      <w:rFonts w:ascii="Wingdings" w:hAnsi="Wingdings" w:cs="Wingdings"/>
    </w:rPr>
  </w:style>
  <w:style w:type="character" w:customStyle="1" w:styleId="WW8Num75z3">
    <w:name w:val="WW8Num75z3"/>
    <w:uiPriority w:val="99"/>
    <w:rsid w:val="00E70D7A"/>
    <w:rPr>
      <w:rFonts w:ascii="Symbol" w:hAnsi="Symbol" w:cs="Symbol"/>
    </w:rPr>
  </w:style>
  <w:style w:type="character" w:customStyle="1" w:styleId="WW8Num488z1">
    <w:name w:val="WW8Num488z1"/>
    <w:uiPriority w:val="99"/>
    <w:rsid w:val="00E70D7A"/>
    <w:rPr>
      <w:rFonts w:ascii="Courier New" w:hAnsi="Courier New" w:cs="Courier New"/>
    </w:rPr>
  </w:style>
  <w:style w:type="character" w:customStyle="1" w:styleId="WW8Num488z2">
    <w:name w:val="WW8Num488z2"/>
    <w:uiPriority w:val="99"/>
    <w:rsid w:val="00E70D7A"/>
    <w:rPr>
      <w:rFonts w:ascii="Wingdings" w:hAnsi="Wingdings" w:cs="Wingdings"/>
    </w:rPr>
  </w:style>
  <w:style w:type="character" w:customStyle="1" w:styleId="WW8Num488z3">
    <w:name w:val="WW8Num488z3"/>
    <w:uiPriority w:val="99"/>
    <w:rsid w:val="00E70D7A"/>
    <w:rPr>
      <w:rFonts w:ascii="Symbol" w:hAnsi="Symbol" w:cs="Symbol"/>
    </w:rPr>
  </w:style>
  <w:style w:type="character" w:customStyle="1" w:styleId="WW8Num83z1">
    <w:name w:val="WW8Num83z1"/>
    <w:uiPriority w:val="99"/>
    <w:rsid w:val="00E70D7A"/>
    <w:rPr>
      <w:rFonts w:ascii="Courier New" w:hAnsi="Courier New" w:cs="Courier New"/>
    </w:rPr>
  </w:style>
  <w:style w:type="character" w:customStyle="1" w:styleId="WW8Num83z2">
    <w:name w:val="WW8Num83z2"/>
    <w:uiPriority w:val="99"/>
    <w:rsid w:val="00E70D7A"/>
    <w:rPr>
      <w:rFonts w:ascii="Wingdings" w:hAnsi="Wingdings" w:cs="Wingdings"/>
    </w:rPr>
  </w:style>
  <w:style w:type="character" w:customStyle="1" w:styleId="WW8Num83z3">
    <w:name w:val="WW8Num83z3"/>
    <w:uiPriority w:val="99"/>
    <w:rsid w:val="00E70D7A"/>
    <w:rPr>
      <w:rFonts w:ascii="Symbol" w:hAnsi="Symbol" w:cs="Symbol"/>
    </w:rPr>
  </w:style>
  <w:style w:type="character" w:customStyle="1" w:styleId="WW8Num481z1">
    <w:name w:val="WW8Num481z1"/>
    <w:uiPriority w:val="99"/>
    <w:rsid w:val="00E70D7A"/>
    <w:rPr>
      <w:rFonts w:ascii="Courier New" w:hAnsi="Courier New" w:cs="Courier New"/>
    </w:rPr>
  </w:style>
  <w:style w:type="character" w:customStyle="1" w:styleId="WW8Num481z2">
    <w:name w:val="WW8Num481z2"/>
    <w:uiPriority w:val="99"/>
    <w:rsid w:val="00E70D7A"/>
    <w:rPr>
      <w:rFonts w:ascii="Wingdings" w:hAnsi="Wingdings" w:cs="Wingdings"/>
    </w:rPr>
  </w:style>
  <w:style w:type="character" w:customStyle="1" w:styleId="WW8Num481z3">
    <w:name w:val="WW8Num481z3"/>
    <w:uiPriority w:val="99"/>
    <w:rsid w:val="00E70D7A"/>
    <w:rPr>
      <w:rFonts w:ascii="Symbol" w:hAnsi="Symbol" w:cs="Symbol"/>
    </w:rPr>
  </w:style>
  <w:style w:type="character" w:customStyle="1" w:styleId="WW8Num106z1">
    <w:name w:val="WW8Num106z1"/>
    <w:uiPriority w:val="99"/>
    <w:rsid w:val="00E70D7A"/>
    <w:rPr>
      <w:rFonts w:ascii="Courier New" w:hAnsi="Courier New" w:cs="Courier New"/>
    </w:rPr>
  </w:style>
  <w:style w:type="character" w:customStyle="1" w:styleId="WW8Num106z2">
    <w:name w:val="WW8Num106z2"/>
    <w:uiPriority w:val="99"/>
    <w:rsid w:val="00E70D7A"/>
    <w:rPr>
      <w:rFonts w:ascii="Wingdings" w:hAnsi="Wingdings" w:cs="Wingdings"/>
    </w:rPr>
  </w:style>
  <w:style w:type="character" w:customStyle="1" w:styleId="WW8Num106z3">
    <w:name w:val="WW8Num106z3"/>
    <w:uiPriority w:val="99"/>
    <w:rsid w:val="00E70D7A"/>
    <w:rPr>
      <w:rFonts w:ascii="Symbol" w:hAnsi="Symbol" w:cs="Symbol"/>
    </w:rPr>
  </w:style>
  <w:style w:type="character" w:customStyle="1" w:styleId="WW8Num189z1">
    <w:name w:val="WW8Num189z1"/>
    <w:uiPriority w:val="99"/>
    <w:rsid w:val="00E70D7A"/>
    <w:rPr>
      <w:rFonts w:ascii="Courier New" w:hAnsi="Courier New" w:cs="Courier New"/>
    </w:rPr>
  </w:style>
  <w:style w:type="character" w:customStyle="1" w:styleId="WW8Num189z2">
    <w:name w:val="WW8Num189z2"/>
    <w:uiPriority w:val="99"/>
    <w:rsid w:val="00E70D7A"/>
    <w:rPr>
      <w:rFonts w:ascii="Wingdings" w:hAnsi="Wingdings" w:cs="Wingdings"/>
    </w:rPr>
  </w:style>
  <w:style w:type="character" w:customStyle="1" w:styleId="WW8Num189z3">
    <w:name w:val="WW8Num189z3"/>
    <w:uiPriority w:val="99"/>
    <w:rsid w:val="00E70D7A"/>
    <w:rPr>
      <w:rFonts w:ascii="Symbol" w:hAnsi="Symbol" w:cs="Symbol"/>
    </w:rPr>
  </w:style>
  <w:style w:type="character" w:customStyle="1" w:styleId="WW8Num144z1">
    <w:name w:val="WW8Num144z1"/>
    <w:uiPriority w:val="99"/>
    <w:rsid w:val="00E70D7A"/>
    <w:rPr>
      <w:rFonts w:ascii="Courier New" w:hAnsi="Courier New" w:cs="Courier New"/>
    </w:rPr>
  </w:style>
  <w:style w:type="character" w:customStyle="1" w:styleId="WW8Num144z2">
    <w:name w:val="WW8Num144z2"/>
    <w:uiPriority w:val="99"/>
    <w:rsid w:val="00E70D7A"/>
    <w:rPr>
      <w:rFonts w:ascii="Wingdings" w:hAnsi="Wingdings" w:cs="Wingdings"/>
    </w:rPr>
  </w:style>
  <w:style w:type="paragraph" w:styleId="91">
    <w:name w:val="toc 9"/>
    <w:basedOn w:val="17"/>
    <w:autoRedefine/>
    <w:uiPriority w:val="99"/>
    <w:semiHidden/>
    <w:rsid w:val="00E70D7A"/>
    <w:pPr>
      <w:tabs>
        <w:tab w:val="right" w:leader="dot" w:pos="9637"/>
      </w:tabs>
      <w:ind w:left="2264"/>
    </w:pPr>
  </w:style>
  <w:style w:type="paragraph" w:styleId="81">
    <w:name w:val="toc 8"/>
    <w:basedOn w:val="17"/>
    <w:autoRedefine/>
    <w:uiPriority w:val="99"/>
    <w:semiHidden/>
    <w:rsid w:val="00E70D7A"/>
    <w:pPr>
      <w:tabs>
        <w:tab w:val="right" w:leader="dot" w:pos="9637"/>
      </w:tabs>
      <w:ind w:left="1981"/>
    </w:pPr>
  </w:style>
  <w:style w:type="paragraph" w:styleId="71">
    <w:name w:val="toc 7"/>
    <w:basedOn w:val="17"/>
    <w:autoRedefine/>
    <w:uiPriority w:val="99"/>
    <w:semiHidden/>
    <w:rsid w:val="00E70D7A"/>
    <w:pPr>
      <w:tabs>
        <w:tab w:val="right" w:leader="dot" w:pos="9637"/>
      </w:tabs>
      <w:ind w:left="1698"/>
    </w:pPr>
  </w:style>
  <w:style w:type="paragraph" w:styleId="61">
    <w:name w:val="toc 6"/>
    <w:basedOn w:val="17"/>
    <w:autoRedefine/>
    <w:uiPriority w:val="99"/>
    <w:semiHidden/>
    <w:rsid w:val="00E70D7A"/>
    <w:pPr>
      <w:tabs>
        <w:tab w:val="right" w:leader="dot" w:pos="9637"/>
      </w:tabs>
      <w:ind w:left="1415"/>
    </w:pPr>
  </w:style>
  <w:style w:type="paragraph" w:styleId="52">
    <w:name w:val="toc 5"/>
    <w:basedOn w:val="17"/>
    <w:autoRedefine/>
    <w:uiPriority w:val="99"/>
    <w:semiHidden/>
    <w:rsid w:val="00E70D7A"/>
    <w:pPr>
      <w:tabs>
        <w:tab w:val="right" w:leader="dot" w:pos="9637"/>
      </w:tabs>
      <w:ind w:left="1132"/>
    </w:pPr>
  </w:style>
  <w:style w:type="paragraph" w:styleId="41">
    <w:name w:val="toc 4"/>
    <w:basedOn w:val="17"/>
    <w:autoRedefine/>
    <w:uiPriority w:val="99"/>
    <w:semiHidden/>
    <w:rsid w:val="00E70D7A"/>
    <w:pPr>
      <w:tabs>
        <w:tab w:val="right" w:leader="dot" w:pos="9637"/>
      </w:tabs>
      <w:ind w:left="849"/>
    </w:pPr>
  </w:style>
  <w:style w:type="paragraph" w:styleId="afff4">
    <w:name w:val="TOC Heading"/>
    <w:basedOn w:val="1"/>
    <w:next w:val="a1"/>
    <w:uiPriority w:val="39"/>
    <w:qFormat/>
    <w:rsid w:val="00E70D7A"/>
    <w:pPr>
      <w:keepLines/>
      <w:spacing w:before="240" w:after="60"/>
      <w:jc w:val="center"/>
      <w:outlineLvl w:val="9"/>
    </w:pPr>
    <w:rPr>
      <w:caps/>
      <w:sz w:val="28"/>
      <w:szCs w:val="28"/>
      <w:lang w:val="en-US" w:eastAsia="en-US"/>
    </w:rPr>
  </w:style>
  <w:style w:type="paragraph" w:styleId="2b">
    <w:name w:val="Quote"/>
    <w:basedOn w:val="a1"/>
    <w:next w:val="a1"/>
    <w:link w:val="2c"/>
    <w:uiPriority w:val="99"/>
    <w:qFormat/>
    <w:rsid w:val="00E70D7A"/>
    <w:pPr>
      <w:widowControl/>
      <w:autoSpaceDE/>
      <w:autoSpaceDN/>
      <w:adjustRightInd/>
      <w:spacing w:line="240" w:lineRule="auto"/>
      <w:jc w:val="left"/>
      <w:textAlignment w:val="auto"/>
    </w:pPr>
    <w:rPr>
      <w:i/>
      <w:iCs/>
      <w:color w:val="000000"/>
      <w:lang w:val="en-US" w:eastAsia="en-US"/>
    </w:rPr>
  </w:style>
  <w:style w:type="character" w:customStyle="1" w:styleId="2c">
    <w:name w:val="Цитата 2 Знак"/>
    <w:basedOn w:val="a2"/>
    <w:link w:val="2b"/>
    <w:uiPriority w:val="99"/>
    <w:rsid w:val="00E70D7A"/>
    <w:rPr>
      <w:rFonts w:ascii="Times New Roman" w:eastAsia="Times New Roman" w:hAnsi="Times New Roman" w:cs="Times New Roman"/>
      <w:i/>
      <w:iCs/>
      <w:color w:val="000000"/>
      <w:sz w:val="24"/>
      <w:szCs w:val="24"/>
      <w:lang w:val="en-US"/>
    </w:rPr>
  </w:style>
  <w:style w:type="paragraph" w:styleId="afff5">
    <w:name w:val="Intense Quote"/>
    <w:basedOn w:val="a1"/>
    <w:next w:val="a1"/>
    <w:link w:val="afff6"/>
    <w:uiPriority w:val="99"/>
    <w:qFormat/>
    <w:rsid w:val="00E70D7A"/>
    <w:pPr>
      <w:widowControl/>
      <w:pBdr>
        <w:bottom w:val="single" w:sz="4" w:space="4" w:color="4F81BD"/>
      </w:pBdr>
      <w:autoSpaceDE/>
      <w:autoSpaceDN/>
      <w:adjustRightInd/>
      <w:spacing w:before="200" w:after="280" w:line="240" w:lineRule="auto"/>
      <w:ind w:left="936" w:right="936"/>
      <w:jc w:val="left"/>
      <w:textAlignment w:val="auto"/>
    </w:pPr>
    <w:rPr>
      <w:b/>
      <w:bCs/>
      <w:i/>
      <w:iCs/>
      <w:color w:val="4F81BD"/>
      <w:lang w:val="en-US" w:eastAsia="en-US"/>
    </w:rPr>
  </w:style>
  <w:style w:type="character" w:customStyle="1" w:styleId="afff6">
    <w:name w:val="Выделенная цитата Знак"/>
    <w:basedOn w:val="a2"/>
    <w:link w:val="afff5"/>
    <w:uiPriority w:val="99"/>
    <w:rsid w:val="00E70D7A"/>
    <w:rPr>
      <w:rFonts w:ascii="Times New Roman" w:eastAsia="Times New Roman" w:hAnsi="Times New Roman" w:cs="Times New Roman"/>
      <w:b/>
      <w:bCs/>
      <w:i/>
      <w:iCs/>
      <w:color w:val="4F81BD"/>
      <w:sz w:val="24"/>
      <w:szCs w:val="24"/>
      <w:lang w:val="en-US"/>
    </w:rPr>
  </w:style>
  <w:style w:type="character" w:styleId="afff7">
    <w:name w:val="Subtle Emphasis"/>
    <w:uiPriority w:val="99"/>
    <w:qFormat/>
    <w:rsid w:val="00E70D7A"/>
    <w:rPr>
      <w:i/>
      <w:iCs/>
      <w:color w:val="808080"/>
    </w:rPr>
  </w:style>
  <w:style w:type="character" w:styleId="afff8">
    <w:name w:val="Intense Emphasis"/>
    <w:uiPriority w:val="99"/>
    <w:qFormat/>
    <w:rsid w:val="00E70D7A"/>
    <w:rPr>
      <w:b/>
      <w:bCs/>
      <w:i/>
      <w:iCs/>
      <w:color w:val="4F81BD"/>
    </w:rPr>
  </w:style>
  <w:style w:type="character" w:styleId="afff9">
    <w:name w:val="Subtle Reference"/>
    <w:uiPriority w:val="99"/>
    <w:qFormat/>
    <w:rsid w:val="00E70D7A"/>
    <w:rPr>
      <w:smallCaps/>
      <w:color w:val="auto"/>
      <w:u w:val="single"/>
    </w:rPr>
  </w:style>
  <w:style w:type="character" w:styleId="afffa">
    <w:name w:val="Intense Reference"/>
    <w:uiPriority w:val="99"/>
    <w:qFormat/>
    <w:rsid w:val="00E70D7A"/>
    <w:rPr>
      <w:b/>
      <w:bCs/>
      <w:smallCaps/>
      <w:color w:val="auto"/>
      <w:spacing w:val="5"/>
      <w:u w:val="single"/>
    </w:rPr>
  </w:style>
  <w:style w:type="character" w:styleId="afffb">
    <w:name w:val="Book Title"/>
    <w:uiPriority w:val="99"/>
    <w:qFormat/>
    <w:rsid w:val="00E70D7A"/>
    <w:rPr>
      <w:b/>
      <w:bCs/>
      <w:smallCaps/>
      <w:spacing w:val="5"/>
    </w:rPr>
  </w:style>
  <w:style w:type="character" w:customStyle="1" w:styleId="apple-converted-space">
    <w:name w:val="apple-converted-space"/>
    <w:basedOn w:val="a2"/>
    <w:uiPriority w:val="99"/>
    <w:rsid w:val="00E70D7A"/>
  </w:style>
  <w:style w:type="paragraph" w:customStyle="1" w:styleId="u">
    <w:name w:val="u"/>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customStyle="1" w:styleId="uni">
    <w:name w:val="uni"/>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customStyle="1" w:styleId="unip">
    <w:name w:val="unip"/>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styleId="HTML">
    <w:name w:val="HTML Preformatted"/>
    <w:basedOn w:val="a1"/>
    <w:link w:val="HTML0"/>
    <w:uiPriority w:val="99"/>
    <w:semiHidden/>
    <w:rsid w:val="00E70D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jc w:val="left"/>
      <w:textAlignment w:val="auto"/>
    </w:pPr>
    <w:rPr>
      <w:rFonts w:ascii="Courier New" w:hAnsi="Courier New" w:cs="Courier New"/>
      <w:sz w:val="20"/>
      <w:szCs w:val="20"/>
    </w:rPr>
  </w:style>
  <w:style w:type="character" w:customStyle="1" w:styleId="HTML0">
    <w:name w:val="Стандартный HTML Знак"/>
    <w:basedOn w:val="a2"/>
    <w:link w:val="HTML"/>
    <w:uiPriority w:val="99"/>
    <w:semiHidden/>
    <w:rsid w:val="00E70D7A"/>
    <w:rPr>
      <w:rFonts w:ascii="Courier New" w:eastAsia="Times New Roman" w:hAnsi="Courier New" w:cs="Courier New"/>
      <w:sz w:val="20"/>
      <w:szCs w:val="20"/>
      <w:lang w:eastAsia="ru-RU"/>
    </w:rPr>
  </w:style>
  <w:style w:type="numbering" w:styleId="a">
    <w:name w:val="Outline List 3"/>
    <w:basedOn w:val="a4"/>
    <w:uiPriority w:val="99"/>
    <w:semiHidden/>
    <w:unhideWhenUsed/>
    <w:rsid w:val="00E70D7A"/>
    <w:pPr>
      <w:numPr>
        <w:numId w:val="35"/>
      </w:numPr>
    </w:pPr>
  </w:style>
  <w:style w:type="paragraph" w:customStyle="1" w:styleId="afffc">
    <w:name w:val="Прижатый влево"/>
    <w:basedOn w:val="a1"/>
    <w:next w:val="a1"/>
    <w:uiPriority w:val="99"/>
    <w:rsid w:val="00E70D7A"/>
    <w:pPr>
      <w:spacing w:line="240" w:lineRule="auto"/>
      <w:jc w:val="left"/>
      <w:textAlignment w:val="auto"/>
    </w:pPr>
    <w:rPr>
      <w:rFonts w:ascii="Arial" w:hAnsi="Arial" w:cs="Arial"/>
      <w:sz w:val="26"/>
      <w:szCs w:val="26"/>
    </w:rPr>
  </w:style>
  <w:style w:type="character" w:customStyle="1" w:styleId="afffd">
    <w:name w:val="Сравнение редакций. Добавленный фрагмент"/>
    <w:uiPriority w:val="99"/>
    <w:rsid w:val="00E70D7A"/>
    <w:rPr>
      <w:color w:val="000000"/>
      <w:shd w:val="clear" w:color="auto" w:fill="C1D7FF"/>
    </w:rPr>
  </w:style>
  <w:style w:type="paragraph" w:styleId="afffe">
    <w:name w:val="endnote text"/>
    <w:basedOn w:val="a1"/>
    <w:link w:val="affff"/>
    <w:uiPriority w:val="99"/>
    <w:semiHidden/>
    <w:unhideWhenUsed/>
    <w:rsid w:val="00E70D7A"/>
    <w:pPr>
      <w:widowControl/>
      <w:autoSpaceDE/>
      <w:autoSpaceDN/>
      <w:adjustRightInd/>
      <w:spacing w:line="240" w:lineRule="auto"/>
      <w:jc w:val="left"/>
      <w:textAlignment w:val="auto"/>
    </w:pPr>
    <w:rPr>
      <w:sz w:val="20"/>
      <w:szCs w:val="20"/>
      <w:lang w:val="en-US" w:eastAsia="en-US"/>
    </w:rPr>
  </w:style>
  <w:style w:type="character" w:customStyle="1" w:styleId="affff">
    <w:name w:val="Текст концевой сноски Знак"/>
    <w:basedOn w:val="a2"/>
    <w:link w:val="afffe"/>
    <w:uiPriority w:val="99"/>
    <w:semiHidden/>
    <w:rsid w:val="00E70D7A"/>
    <w:rPr>
      <w:rFonts w:ascii="Times New Roman" w:eastAsia="Times New Roman" w:hAnsi="Times New Roman" w:cs="Times New Roman"/>
      <w:sz w:val="20"/>
      <w:szCs w:val="20"/>
      <w:lang w:val="en-US"/>
    </w:rPr>
  </w:style>
  <w:style w:type="character" w:customStyle="1" w:styleId="searchresult">
    <w:name w:val="search_result"/>
    <w:basedOn w:val="a2"/>
    <w:rsid w:val="00E70D7A"/>
  </w:style>
  <w:style w:type="paragraph" w:customStyle="1" w:styleId="330">
    <w:name w:val="Основной текст с отступом 33"/>
    <w:basedOn w:val="a1"/>
    <w:rsid w:val="00E70D7A"/>
    <w:pPr>
      <w:widowControl/>
      <w:overflowPunct w:val="0"/>
      <w:spacing w:line="240" w:lineRule="auto"/>
      <w:ind w:firstLine="720"/>
    </w:pPr>
    <w:rPr>
      <w:sz w:val="26"/>
      <w:szCs w:val="20"/>
    </w:rPr>
  </w:style>
  <w:style w:type="paragraph" w:customStyle="1" w:styleId="a0">
    <w:name w:val="СПИСОК"/>
    <w:basedOn w:val="a1"/>
    <w:rsid w:val="00E70D7A"/>
    <w:pPr>
      <w:widowControl/>
      <w:numPr>
        <w:numId w:val="36"/>
      </w:numPr>
      <w:autoSpaceDE/>
      <w:autoSpaceDN/>
      <w:adjustRightInd/>
      <w:spacing w:after="120" w:line="312" w:lineRule="auto"/>
      <w:ind w:right="567"/>
      <w:textAlignment w:val="auto"/>
    </w:pPr>
    <w:rPr>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11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BD57393EB21A68266233F4E4D038BC7F0B5C13B7BF9220DFF7CDB71C967E18F63C854322E380703A6995A82B63B4733B6980E40B8EF2706c2S9L" TargetMode="External"/><Relationship Id="rId117" Type="http://schemas.openxmlformats.org/officeDocument/2006/relationships/footer" Target="footer1.xml"/><Relationship Id="rId21" Type="http://schemas.openxmlformats.org/officeDocument/2006/relationships/hyperlink" Target="consultantplus://offline/ref=E049A830F3695CD6A56D4F0A172C791A3963D6E7E24BA7C3EC28EBA2C51CA3468194DF89E7A650F4317056C4A0D2AE7B0DC3760E59D6F189d84DJ" TargetMode="External"/><Relationship Id="rId42" Type="http://schemas.openxmlformats.org/officeDocument/2006/relationships/hyperlink" Target="consultantplus://offline/ref=601CE297432471FEED54A036591C71C47C914A5CE01931E6A518508CCA025B2DB590024E5DA3524B66F3AE6DD972F938DF8693EC5937r1WEH" TargetMode="External"/><Relationship Id="rId47" Type="http://schemas.openxmlformats.org/officeDocument/2006/relationships/hyperlink" Target="consultantplus://offline/ref=EE31E8AFCDA438D648B2B3FA7EEF7A85070E48120A156DE793B20620AA3EDCDA364C47E4D38CBFF77D4A024A96377E39457E99EDAEq6hCH" TargetMode="External"/><Relationship Id="rId63" Type="http://schemas.openxmlformats.org/officeDocument/2006/relationships/hyperlink" Target="consultantplus://offline/ref=E42C3DF715E48695C0FA105A9C22CD41C6E622AA9D9C718BBFD8040EFD010CE92E590B4A81F3FF06F7373B8DC5EABDC180B50648EDqC1FF" TargetMode="External"/><Relationship Id="rId68" Type="http://schemas.openxmlformats.org/officeDocument/2006/relationships/hyperlink" Target="consultantplus://offline/ref=DEBAFB9123B5914966EC1DF0149F5CA8D8AC5AF794E8792DCE1E6DB3E1FCFA7358D1FD438BED834B422DFDFC5E57B15B5107768ED935W0B4G" TargetMode="External"/><Relationship Id="rId84" Type="http://schemas.openxmlformats.org/officeDocument/2006/relationships/hyperlink" Target="consultantplus://offline/ref=A689A60125412818FE2F70E057E46C366FA78F65636661B4231C4A4F1AA6413CBF82019F5D120F7984A85E078E690351DEA5B3951CA5a2J" TargetMode="External"/><Relationship Id="rId89" Type="http://schemas.openxmlformats.org/officeDocument/2006/relationships/hyperlink" Target="consultantplus://offline/ref=A689A60125412818FE2F70E057E46C366FA78F65636661B4231C4A4F1AA6413CBF820198591F002681BD4F5F81691F4FD9BCAF971E51AEa6J" TargetMode="External"/><Relationship Id="rId112" Type="http://schemas.openxmlformats.org/officeDocument/2006/relationships/hyperlink" Target="http://www.consultant.ru/document/cons_doc_LAW_51040/5cbb8e792a7a0d3653cf7ccce0de76f92e1d08d8/" TargetMode="External"/><Relationship Id="rId16" Type="http://schemas.openxmlformats.org/officeDocument/2006/relationships/hyperlink" Target="consultantplus://offline/ref=434CBBC0EA2E6F992D3D76451909A3F628E7CA1A267FB82AC7E410B93B69F432BF85CEA108BD8808ACE35399313114B4D96C0125A8C0FB427Bm7H" TargetMode="External"/><Relationship Id="rId107" Type="http://schemas.openxmlformats.org/officeDocument/2006/relationships/hyperlink" Target="http://www.consultant.ru/document/cons_doc_LAW_51040/9066705b3210c244f4b2caba0da8ec7186f0d1ab/" TargetMode="External"/><Relationship Id="rId11" Type="http://schemas.openxmlformats.org/officeDocument/2006/relationships/hyperlink" Target="http://www.consultant.ru/document/cons_doc_LAW_213885/" TargetMode="External"/><Relationship Id="rId24" Type="http://schemas.openxmlformats.org/officeDocument/2006/relationships/hyperlink" Target="consultantplus://offline/ref=000A0E0345DFBB929E55163DFD0D23E660FF0F0C1FFAB036CFB7265F17E896D8935603F257C91575A756976A1313DB8907BC396486A4G1M5L" TargetMode="External"/><Relationship Id="rId32" Type="http://schemas.openxmlformats.org/officeDocument/2006/relationships/hyperlink" Target="consultantplus://offline/ref=DDFD18FD7B5403627EE78BA24F7BFC48C396FB75E9D240F841133E7FAFF49E62A4FECFC84B1AF9F8394BC733E5E875B4DF8023CBD9768B93EBmFE" TargetMode="External"/><Relationship Id="rId37" Type="http://schemas.openxmlformats.org/officeDocument/2006/relationships/hyperlink" Target="consultantplus://offline/ref=327A1993819923B72B8FD137DAEE2C3BB8ED4D8EFD7E81487C81164613D7C39B65AE079623A2519AA6DC30F758AE1112F7BA7396E7272227VCK2H" TargetMode="External"/><Relationship Id="rId40" Type="http://schemas.openxmlformats.org/officeDocument/2006/relationships/hyperlink" Target="consultantplus://offline/ref=7A402554858C4944F1F1898FEC650E372C33AE88027894B38AC4D1E007BAD614AC2D03E921C09FF7C71529E94FE40B8FBDDC5B562D12U4V9H" TargetMode="External"/><Relationship Id="rId45" Type="http://schemas.openxmlformats.org/officeDocument/2006/relationships/hyperlink" Target="consultantplus://offline/ref=EE31E8AFCDA438D648B2B3FA7EEF7A85070E461209126DE793B20620AA3EDCDA364C47E7DF84B2A8785F131299376227426785EFAC6Fq5hAH" TargetMode="External"/><Relationship Id="rId53" Type="http://schemas.openxmlformats.org/officeDocument/2006/relationships/hyperlink" Target="consultantplus://offline/ref=E3F1CBF89DA39925E8F6EED296D30331421EBD20F286507B4FB78A5C3D531C14B3DF3315C47E5F87537F3C72BFF6471C0A682163E0A6y8q4H" TargetMode="External"/><Relationship Id="rId58" Type="http://schemas.openxmlformats.org/officeDocument/2006/relationships/hyperlink" Target="consultantplus://offline/ref=6762C45466FD148C441C772A3F4C84AA10120284B7F1D068FA56FD4CC44460E122F60505C1DB4275094D62A45FAC263CAE9DF5510AVCq5F" TargetMode="External"/><Relationship Id="rId66" Type="http://schemas.openxmlformats.org/officeDocument/2006/relationships/hyperlink" Target="consultantplus://offline/ref=E42C3DF715E48695C0FA105A9C22CD41C6E622AA9D9C718BBFD8040EFD010CE92E590B4C88F7F359F2222AD5CAE0ABDE81AB1A4AEFCCqD14F" TargetMode="External"/><Relationship Id="rId74" Type="http://schemas.openxmlformats.org/officeDocument/2006/relationships/hyperlink" Target="consultantplus://offline/ref=A689A60125412818FE2F70E057E46C366FA78F65636661B4231C4A4F1AA6413CBF82019A591A0C2DD3E75F5BC83E1053DBA5B1920051E72DA2aDJ" TargetMode="External"/><Relationship Id="rId79" Type="http://schemas.openxmlformats.org/officeDocument/2006/relationships/hyperlink" Target="consultantplus://offline/ref=A689A60125412818FE2F70E057E46C366FA78F65626361B4231C4A4F1AA6413CBF82019850180C2681BD4F5F81691F4FD9BCAF971E51AEa6J" TargetMode="External"/><Relationship Id="rId87" Type="http://schemas.openxmlformats.org/officeDocument/2006/relationships/hyperlink" Target="consultantplus://offline/ref=A689A60125412818FE2F70E057E46C366FA78F65636661B4231C4A4F1AA6413CBF82019A591B002DD7E75F5BC83E1053DBA5B1920051E72DA2aDJ" TargetMode="External"/><Relationship Id="rId102" Type="http://schemas.openxmlformats.org/officeDocument/2006/relationships/hyperlink" Target="http://www.consultant.ru/document/cons_doc_LAW_51040/570afc6feff03328459242886307d6aebe1ccb6b/" TargetMode="External"/><Relationship Id="rId110" Type="http://schemas.openxmlformats.org/officeDocument/2006/relationships/hyperlink" Target="http://www.consultant.ru/document/cons_doc_LAW_51040/b884020ea7453099ba8bc9ca021b84982cadea7d/" TargetMode="External"/><Relationship Id="rId115" Type="http://schemas.openxmlformats.org/officeDocument/2006/relationships/hyperlink" Target="http://www.consultant.ru/document/cons_doc_LAW_198334/e8486d3a2af306f57be6dcefc0171e4ee5d33d26/" TargetMode="External"/><Relationship Id="rId5" Type="http://schemas.openxmlformats.org/officeDocument/2006/relationships/webSettings" Target="webSettings.xml"/><Relationship Id="rId61" Type="http://schemas.openxmlformats.org/officeDocument/2006/relationships/hyperlink" Target="consultantplus://offline/ref=ACBE9BCB209C9F3B95519557EBEBC6139994BF709F29E8F590F81EAAFB352BEB6F16CFB1EDF2C75BDD59050AFCA434D77542E13C34E4A3AB11OAI" TargetMode="External"/><Relationship Id="rId82" Type="http://schemas.openxmlformats.org/officeDocument/2006/relationships/hyperlink" Target="consultantplus://offline/ref=A689A60125412818FE2F70E057E46C366FA98E64686161B4231C4A4F1AA6413CBF82019A591A042CD1E75F5BC83E1053DBA5B1920051E72DA2aDJ" TargetMode="External"/><Relationship Id="rId90" Type="http://schemas.openxmlformats.org/officeDocument/2006/relationships/hyperlink" Target="consultantplus://offline/ref=A689A60125412818FE2F70E057E46C366FA78F65636661B4231C4A4F1AA6413CBF820198591C042681BD4F5F81691F4FD9BCAF971E51AEa6J" TargetMode="External"/><Relationship Id="rId95" Type="http://schemas.openxmlformats.org/officeDocument/2006/relationships/hyperlink" Target="consultantplus://offline/ref=17B7DB151BD3E793EFCB2F3F8B5BF6B5542AF3EC7CF646346B17821B4761F0E006A060E8FA3FC9E104AEA50DB57C4FECFAF78A0299y2e1J" TargetMode="External"/><Relationship Id="rId19" Type="http://schemas.openxmlformats.org/officeDocument/2006/relationships/hyperlink" Target="consultantplus://offline/ref=432C4151059014743B9653F4CA3D34D7E24D7517B2EDF25A9526759C6738542BD5B8CBC0D0BEC46A0629B91811e7NEJ" TargetMode="External"/><Relationship Id="rId14" Type="http://schemas.openxmlformats.org/officeDocument/2006/relationships/hyperlink" Target="consultantplus://offline/ref=53BAB4588E3607C19EB7CB292EC99CE694FD742F9A9A97E13D5BD4B91F3AECDBD5B6DF14F93B615832C5938872G2K8H" TargetMode="External"/><Relationship Id="rId22" Type="http://schemas.openxmlformats.org/officeDocument/2006/relationships/hyperlink" Target="consultantplus://offline/ref=E049A830F3695CD6A56D4F0A172C791A3963D6E7E24BA7C3EC28EBA2C51CA3468194DF8BE6A451FE602A46C0E985A2670DDD690C47D6dF40J" TargetMode="External"/><Relationship Id="rId27" Type="http://schemas.openxmlformats.org/officeDocument/2006/relationships/hyperlink" Target="consultantplus://offline/ref=ABD57393EB21A68266233F4E4D038BC7F0B5C13B7BF9220DFF7CDB71C967E18F63C854322E380606AB995A82B63B4733B6980E40B8EF2706c2S9L" TargetMode="External"/><Relationship Id="rId30" Type="http://schemas.openxmlformats.org/officeDocument/2006/relationships/hyperlink" Target="consultantplus://offline/ref=A696D545EC1CE0D2930A83332B53E1FDF53D49A66C34DDE1693BAEE5627FE77F274E0468D2E1E29E340BB3CCFE05D4505ECC79D6624EF1E7J0yCM" TargetMode="External"/><Relationship Id="rId35" Type="http://schemas.openxmlformats.org/officeDocument/2006/relationships/hyperlink" Target="consultantplus://offline/ref=E60A6C7D08076CD87A2F399EB9359EBD9489B787B2CDCEBDDCB3880EDF4DD09D3852468D5F8C9C152EA92ACA067DA8B399F980DB1AA4j6E2H" TargetMode="External"/><Relationship Id="rId43" Type="http://schemas.openxmlformats.org/officeDocument/2006/relationships/hyperlink" Target="consultantplus://offline/ref=0935E323DFBBA43BA1584DBC5776881F23FA4C9FEBD18A4718C48029E24CE6A9E457D7F49DF73DA46DCD7027D9FF2493F43680E29E5A7F35tBa0H" TargetMode="External"/><Relationship Id="rId48" Type="http://schemas.openxmlformats.org/officeDocument/2006/relationships/hyperlink" Target="consultantplus://offline/ref=EE31E8AFCDA438D648B2B3FA7EEF7A85070E49180C106DE793B20620AA3EDCDA364C47E4D78DB4A428050316D0606D3B407E9BEAB26F5BA3qCh2H" TargetMode="External"/><Relationship Id="rId56" Type="http://schemas.openxmlformats.org/officeDocument/2006/relationships/hyperlink" Target="consultantplus://offline/ref=E3F1CBF89DA39925E8F6EED296D30331421EBD20F286507B4FB78A5C3D531C14B3DF3315C47E5B87537F3C72BFF6471C0A682163E0A6y8q4H" TargetMode="External"/><Relationship Id="rId64" Type="http://schemas.openxmlformats.org/officeDocument/2006/relationships/hyperlink" Target="consultantplus://offline/ref=E42C3DF715E48695C0FA105A9C22CD41C6E622AA9D9C718BBFD8040EFD010CE92E590B4C8DF7F259F2222AD5CAE0ABDE81AB1A4AEFCCqD14F" TargetMode="External"/><Relationship Id="rId69" Type="http://schemas.openxmlformats.org/officeDocument/2006/relationships/hyperlink" Target="consultantplus://offline/ref=DEBAFB9123B5914966EC1DF0149F5CA8D8AC5AF794E8792DCE1E6DB3E1FCFA7358D1FD4382ED834B422DFDFC5E57B15B5107768ED935W0B4G" TargetMode="External"/><Relationship Id="rId77" Type="http://schemas.openxmlformats.org/officeDocument/2006/relationships/hyperlink" Target="consultantplus://offline/ref=A689A60125412818FE2F70E057E46C366FA78F65636661B4231C4A4F1AA6413CBF8201985813062681BD4F5F81691F4FD9BCAF971E51AEa6J" TargetMode="External"/><Relationship Id="rId100" Type="http://schemas.openxmlformats.org/officeDocument/2006/relationships/hyperlink" Target="consultantplus://offline/ref=D4BBFD397F45F514F3DA6B76F5412EDE2A66CDA556C19A417B3532523279043F33D081030DFB08FD4E9E33A45071EFA2D3D37DDDCEC66D40o3l9J" TargetMode="External"/><Relationship Id="rId105" Type="http://schemas.openxmlformats.org/officeDocument/2006/relationships/hyperlink" Target="http://www.consultant.ru/document/cons_doc_LAW_51040/d6aa4f5374347120919d6d0ca106e089be185a9b/" TargetMode="External"/><Relationship Id="rId113" Type="http://schemas.openxmlformats.org/officeDocument/2006/relationships/hyperlink" Target="consultantplus://offline/ref=6B44E68E256EDC3BFAA8932C3C4E75691DE578FAAC5B2B3087B0F767BCB111987F1B0B98B5A98A81971D7CF6199040885A4F8185h8k7M" TargetMode="External"/><Relationship Id="rId118" Type="http://schemas.openxmlformats.org/officeDocument/2006/relationships/fontTable" Target="fontTable.xml"/><Relationship Id="rId8" Type="http://schemas.openxmlformats.org/officeDocument/2006/relationships/hyperlink" Target="consultantplus://offline/ref=0244634425BB50B1F5D8EFA2A421E257559D9E9B439AB2B57EB6030FD196ABAB9CF962AEF677633753CEAD6DD479E5E5781442685F93A2C1ADl7F" TargetMode="External"/><Relationship Id="rId51" Type="http://schemas.openxmlformats.org/officeDocument/2006/relationships/hyperlink" Target="consultantplus://offline/ref=EE31E8AFCDA438D648B2B3FA7EEF7A85070E481002156DE793B20620AA3EDCDA364C47E0DE8BBFF77D4A024A96377E39457E99EDAEq6hCH" TargetMode="External"/><Relationship Id="rId72" Type="http://schemas.openxmlformats.org/officeDocument/2006/relationships/hyperlink" Target="consultantplus://offline/ref=D73E4A85572C068EEC854BE8D75480D82AEBB4124C5AC26A2695284E3D767CB56C1083526802108DF4AEA883F63FD6DD78A8B221E94C2007y3sFH" TargetMode="External"/><Relationship Id="rId80" Type="http://schemas.openxmlformats.org/officeDocument/2006/relationships/hyperlink" Target="consultantplus://offline/ref=A689A60125412818FE2F70E057E46C366FA98E64686161B4231C4A4F1AA6413CBF82019A591A042CD1E75F5BC83E1053DBA5B1920051E72DA2aDJ" TargetMode="External"/><Relationship Id="rId85" Type="http://schemas.openxmlformats.org/officeDocument/2006/relationships/hyperlink" Target="consultantplus://offline/ref=A689A60125412818FE2F70E057E46C366FA78F65636661B4231C4A4F1AA6413CBF82019A591B0424D4E75F5BC83E1053DBA5B1920051E72DA2aDJ" TargetMode="External"/><Relationship Id="rId93" Type="http://schemas.openxmlformats.org/officeDocument/2006/relationships/hyperlink" Target="consultantplus://offline/ref=A689A60125412818FE2F70E057E46C366FA88562666761B4231C4A4F1AA6413CBF82019A591A072FD0E75F5BC83E1053DBA5B1920051E72DA2aDJ" TargetMode="External"/><Relationship Id="rId98" Type="http://schemas.openxmlformats.org/officeDocument/2006/relationships/hyperlink" Target="consultantplus://offline/ref=D4BBFD397F45F514F3DA6B76F5412EDE2A69CBAE55C29A417B3532523279043F33D081030DFB0CFC489E33A45071EFA2D3D37DDDCEC66D40o3l9J" TargetMode="External"/><Relationship Id="rId3" Type="http://schemas.openxmlformats.org/officeDocument/2006/relationships/styles" Target="styles.xml"/><Relationship Id="rId12" Type="http://schemas.openxmlformats.org/officeDocument/2006/relationships/hyperlink" Target="http://www.consultant.ru/document/cons_doc_LAW_213885/" TargetMode="External"/><Relationship Id="rId17" Type="http://schemas.openxmlformats.org/officeDocument/2006/relationships/hyperlink" Target="consultantplus://offline/ref=434CBBC0EA2E6F992D3D76451909A3F628E7C7192570B82AC7E410B93B69F432BF85CEA308BB835DF9AC52C5776507B7D86C0225B47Cm3H" TargetMode="External"/><Relationship Id="rId25" Type="http://schemas.openxmlformats.org/officeDocument/2006/relationships/hyperlink" Target="consultantplus://offline/ref=000A0E0345DFBB929E55163DFD0D23E660FF0F0C1FFAB036CFB7265F17E896D8935603F05EC41C2AA24386321C10C49606A2256684GAM7L" TargetMode="External"/><Relationship Id="rId33" Type="http://schemas.openxmlformats.org/officeDocument/2006/relationships/hyperlink" Target="consultantplus://offline/ref=1E4F7C2791304261E24E2BA883055F050AB99EB13F0F03584FCCBE6C412541F662340A62C1B6603CF204C2EBC44AD12B140A457B2ABAE69E1DaBE" TargetMode="External"/><Relationship Id="rId38" Type="http://schemas.openxmlformats.org/officeDocument/2006/relationships/hyperlink" Target="consultantplus://offline/ref=327A1993819923B72B8FD137DAEE2C3BB8E34C8FF67981487C81164613D7C39B65AE079623A05198A5DC30F758AE1112F7BA7396E7272227VCK2H" TargetMode="External"/><Relationship Id="rId46" Type="http://schemas.openxmlformats.org/officeDocument/2006/relationships/hyperlink" Target="consultantplus://offline/ref=EE31E8AFCDA438D648B2B3FA7EEF7A85070E461209126DE793B20620AA3EDCDA364C47E7D78DB2A8785F131299376227426785EFAC6Fq5hAH" TargetMode="External"/><Relationship Id="rId59" Type="http://schemas.openxmlformats.org/officeDocument/2006/relationships/hyperlink" Target="consultantplus://offline/ref=6762C45466FD148C441C772A3F4C84AA10120284B7F1D068FA56FD4CC44460E122F60505C1DB4275094D62A45FAC263CAE9DF5510AVCq5F" TargetMode="External"/><Relationship Id="rId67" Type="http://schemas.openxmlformats.org/officeDocument/2006/relationships/hyperlink" Target="consultantplus://offline/ref=DEBAFB9123B5914966EC1DF0149F5CA8D8AC5AF794E8792DCE1E6DB3E1FCFA7358D1FD438BEC844B422DFDFC5E57B15B5107768ED935W0B4G" TargetMode="External"/><Relationship Id="rId103" Type="http://schemas.openxmlformats.org/officeDocument/2006/relationships/hyperlink" Target="http://www.consultant.ru/document/cons_doc_LAW_182661/" TargetMode="External"/><Relationship Id="rId108" Type="http://schemas.openxmlformats.org/officeDocument/2006/relationships/hyperlink" Target="http://www.consultant.ru/document/cons_doc_LAW_51040/b884020ea7453099ba8bc9ca021b84982cadea7d/" TargetMode="External"/><Relationship Id="rId116" Type="http://schemas.openxmlformats.org/officeDocument/2006/relationships/hyperlink" Target="http://www.consultant.ru/document/cons_doc_LAW_198334/e8486d3a2af306f57be6dcefc0171e4ee5d33d26/" TargetMode="External"/><Relationship Id="rId20" Type="http://schemas.openxmlformats.org/officeDocument/2006/relationships/hyperlink" Target="consultantplus://offline/ref=E049A830F3695CD6A56D4F0A172C791A3963D6E7E24BA7C3EC28EBA2C51CA3468194DF8AE6A652FE602A46C0E985A2670DDD690C47D6dF40J" TargetMode="External"/><Relationship Id="rId41" Type="http://schemas.openxmlformats.org/officeDocument/2006/relationships/hyperlink" Target="consultantplus://offline/ref=601CE297432471FEED54A036591C71C47C914A5CE01931E6A518508CCA025B2DB590024E5DA3514B66F3AE6DD972F938DF8693EC5937r1WEH" TargetMode="External"/><Relationship Id="rId54" Type="http://schemas.openxmlformats.org/officeDocument/2006/relationships/hyperlink" Target="consultantplus://offline/ref=E3F1CBF89DA39925E8F6EED296D30331421EBD20F286507B4FB78A5C3D531C14B3DF3315C47D5B87537F3C72BFF6471C0A682163E0A6y8q4H" TargetMode="External"/><Relationship Id="rId62" Type="http://schemas.openxmlformats.org/officeDocument/2006/relationships/hyperlink" Target="consultantplus://offline/ref=15ABCFC7F07AF66C5C1D130A5352BAFCD2F9B843E21CFA9BD52F78B99A66C77293956CE854F17D86FDCC6E4567649373C8AF4C2D638909D3T6PFI" TargetMode="External"/><Relationship Id="rId70" Type="http://schemas.openxmlformats.org/officeDocument/2006/relationships/hyperlink" Target="consultantplus://offline/ref=D73E4A85572C068EEC854BE8D75480D828EABB194258C26A2695284E3D767CB56C1083526802108DF5AEA883F63FD6DD78A8B221E94C2007y3sFH" TargetMode="External"/><Relationship Id="rId75" Type="http://schemas.openxmlformats.org/officeDocument/2006/relationships/hyperlink" Target="consultantplus://offline/ref=A689A60125412818FE2F70E057E46C366FA78F65636661B4231C4A4F1AA6413CBF82019A591A0C2DD1E75F5BC83E1053DBA5B1920051E72DA2aDJ" TargetMode="External"/><Relationship Id="rId83" Type="http://schemas.openxmlformats.org/officeDocument/2006/relationships/hyperlink" Target="consultantplus://offline/ref=A689A60125412818FE2F70E057E46C366FA78F65636661B4231C4A4F1AA6413CBF820199501B042681BD4F5F81691F4FD9BCAF971E51AEa6J" TargetMode="External"/><Relationship Id="rId88" Type="http://schemas.openxmlformats.org/officeDocument/2006/relationships/hyperlink" Target="consultantplus://offline/ref=A689A60125412818FE2F70E057E46C366FA78F65636661B4231C4A4F1AA6413CBF820198591F002681BD4F5F81691F4FD9BCAF971E51AEa6J" TargetMode="External"/><Relationship Id="rId91" Type="http://schemas.openxmlformats.org/officeDocument/2006/relationships/hyperlink" Target="consultantplus://offline/ref=A689A60125412818FE2F70E057E46C366FA78F65636661B4231C4A4F1AA6413CBF820198591C042681BD4F5F81691F4FD9BCAF971E51AEa6J" TargetMode="External"/><Relationship Id="rId96" Type="http://schemas.openxmlformats.org/officeDocument/2006/relationships/hyperlink" Target="consultantplus://offline/ref=D5AEB5ACECCF799F902F7B71AB90611264289BB05AEE87F7E57F438978139EF5E505E84A13CF1666CAA2A403A340528CCB15F2F8D3FBA07A5AfCJ" TargetMode="External"/><Relationship Id="rId111" Type="http://schemas.openxmlformats.org/officeDocument/2006/relationships/hyperlink" Target="http://www.consultant.ru/document/cons_doc_LAW_51040/df32b8231cf067c4d4e864c717eb6b398358b50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53BAB4588E3607C19EB7CB292EC99CE694FD7A2C969997E13D5BD4B91F3AECDBD5B6DF14F93B615832C5938872G2K8H" TargetMode="External"/><Relationship Id="rId23" Type="http://schemas.openxmlformats.org/officeDocument/2006/relationships/hyperlink" Target="consultantplus://offline/ref=0541E1BEFFD243B77E30CDF7BEF08441008DF7A099D2DBF3C6E27AB62C0378601D93A037841ED51FA719464E46BC8313B06FFDDED957sCY9G" TargetMode="External"/><Relationship Id="rId28" Type="http://schemas.openxmlformats.org/officeDocument/2006/relationships/hyperlink" Target="consultantplus://offline/ref=ABD57393EB21A68266233F4E4D038BC7F0B8C5337FF9220DFF7CDB71C967E18F63C854322E380703A2995A82B63B4733B6980E40B8EF2706c2S9L" TargetMode="External"/><Relationship Id="rId36" Type="http://schemas.openxmlformats.org/officeDocument/2006/relationships/hyperlink" Target="consultantplus://offline/ref=327A1993819923B72B8FD137DAEE2C3BB8E3418CF57681487C81164613D7C39B65AE079623A2519AA6DC30F758AE1112F7BA7396E7272227VCK2H" TargetMode="External"/><Relationship Id="rId49" Type="http://schemas.openxmlformats.org/officeDocument/2006/relationships/hyperlink" Target="consultantplus://offline/ref=EE31E8AFCDA438D648B2B3FA7EEF7A85070E4C1508156DE793B20620AA3EDCDA364C47E4D78DB6A12C050316D0606D3B407E9BEAB26F5BA3qCh2H" TargetMode="External"/><Relationship Id="rId57" Type="http://schemas.openxmlformats.org/officeDocument/2006/relationships/hyperlink" Target="consultantplus://offline/ref=E3F1CBF89DA39925E8F6EED296D30331421EBD20F286507B4FB78A5C3D531C14B3DF3315C47E5A87537F3C72BFF6471C0A682163E0A6y8q4H" TargetMode="External"/><Relationship Id="rId106" Type="http://schemas.openxmlformats.org/officeDocument/2006/relationships/hyperlink" Target="http://www.consultant.ru/document/cons_doc_LAW_51040/9066705b3210c244f4b2caba0da8ec7186f0d1ab/" TargetMode="External"/><Relationship Id="rId114" Type="http://schemas.openxmlformats.org/officeDocument/2006/relationships/hyperlink" Target="consultantplus://offline/ref=D8EC80150866798F20155E5D5998F0F8E7B15354E0C23DFF9D5B407F020DD27C5FDB15C13D4D98D11782C4855B2D5879BF4BEAD1250A4FF1h4m9J" TargetMode="External"/><Relationship Id="rId119" Type="http://schemas.openxmlformats.org/officeDocument/2006/relationships/theme" Target="theme/theme1.xml"/><Relationship Id="rId10" Type="http://schemas.openxmlformats.org/officeDocument/2006/relationships/hyperlink" Target="http://www.consultant.ru/document/cons_doc_LAW_353480/f6fe316584e24017e857963f7bbf028432485f08/" TargetMode="External"/><Relationship Id="rId31" Type="http://schemas.openxmlformats.org/officeDocument/2006/relationships/hyperlink" Target="consultantplus://offline/ref=099D7D2A3E09BF093C1CB8E89901C0B74D3C30D8AC60FFE393453E16F42292BAE4F862DB419F3BC8A1C551041A19581D4E6B52A06DBAC594C6ODG" TargetMode="External"/><Relationship Id="rId44" Type="http://schemas.openxmlformats.org/officeDocument/2006/relationships/hyperlink" Target="consultantplus://offline/ref=EE31E8AFCDA438D648B2B3FA7EEF7A85070E4D10031C6DE793B20620AA3EDCDA364C47E4D78DB4A225050316D0606D3B407E9BEAB26F5BA3qCh2H" TargetMode="External"/><Relationship Id="rId52" Type="http://schemas.openxmlformats.org/officeDocument/2006/relationships/hyperlink" Target="consultantplus://offline/ref=FB48B0D1995B9BF45E19B02D70822F043120E9F121C1706F324BFA883F77D76B714C589DC5C19190C43AC554l0E5G" TargetMode="External"/><Relationship Id="rId60" Type="http://schemas.openxmlformats.org/officeDocument/2006/relationships/hyperlink" Target="consultantplus://offline/ref=6762C45466FD148C441C772A3F4C84AA10130586B5F2D068FA56FD4CC44460E122F60505C2D24E205A0263F819F1353FA69DF65116C6D4E7V0q0F" TargetMode="External"/><Relationship Id="rId65" Type="http://schemas.openxmlformats.org/officeDocument/2006/relationships/hyperlink" Target="consultantplus://offline/ref=E42C3DF715E48695C0FA105A9C22CD41C6E622AA9D9C718BBFD8040EFD010CE92E590B4C81F7F359F2222AD5CAE0ABDE81AB1A4AEFCCqD14F" TargetMode="External"/><Relationship Id="rId73" Type="http://schemas.openxmlformats.org/officeDocument/2006/relationships/hyperlink" Target="consultantplus://offline/ref=A689A60125412818FE2F70E057E46C366FA78F65636661B4231C4A4F1AA6413CBF82019A591A0C2DD1E75F5BC83E1053DBA5B1920051E72DA2aDJ" TargetMode="External"/><Relationship Id="rId78" Type="http://schemas.openxmlformats.org/officeDocument/2006/relationships/hyperlink" Target="consultantplus://offline/ref=A689A60125412818FE2F70E057E46C366FA78F65636661B4231C4A4F1AA6413CBF8201985B13052681BD4F5F81691F4FD9BCAF971E51AEa6J" TargetMode="External"/><Relationship Id="rId81" Type="http://schemas.openxmlformats.org/officeDocument/2006/relationships/hyperlink" Target="consultantplus://offline/ref=A689A60125412818FE2F70E057E46C366FA78F65636661B4231C4A4F1AA6413CBF820198591E0D2681BD4F5F81691F4FD9BCAF971E51AEa6J" TargetMode="External"/><Relationship Id="rId86" Type="http://schemas.openxmlformats.org/officeDocument/2006/relationships/hyperlink" Target="consultantplus://offline/ref=A689A60125412818FE2F70E057E46C366FA78F65636661B4231C4A4F1AA6413CBF82019E591A0F7984A85E078E690351DEA5B3951CA5a2J" TargetMode="External"/><Relationship Id="rId94" Type="http://schemas.openxmlformats.org/officeDocument/2006/relationships/hyperlink" Target="consultantplus://offline/ref=A689A60125412818FE2F70E057E46C366FA78F65626161B4231C4A4F1AA6413CBF82019A5113072681BD4F5F81691F4FD9BCAF971E51AEa6J" TargetMode="External"/><Relationship Id="rId99" Type="http://schemas.openxmlformats.org/officeDocument/2006/relationships/hyperlink" Target="consultantplus://offline/ref=D4BBFD397F45F514F3DA6B76F5412EDE2B6CC9A659C49A417B3532523279043F33D081030DFB0FFC4F9E33A45071EFA2D3D37DDDCEC66D40o3l9J" TargetMode="External"/><Relationship Id="rId101" Type="http://schemas.openxmlformats.org/officeDocument/2006/relationships/hyperlink" Target="consultantplus://offline/ref=D4BBFD397F45F514F3DA6B76F5412EDE2A68C2A559C59A417B3532523279043F33D081030DFB0FFE499E33A45071EFA2D3D37DDDCEC66D40o3l9J" TargetMode="External"/><Relationship Id="rId4" Type="http://schemas.openxmlformats.org/officeDocument/2006/relationships/settings" Target="settings.xml"/><Relationship Id="rId9" Type="http://schemas.openxmlformats.org/officeDocument/2006/relationships/hyperlink" Target="http://www.consultant.ru/document/cons_doc_LAW_365228/d470dcf99871701e9e113961d34f6671e43824c4/" TargetMode="External"/><Relationship Id="rId13" Type="http://schemas.openxmlformats.org/officeDocument/2006/relationships/hyperlink" Target="consultantplus://offline/ref=53BAB4588E3607C19EB7CB292EC99CE694FD742F9A9A97E13D5BD4B91F3AECDBC7B68718FB3A7A5133D0C5D9347CCF0047D693448DE766D6GBK1H" TargetMode="External"/><Relationship Id="rId18" Type="http://schemas.openxmlformats.org/officeDocument/2006/relationships/hyperlink" Target="consultantplus://offline/ref=434CBBC0EA2E6F992D3D76451909A3F628E7C7192570B82AC7E410B93B69F432AD8596AD0ABC9608A8F605C87776m5H" TargetMode="External"/><Relationship Id="rId39" Type="http://schemas.openxmlformats.org/officeDocument/2006/relationships/hyperlink" Target="consultantplus://offline/ref=7A402554858C4944F1F1898FEC650E372C33AE88027894B38AC4D1E007BAD614AC2D03E921C09CF7C71529E94FE40B8FBDDC5B562D12U4V9H" TargetMode="External"/><Relationship Id="rId109" Type="http://schemas.openxmlformats.org/officeDocument/2006/relationships/hyperlink" Target="http://www.consultant.ru/document/cons_doc_LAW_51040/b884020ea7453099ba8bc9ca021b84982cadea7d/" TargetMode="External"/><Relationship Id="rId34" Type="http://schemas.openxmlformats.org/officeDocument/2006/relationships/hyperlink" Target="consultantplus://offline/ref=E60A6C7D08076CD87A2F399EB9359EBD9489B787B2CDCEBDDCB3880EDF4DD09D3852468D5F8F98152EA92ACA067DA8B399F980DB1AA4j6E2H" TargetMode="External"/><Relationship Id="rId50" Type="http://schemas.openxmlformats.org/officeDocument/2006/relationships/hyperlink" Target="consultantplus://offline/ref=EE31E8AFCDA438D648B2B3FA7EEF7A85070E481002156DE793B20620AA3EDCDA364C47E0DE88BFF77D4A024A96377E39457E99EDAEq6hCH" TargetMode="External"/><Relationship Id="rId55" Type="http://schemas.openxmlformats.org/officeDocument/2006/relationships/hyperlink" Target="consultantplus://offline/ref=E3F1CBF89DA39925E8F6EED296D30331421EBD20F286507B4FB78A5C3D531C14B3DF3314C07A5387537F3C72BFF6471C0A682163E0A6y8q4H" TargetMode="External"/><Relationship Id="rId76" Type="http://schemas.openxmlformats.org/officeDocument/2006/relationships/hyperlink" Target="consultantplus://offline/ref=A689A60125412818FE2F70E057E46C366FA78F65636661B4231C4A4F1AA6413CBF82019A591A0C2DD3E75F5BC83E1053DBA5B1920051E72DA2aDJ" TargetMode="External"/><Relationship Id="rId97" Type="http://schemas.openxmlformats.org/officeDocument/2006/relationships/hyperlink" Target="consultantplus://offline/ref=B022CC1CD966637F379B423F2F2027AE62FED6B1A90061E4E56BE6FBF340875059E835414B2B2AAB0E3082FF6C2D82463844563DC7CBh4jAJ" TargetMode="External"/><Relationship Id="rId104" Type="http://schemas.openxmlformats.org/officeDocument/2006/relationships/hyperlink" Target="http://www.consultant.ru/document/cons_doc_LAW_119995/fb7b0891728dd777dec3c04abbebad05e8b5de77/" TargetMode="External"/><Relationship Id="rId7" Type="http://schemas.openxmlformats.org/officeDocument/2006/relationships/endnotes" Target="endnotes.xml"/><Relationship Id="rId71" Type="http://schemas.openxmlformats.org/officeDocument/2006/relationships/hyperlink" Target="consultantplus://offline/ref=D73E4A85572C068EEC854BE8D75480D82AE5B513475DC26A2695284E3D767CB56C1083526D0B1287A4F4B887BF68D9C17AB1AC24F74Cy2s1H" TargetMode="External"/><Relationship Id="rId92" Type="http://schemas.openxmlformats.org/officeDocument/2006/relationships/hyperlink" Target="consultantplus://offline/ref=A689A60125412818FE2F70E057E46C366FA78F65636661B4231C4A4F1AA6413CBF82019A591A022FDDE75F5BC83E1053DBA5B1920051E72DA2aDJ" TargetMode="External"/><Relationship Id="rId2" Type="http://schemas.openxmlformats.org/officeDocument/2006/relationships/numbering" Target="numbering.xml"/><Relationship Id="rId29" Type="http://schemas.openxmlformats.org/officeDocument/2006/relationships/hyperlink" Target="consultantplus://offline/ref=E6331B3C8431ACB33F5F61180F602D01824633539CC8A04FCA2BC93FDCB2834BBD3996C40050C405B5A8823690d1p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97A3F7-9B9F-4F80-97AD-0F3C6A34B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TotalTime>
  <Pages>1</Pages>
  <Words>54545</Words>
  <Characters>310910</Characters>
  <Application>Microsoft Office Word</Application>
  <DocSecurity>0</DocSecurity>
  <Lines>2590</Lines>
  <Paragraphs>729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364726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Муравьёва Мария Андреевна</dc:creator>
  <cp:lastModifiedBy>2</cp:lastModifiedBy>
  <cp:revision>993</cp:revision>
  <cp:lastPrinted>2022-01-19T09:49:00Z</cp:lastPrinted>
  <dcterms:created xsi:type="dcterms:W3CDTF">2021-10-28T06:59:00Z</dcterms:created>
  <dcterms:modified xsi:type="dcterms:W3CDTF">2022-10-30T08:08:00Z</dcterms:modified>
</cp:coreProperties>
</file>