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81" w:rsidRPr="00C40E7C" w:rsidRDefault="00F33781" w:rsidP="00F33781">
      <w:pPr>
        <w:ind w:left="4820" w:hanging="18"/>
        <w:jc w:val="both"/>
        <w:rPr>
          <w:rStyle w:val="fontstyle21"/>
          <w:rFonts w:ascii="PT Astra Serif" w:hAnsi="PT Astra Serif"/>
          <w:i w:val="0"/>
        </w:rPr>
      </w:pPr>
      <w:r w:rsidRPr="00C40E7C">
        <w:rPr>
          <w:rStyle w:val="fontstyle21"/>
          <w:rFonts w:ascii="PT Astra Serif" w:hAnsi="PT Astra Serif"/>
          <w:i w:val="0"/>
        </w:rPr>
        <w:t>Приложение 1</w:t>
      </w:r>
    </w:p>
    <w:p w:rsidR="00F33781" w:rsidRPr="00C40E7C" w:rsidRDefault="00F33781" w:rsidP="00F33781">
      <w:pPr>
        <w:ind w:left="4820" w:hanging="18"/>
        <w:jc w:val="both"/>
        <w:rPr>
          <w:rStyle w:val="fontstyle21"/>
          <w:rFonts w:ascii="PT Astra Serif" w:hAnsi="PT Astra Serif"/>
          <w:i w:val="0"/>
        </w:rPr>
      </w:pPr>
      <w:r w:rsidRPr="00C40E7C">
        <w:rPr>
          <w:rStyle w:val="fontstyle21"/>
          <w:rFonts w:ascii="PT Astra Serif" w:hAnsi="PT Astra Serif"/>
          <w:i w:val="0"/>
        </w:rPr>
        <w:t xml:space="preserve">к постановлению межведомственной комиссии по делам несовершеннолетних </w:t>
      </w:r>
    </w:p>
    <w:p w:rsidR="00F33781" w:rsidRPr="00C40E7C" w:rsidRDefault="00F33781" w:rsidP="00F33781">
      <w:pPr>
        <w:ind w:left="4820" w:hanging="18"/>
        <w:jc w:val="both"/>
        <w:rPr>
          <w:rStyle w:val="fontstyle21"/>
          <w:rFonts w:ascii="PT Astra Serif" w:hAnsi="PT Astra Serif"/>
          <w:i w:val="0"/>
        </w:rPr>
      </w:pPr>
      <w:r w:rsidRPr="00C40E7C">
        <w:rPr>
          <w:rStyle w:val="fontstyle21"/>
          <w:rFonts w:ascii="PT Astra Serif" w:hAnsi="PT Astra Serif"/>
          <w:i w:val="0"/>
        </w:rPr>
        <w:t>и защите их прав Саратовской области</w:t>
      </w:r>
    </w:p>
    <w:p w:rsidR="00F33781" w:rsidRPr="00C40E7C" w:rsidRDefault="00F33781" w:rsidP="00F33781">
      <w:pPr>
        <w:ind w:left="4820" w:hanging="18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C40E7C">
        <w:rPr>
          <w:rFonts w:ascii="PT Astra Serif" w:hAnsi="PT Astra Serif"/>
          <w:bCs/>
          <w:sz w:val="24"/>
          <w:szCs w:val="24"/>
          <w:lang w:eastAsia="ru-RU"/>
        </w:rPr>
        <w:t>от 25 марта 2022 года № 2/2</w:t>
      </w:r>
    </w:p>
    <w:p w:rsidR="00F33781" w:rsidRPr="00C40E7C" w:rsidRDefault="00F33781" w:rsidP="00F33781">
      <w:pPr>
        <w:ind w:left="4678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Порядок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взаимодействия органов и учреждений системы профилактики безнадзорности и правонарушений несовершеннолетних по организации 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работы с семьями, находящимися в социально опасном положении, и несовершеннолетними, нуждающимися в индивидуальной профилактической работе, на территории Саратовской области</w:t>
      </w:r>
    </w:p>
    <w:p w:rsidR="00F33781" w:rsidRPr="00C40E7C" w:rsidRDefault="00F33781" w:rsidP="00F33781">
      <w:pPr>
        <w:ind w:firstLine="567"/>
        <w:jc w:val="center"/>
        <w:rPr>
          <w:color w:val="000000" w:themeColor="text1"/>
          <w:sz w:val="24"/>
          <w:szCs w:val="24"/>
        </w:rPr>
      </w:pPr>
      <w:r w:rsidRPr="00C40E7C">
        <w:rPr>
          <w:color w:val="000000" w:themeColor="text1"/>
          <w:sz w:val="24"/>
          <w:szCs w:val="24"/>
        </w:rPr>
        <w:t>(с изменениями от 23.09.2022, 24.03.2023</w:t>
      </w:r>
      <w:r>
        <w:rPr>
          <w:color w:val="000000" w:themeColor="text1"/>
          <w:sz w:val="24"/>
          <w:szCs w:val="24"/>
        </w:rPr>
        <w:t>, 07.12.2023</w:t>
      </w:r>
      <w:r w:rsidRPr="00C40E7C">
        <w:rPr>
          <w:color w:val="000000" w:themeColor="text1"/>
          <w:sz w:val="24"/>
          <w:szCs w:val="24"/>
        </w:rPr>
        <w:t>)</w:t>
      </w:r>
    </w:p>
    <w:p w:rsidR="00F33781" w:rsidRPr="00C40E7C" w:rsidRDefault="00F33781" w:rsidP="00F33781">
      <w:pPr>
        <w:ind w:firstLine="567"/>
        <w:jc w:val="center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709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Настоящий Порядок взаимодействия органов и учреждений системы профилактики безнадзорности и правонарушений несовершеннолетних (далее – система профилактики) по организации работы с семьями, находящимися в социально опасном положении, и несовершеннолетними, нуждающимися в индивидуальной профилактической работе, на территории Саратовской области (далее - Порядок) разработан в целях профилактики социального неблагополучия семей, антиобщественных действий и правонарушений несовершеннолетних.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Глава 1. Общие положения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pStyle w:val="3"/>
        <w:numPr>
          <w:ilvl w:val="0"/>
          <w:numId w:val="3"/>
        </w:numPr>
        <w:tabs>
          <w:tab w:val="left" w:pos="851"/>
        </w:tabs>
        <w:ind w:left="0" w:firstLine="567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Основные понятия</w:t>
      </w:r>
    </w:p>
    <w:p w:rsidR="00F33781" w:rsidRPr="00C40E7C" w:rsidRDefault="00F33781" w:rsidP="00F33781">
      <w:pPr>
        <w:pStyle w:val="3"/>
        <w:tabs>
          <w:tab w:val="left" w:pos="851"/>
        </w:tabs>
        <w:ind w:left="567" w:firstLine="0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Для целей настоящего Порядка применяются основные понятия Федерального закона от 24 июня 1999 года № 120-ФЗ «Об основах системы профилактики безнадзорности и правонарушений несовершеннолетних» и нижеследующие:</w:t>
      </w:r>
    </w:p>
    <w:p w:rsidR="00F33781" w:rsidRPr="00C40E7C" w:rsidRDefault="00F33781" w:rsidP="00F33781">
      <w:pPr>
        <w:ind w:firstLine="567"/>
        <w:jc w:val="both"/>
        <w:rPr>
          <w:rFonts w:ascii="PT Astra Serif" w:hAnsi="PT Astra Serif"/>
          <w:szCs w:val="28"/>
        </w:rPr>
      </w:pPr>
      <w:r w:rsidRPr="00C40E7C">
        <w:rPr>
          <w:b/>
          <w:color w:val="000000" w:themeColor="text1"/>
          <w:szCs w:val="28"/>
        </w:rPr>
        <w:t>деструктивное поведение</w:t>
      </w:r>
      <w:r w:rsidRPr="00C40E7C">
        <w:rPr>
          <w:color w:val="000000" w:themeColor="text1"/>
          <w:szCs w:val="28"/>
        </w:rPr>
        <w:t xml:space="preserve"> – </w:t>
      </w:r>
      <w:r w:rsidRPr="00C40E7C">
        <w:rPr>
          <w:rFonts w:ascii="PT Astra Serif" w:hAnsi="PT Astra Serif"/>
          <w:szCs w:val="28"/>
        </w:rPr>
        <w:t>устойчивое поведение, направленное на причинение ущерба самой личности, ближайшему окружению, обществу в целом, в том числе, социально-психологические проявления, связанные с радикальными субкультурами, отклоняющиеся от официально установленных или фактически признанных в обществе норм (суицидальное поведение, школьная травля (буллинг), участие в организациях радикального, нацистского, экстремистского и анарихисткого толка нападения на образовательные организации (скулшутинг), вовлеченность в криминальные субкультуры (АУЕ), рискованное поведение (зацепинг, руфинг, опасные селфи,  треш-стрим и др.);</w:t>
      </w:r>
    </w:p>
    <w:p w:rsidR="00F33781" w:rsidRPr="00C40E7C" w:rsidRDefault="00F33781" w:rsidP="00F33781">
      <w:pPr>
        <w:ind w:firstLine="567"/>
        <w:jc w:val="both"/>
        <w:rPr>
          <w:bCs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жестокое обращение с несовершеннолетним</w:t>
      </w:r>
      <w:r w:rsidRPr="00C40E7C">
        <w:rPr>
          <w:b/>
          <w:color w:val="000000" w:themeColor="text1"/>
          <w:sz w:val="24"/>
          <w:szCs w:val="24"/>
        </w:rPr>
        <w:t xml:space="preserve"> </w:t>
      </w:r>
      <w:r w:rsidRPr="00C40E7C">
        <w:rPr>
          <w:color w:val="000000" w:themeColor="text1"/>
          <w:szCs w:val="28"/>
        </w:rPr>
        <w:t xml:space="preserve">- </w:t>
      </w:r>
      <w:r w:rsidRPr="00C40E7C">
        <w:rPr>
          <w:bCs/>
          <w:color w:val="000000" w:themeColor="text1"/>
          <w:szCs w:val="28"/>
        </w:rPr>
        <w:t xml:space="preserve">действия или бездействие родителей, законных представителей, лиц, обязанных осуществлять надзор за несовершеннолетним, включающие в себя физическое или психическое насилие над ними или покушение на их </w:t>
      </w:r>
      <w:r w:rsidRPr="00C40E7C">
        <w:rPr>
          <w:bCs/>
          <w:color w:val="000000" w:themeColor="text1"/>
          <w:szCs w:val="28"/>
        </w:rPr>
        <w:lastRenderedPageBreak/>
        <w:t>половую неприкосновенность, либо пренебрежение удовлетворением их жизненно важных потребностей, а равно грубое, унижающее человеческое достоинство обращение, оскорбление или эксплуатацию, влекущие за собой причинение вреда физическому и психическому здоровью детей, их нравственному развитию;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куратор – </w:t>
      </w:r>
      <w:r w:rsidRPr="00C40E7C">
        <w:rPr>
          <w:color w:val="000000" w:themeColor="text1"/>
          <w:szCs w:val="28"/>
        </w:rPr>
        <w:t>орган или</w:t>
      </w:r>
      <w:r w:rsidRPr="00C40E7C">
        <w:rPr>
          <w:b/>
          <w:color w:val="000000" w:themeColor="text1"/>
          <w:szCs w:val="28"/>
        </w:rPr>
        <w:t xml:space="preserve"> </w:t>
      </w:r>
      <w:r w:rsidRPr="00C40E7C">
        <w:rPr>
          <w:color w:val="000000" w:themeColor="text1"/>
          <w:szCs w:val="28"/>
        </w:rPr>
        <w:t>учреждение системы профилактики, назначенный постановлением комиссии ответственным за разработку и реализацию плана индивидуальной профилактической работы с несовершеннолетним, нуждающимся в индивидуальной профилактической работе;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личное дело семьи, находящейся в социально опасном положении</w:t>
      </w:r>
      <w:r w:rsidRPr="00C40E7C">
        <w:rPr>
          <w:color w:val="000000" w:themeColor="text1"/>
          <w:szCs w:val="28"/>
        </w:rPr>
        <w:t xml:space="preserve"> - совокупность документов, включающая в себя информацию о членах семьи с несовершеннолетними детьми, находящихся в социально опасном положении, их проблемах, а также сведения о происходящих в семье изменениях (далее – личное дело семьи);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личное дело несовершеннолетнего - </w:t>
      </w:r>
      <w:r w:rsidRPr="00C40E7C">
        <w:rPr>
          <w:color w:val="000000" w:themeColor="text1"/>
          <w:szCs w:val="28"/>
        </w:rPr>
        <w:t>совокупность документов, включающая в себя подробные сведения о несовершеннолетнем и его семье, информацию о социальном, психологическом статусе, индивидуальном развитии несовершеннолетнего, план ИПР, а также сведения о происходящих у несовершеннолетнего изменениях (далее – личное дело несовершеннолетнего);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межведомственная индивидуальная программа социальной реабилитации семьи, находящейся в социально опасном положении</w:t>
      </w:r>
      <w:r w:rsidRPr="00C40E7C">
        <w:rPr>
          <w:color w:val="000000" w:themeColor="text1"/>
          <w:szCs w:val="28"/>
        </w:rPr>
        <w:t xml:space="preserve"> - форма документа, содержащая подробные сведения о семье с несовершеннолетними детьми, первичную информацию о социальном, психологическом статусе, состоянии здоровья, индивидуальном развитии несовершеннолетнего, задачи коррекционно-реабилитационной работы, комплекс необходимых мер, реализуемых специалистами учреждений системы профилактики безнадзорности и правонарушений несовершеннолетних и ориентированных на реабилитацию конкретного ребенка и его семьи, данные о происходящих в семье изменениях (далее – программа);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межведомственный консилиум</w:t>
      </w:r>
      <w:r w:rsidRPr="00C40E7C">
        <w:rPr>
          <w:color w:val="000000" w:themeColor="text1"/>
          <w:szCs w:val="28"/>
        </w:rPr>
        <w:t xml:space="preserve"> – это собрание специалистов органов и учреждений системы профилактики, целью которого является всесторонний анализ проблемной ситуации семьи, на основе информации, полученной от специалистов органов и учреждений системы профилактики безнадзорности и правонарушений несовершеннолетних, обсуждение статуса семьи и разработка проекта Программы;</w:t>
      </w:r>
    </w:p>
    <w:p w:rsidR="00F33781" w:rsidRPr="00C40E7C" w:rsidRDefault="00F33781" w:rsidP="00F3378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незамедлительное информирование соответствующих органов</w:t>
      </w:r>
      <w:r w:rsidRPr="00C40E7C">
        <w:rPr>
          <w:color w:val="000000" w:themeColor="text1"/>
          <w:szCs w:val="28"/>
        </w:rPr>
        <w:t> –</w:t>
      </w:r>
      <w:r w:rsidRPr="00C40E7C">
        <w:rPr>
          <w:color w:val="000000" w:themeColor="text1"/>
        </w:rPr>
        <w:t> </w:t>
      </w:r>
      <w:r w:rsidRPr="00C40E7C">
        <w:rPr>
          <w:color w:val="000000" w:themeColor="text1"/>
          <w:szCs w:val="28"/>
        </w:rPr>
        <w:t>информирование органов (согласно компетенции) о выявленных фактах и обстоятельствах в отношении семей и несовершеннолетних, участие в решении которых регулирует настоящий Порядок, в течение суток с момента выявления, а в случае выявления в нерабочие дни – в первый рабочий день, следующий за выходным или праздничным днем;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план индивидуальной профилактической работы с несовершеннолетним </w:t>
      </w:r>
      <w:r w:rsidRPr="00C40E7C">
        <w:rPr>
          <w:color w:val="000000" w:themeColor="text1"/>
          <w:szCs w:val="28"/>
        </w:rPr>
        <w:t>– форма документа, утверждаемая</w:t>
      </w:r>
      <w:r w:rsidRPr="00C40E7C">
        <w:rPr>
          <w:b/>
          <w:color w:val="000000" w:themeColor="text1"/>
          <w:szCs w:val="28"/>
        </w:rPr>
        <w:t xml:space="preserve"> </w:t>
      </w:r>
      <w:r w:rsidRPr="00C40E7C">
        <w:rPr>
          <w:color w:val="000000" w:themeColor="text1"/>
        </w:rPr>
        <w:t xml:space="preserve">постановлением комиссии по делам несовершеннолетних и защите их прав, подготовленная </w:t>
      </w:r>
      <w:r w:rsidRPr="00C40E7C">
        <w:rPr>
          <w:color w:val="000000" w:themeColor="text1"/>
        </w:rPr>
        <w:lastRenderedPageBreak/>
        <w:t>куратором</w:t>
      </w:r>
      <w:r w:rsidRPr="00C40E7C">
        <w:rPr>
          <w:color w:val="000000" w:themeColor="text1"/>
          <w:szCs w:val="28"/>
        </w:rPr>
        <w:t>, содержащая задачи и комплекс необходимых мер, реализуемых специалистами учреждений системы профилактики безнадзорности и правонарушений несовершеннолетних, и ориентированных на реабилитацию конкретного ребенка, результаты проведенной работы (далее – план ИПР).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pStyle w:val="3"/>
        <w:numPr>
          <w:ilvl w:val="0"/>
          <w:numId w:val="4"/>
        </w:numPr>
        <w:tabs>
          <w:tab w:val="left" w:pos="851"/>
        </w:tabs>
        <w:ind w:left="0" w:firstLine="567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Правовая основа деятельности органов и учреждений системы профилактики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Настоящий Порядок разработан в соответствии с Конституцией Российской Федерации, Федеральным законом от 24 июня 1999 года № 120-ФЗ «Об основах системы профилактики безнадзорности и правонарушений несовершеннолетних» (далее – Закон №120-ФЗ), Федеральным законом от 24 июля 1998 года № 124-ФЗ «Об основных гарантиях прав ребенка в Российской Федерации»,</w:t>
      </w:r>
      <w:r w:rsidRPr="00C40E7C">
        <w:rPr>
          <w:color w:val="000000" w:themeColor="text1"/>
          <w:szCs w:val="28"/>
          <w:lang w:eastAsia="ru-RU"/>
        </w:rPr>
        <w:t xml:space="preserve"> Федеральным законом от 21 декабря 1996 года № 159-ФЗ «О дополнительных гарантиях по социальной поддержке детей-сирот и детей, оставшихся без попечения родителей»,</w:t>
      </w:r>
      <w:r w:rsidRPr="00C40E7C">
        <w:rPr>
          <w:color w:val="000000" w:themeColor="text1"/>
          <w:szCs w:val="28"/>
        </w:rPr>
        <w:t xml:space="preserve"> с учетом полномочий органов государственной власти области, органов местного самоуправления, предусмотренных федеральным законодательством и законодательством области.</w:t>
      </w:r>
    </w:p>
    <w:p w:rsidR="00F33781" w:rsidRPr="00C40E7C" w:rsidRDefault="00F33781" w:rsidP="00F33781">
      <w:pPr>
        <w:pStyle w:val="3"/>
        <w:ind w:firstLine="567"/>
        <w:rPr>
          <w:i/>
          <w:color w:val="000000" w:themeColor="text1"/>
          <w:szCs w:val="28"/>
        </w:rPr>
      </w:pPr>
    </w:p>
    <w:p w:rsidR="00F33781" w:rsidRPr="00C40E7C" w:rsidRDefault="00F33781" w:rsidP="00F33781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Cs w:val="28"/>
        </w:rPr>
      </w:pPr>
      <w:r w:rsidRPr="00C40E7C">
        <w:rPr>
          <w:b/>
          <w:bCs/>
          <w:color w:val="000000" w:themeColor="text1"/>
          <w:szCs w:val="28"/>
        </w:rPr>
        <w:t xml:space="preserve">Органы и учреждения системы профилактики, участвующие в организации и проведении </w:t>
      </w:r>
      <w:r w:rsidRPr="00C40E7C">
        <w:rPr>
          <w:b/>
          <w:color w:val="000000" w:themeColor="text1"/>
          <w:szCs w:val="28"/>
        </w:rPr>
        <w:t>работы с семьями, находящимися в социально опасном положении, и несовершеннолетними, нуждающимися в индивидуальной профилактической работе</w:t>
      </w:r>
    </w:p>
    <w:p w:rsidR="00F33781" w:rsidRPr="00C40E7C" w:rsidRDefault="00F33781" w:rsidP="00F33781">
      <w:pPr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bCs/>
          <w:color w:val="000000" w:themeColor="text1"/>
          <w:szCs w:val="28"/>
        </w:rPr>
        <w:t xml:space="preserve">К органам и учреждениям системы профилактики, уполномоченным организовывать и проводить </w:t>
      </w:r>
      <w:r w:rsidRPr="00C40E7C">
        <w:rPr>
          <w:color w:val="000000" w:themeColor="text1"/>
          <w:szCs w:val="28"/>
        </w:rPr>
        <w:t>работу с семьями, находящимися в социально опасном положении, и несовершеннолетними, нуждающимися в индивидуальной профилактической работе</w:t>
      </w:r>
      <w:r w:rsidRPr="00C40E7C">
        <w:rPr>
          <w:bCs/>
          <w:color w:val="000000" w:themeColor="text1"/>
          <w:szCs w:val="28"/>
        </w:rPr>
        <w:t xml:space="preserve">, указанными в ст. 5 </w:t>
      </w:r>
      <w:r w:rsidRPr="00C40E7C">
        <w:rPr>
          <w:color w:val="000000" w:themeColor="text1"/>
          <w:szCs w:val="28"/>
        </w:rPr>
        <w:t>Закона №120-ФЗ, а также</w:t>
      </w:r>
      <w:r w:rsidRPr="00C40E7C">
        <w:rPr>
          <w:bCs/>
          <w:color w:val="000000" w:themeColor="text1"/>
          <w:szCs w:val="28"/>
        </w:rPr>
        <w:t xml:space="preserve"> подвергшимися жестокому обращению со стороны родителей (законных представителей), </w:t>
      </w:r>
      <w:r w:rsidRPr="00C40E7C">
        <w:rPr>
          <w:color w:val="000000" w:themeColor="text1"/>
          <w:szCs w:val="28"/>
        </w:rPr>
        <w:t>иных лиц, проживающих в семье, несовершеннолетними,</w:t>
      </w:r>
      <w:r w:rsidRPr="00C40E7C">
        <w:rPr>
          <w:bCs/>
          <w:color w:val="000000" w:themeColor="text1"/>
          <w:szCs w:val="28"/>
        </w:rPr>
        <w:t xml:space="preserve"> имеющими признаки деструктивного поведения, относятся: 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bCs/>
          <w:color w:val="000000" w:themeColor="text1"/>
          <w:szCs w:val="28"/>
        </w:rPr>
        <w:t xml:space="preserve">комиссии по делам несовершеннолетних и защите их прав (далее – комиссии) в муниципальных районах, городских округах области (в муниципальных образованиях области); 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bCs/>
          <w:color w:val="000000" w:themeColor="text1"/>
          <w:szCs w:val="28"/>
        </w:rPr>
        <w:t xml:space="preserve">органы управления социальной защитой населения и организации социального обслуживания; 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органы, осуществляющие управление в сфере образования;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организации, осуществляющие образовательную деятельность;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специальные учебно-воспитательные учреждения открытого и закрытого типа;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организации для детей-сирот и детей, оставшихся без попечения родителей;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органы опеки и попечительства;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органы по делам молодежи</w:t>
      </w:r>
      <w:r w:rsidRPr="00C40E7C">
        <w:rPr>
          <w:bCs/>
          <w:color w:val="000000" w:themeColor="text1"/>
          <w:szCs w:val="28"/>
        </w:rPr>
        <w:t xml:space="preserve"> и учреждения органов по делам молодежи</w:t>
      </w:r>
      <w:r w:rsidRPr="00C40E7C">
        <w:rPr>
          <w:color w:val="000000" w:themeColor="text1"/>
          <w:szCs w:val="28"/>
        </w:rPr>
        <w:t>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органы управления здравоохранением </w:t>
      </w:r>
      <w:r w:rsidRPr="00C40E7C">
        <w:rPr>
          <w:bCs/>
          <w:color w:val="000000" w:themeColor="text1"/>
          <w:szCs w:val="28"/>
        </w:rPr>
        <w:t xml:space="preserve">и </w:t>
      </w:r>
      <w:r w:rsidRPr="00C40E7C">
        <w:rPr>
          <w:color w:val="000000" w:themeColor="text1"/>
          <w:szCs w:val="28"/>
        </w:rPr>
        <w:t>медицинские организации;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органы службы занятости;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органы внутренних дел;</w:t>
      </w:r>
    </w:p>
    <w:p w:rsidR="00F33781" w:rsidRPr="00C40E7C" w:rsidRDefault="00F33781" w:rsidP="00F33781">
      <w:pPr>
        <w:numPr>
          <w:ilvl w:val="0"/>
          <w:numId w:val="14"/>
        </w:numPr>
        <w:tabs>
          <w:tab w:val="clear" w:pos="1287"/>
          <w:tab w:val="left" w:pos="851"/>
        </w:tabs>
        <w:ind w:left="0"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F33781" w:rsidRPr="00C40E7C" w:rsidRDefault="00F33781" w:rsidP="00F33781">
      <w:pPr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Cs/>
          <w:strike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При необходимости к участию в межведомственном взаимодействии </w:t>
      </w:r>
      <w:r w:rsidRPr="00C40E7C">
        <w:rPr>
          <w:bCs/>
          <w:color w:val="000000" w:themeColor="text1"/>
          <w:szCs w:val="28"/>
        </w:rPr>
        <w:t xml:space="preserve">по организации и проведению </w:t>
      </w:r>
      <w:r w:rsidRPr="00C40E7C">
        <w:rPr>
          <w:color w:val="000000" w:themeColor="text1"/>
          <w:szCs w:val="28"/>
        </w:rPr>
        <w:t>работы с семьями, находящимися в социально опасном положении, и несовершеннолетними, нуждающимися в индивидуальной профилактической работе</w:t>
      </w:r>
      <w:r w:rsidRPr="00C40E7C">
        <w:rPr>
          <w:bCs/>
          <w:color w:val="000000" w:themeColor="text1"/>
          <w:szCs w:val="28"/>
        </w:rPr>
        <w:t xml:space="preserve">, могут быть привлечены общественные комиссии по делам несовершеннолетних и защите их прав (далее – общественная комиссия), органы следственного управления Следственного комитета Российской Федерации по области и его территориальных подразделений, органы и учреждения культуры, досуга, спорта и туризма, Уполномоченный по правам ребенка в Саратовской области, иные органы, учреждения, организации, в пределах их компетенции, в порядке, установленном федеральным законодательством, законодательством области, </w:t>
      </w:r>
      <w:r w:rsidRPr="00C40E7C">
        <w:rPr>
          <w:color w:val="000000" w:themeColor="text1"/>
          <w:szCs w:val="28"/>
        </w:rPr>
        <w:t>нормативными правовыми актами органов местного самоуправления, а также постановлениями комиссий субъектов Российской Федерации и (или) территориальных (муниципальных) комиссий.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4. Функции и основные направления деятельности органов системы профилактики</w:t>
      </w:r>
      <w:r w:rsidRPr="00C40E7C">
        <w:rPr>
          <w:color w:val="000000" w:themeColor="text1"/>
          <w:szCs w:val="28"/>
        </w:rPr>
        <w:t xml:space="preserve"> по организации работы с семьями, находящимися в социально опасном положении, несовершеннолетними, нуждающимися в индивидуальной профилактической работе</w:t>
      </w:r>
      <w:r w:rsidRPr="00C40E7C">
        <w:rPr>
          <w:bCs/>
          <w:color w:val="000000" w:themeColor="text1"/>
          <w:szCs w:val="28"/>
        </w:rPr>
        <w:t xml:space="preserve">, указанными в ст. 5 </w:t>
      </w:r>
      <w:r w:rsidRPr="00C40E7C">
        <w:rPr>
          <w:color w:val="000000" w:themeColor="text1"/>
          <w:szCs w:val="28"/>
        </w:rPr>
        <w:t>Закона №120-ФЗ, а также</w:t>
      </w:r>
      <w:r w:rsidRPr="00C40E7C">
        <w:rPr>
          <w:bCs/>
          <w:color w:val="000000" w:themeColor="text1"/>
          <w:szCs w:val="28"/>
        </w:rPr>
        <w:t xml:space="preserve"> подвергшимися жестокому обращению со стороны родителей, иных законных представителей, имеющими признаки деструктивного поведения</w:t>
      </w:r>
      <w:r w:rsidRPr="00C40E7C">
        <w:rPr>
          <w:color w:val="000000" w:themeColor="text1"/>
          <w:szCs w:val="28"/>
        </w:rPr>
        <w:t>:</w:t>
      </w:r>
    </w:p>
    <w:p w:rsidR="00F33781" w:rsidRPr="00C40E7C" w:rsidRDefault="00F33781" w:rsidP="00F33781">
      <w:pPr>
        <w:pStyle w:val="aa"/>
        <w:ind w:firstLine="567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1) комиссии в муниципальных образованиях области: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а) координируют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нуждающихся в индивидуальной профилактической работе, выявлению</w:t>
      </w:r>
      <w:r w:rsidRPr="00C40E7C">
        <w:rPr>
          <w:color w:val="000000" w:themeColor="text1"/>
          <w:szCs w:val="28"/>
        </w:rPr>
        <w:br/>
        <w:t>и пресечению случаев вовлечения несовершеннолетних в деструктивное поведение, совершение преступлений и других антиобщественных действий;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б) ведут учет семей, находящихся в социально опасном положении, и несовершеннолетних, нуждающихся в индивидуальной профилактической работе, проживающих на территории муниципального образования;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в) организуют межведомственную индивидуальную  реабилитационную работу с семьями, находящимися в социально опасном положении, проживающими на территории муниципального образования;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г) организуют индивидуальную профилактическую работу с несовершеннолетними, проживающими на территории муниципального образования;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д) обеспечивают контроль за эффективностью разработанных программных мероприятий органами и учреждениями системы профилактики, организуют проведение ежегодных выборочных проверок личных дел семей, признанных находящимися в социально опасном положении, и личных дел несовершеннолетних, при наличии оснований вносят замечания, предложения по выполнению программ и планов ИПР.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2) </w:t>
      </w:r>
      <w:r w:rsidRPr="00C40E7C">
        <w:rPr>
          <w:b/>
          <w:color w:val="000000" w:themeColor="text1"/>
          <w:szCs w:val="28"/>
        </w:rPr>
        <w:t xml:space="preserve">общественные комиссии </w:t>
      </w:r>
      <w:r w:rsidRPr="00C40E7C">
        <w:rPr>
          <w:color w:val="000000" w:themeColor="text1"/>
          <w:szCs w:val="28"/>
        </w:rPr>
        <w:t>оказывают содействие в организации профилактической работы с несовершеннолетними, нуждающимися в индивидуальной профилактической работе, и с семьями, находящимися в социально опасном положении, обеспечении информационного обмена между гражданами, общественными комиссиями, органами местного самоуправления поселений и органами и учреждениями системы профилактики в решении наиболее важных вопросов, связанных с защитой прав и законных интересов несовершеннолетних,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3) </w:t>
      </w:r>
      <w:r w:rsidRPr="00C40E7C">
        <w:rPr>
          <w:b/>
          <w:color w:val="000000" w:themeColor="text1"/>
          <w:szCs w:val="28"/>
        </w:rPr>
        <w:t>иные органы и учреждения системы профилактики</w:t>
      </w:r>
      <w:r w:rsidRPr="00C40E7C">
        <w:rPr>
          <w:color w:val="000000" w:themeColor="text1"/>
          <w:szCs w:val="28"/>
        </w:rPr>
        <w:t>: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а) выявляют семьи, находящиеся в социально опасном положении, и несовершеннолетних, нуждающихся в индивидуальной профилактической работе;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б) проводят работу с семьями, находящимися в социально опасном положении, и несовершеннолетними, нуждающимися в индивидуальной профилактической работе, в рамках своей компетенции,</w:t>
      </w:r>
    </w:p>
    <w:p w:rsidR="00F33781" w:rsidRPr="00C40E7C" w:rsidRDefault="00F33781" w:rsidP="00F33781">
      <w:pPr>
        <w:tabs>
          <w:tab w:val="left" w:pos="1134"/>
        </w:tabs>
        <w:ind w:firstLine="567"/>
        <w:jc w:val="both"/>
        <w:rPr>
          <w:bCs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4)</w:t>
      </w:r>
      <w:r w:rsidRPr="00C40E7C">
        <w:rPr>
          <w:color w:val="000000" w:themeColor="text1"/>
          <w:szCs w:val="28"/>
        </w:rPr>
        <w:t xml:space="preserve"> </w:t>
      </w:r>
      <w:r w:rsidRPr="00C40E7C">
        <w:rPr>
          <w:b/>
          <w:color w:val="000000" w:themeColor="text1"/>
          <w:szCs w:val="28"/>
        </w:rPr>
        <w:t>органы, учреждения и организации, не входящие в систему профилактики безнадзорности и правонарушений несовершеннолетних</w:t>
      </w:r>
      <w:r w:rsidRPr="00C40E7C">
        <w:rPr>
          <w:color w:val="000000" w:themeColor="text1"/>
          <w:szCs w:val="28"/>
        </w:rPr>
        <w:t>: принимают участие в работе с семьями, находящимися в социально опасном положении, и несовершеннолетними, нуждающимися в индивидуальной профилактической работе</w:t>
      </w:r>
      <w:r w:rsidRPr="00C40E7C">
        <w:rPr>
          <w:bCs/>
          <w:color w:val="000000" w:themeColor="text1"/>
          <w:szCs w:val="28"/>
        </w:rPr>
        <w:t xml:space="preserve">, указанными в ст. 5 </w:t>
      </w:r>
      <w:r w:rsidRPr="00C40E7C">
        <w:rPr>
          <w:color w:val="000000" w:themeColor="text1"/>
          <w:szCs w:val="28"/>
        </w:rPr>
        <w:t>Закона №120-ФЗ, а также</w:t>
      </w:r>
      <w:r w:rsidRPr="00C40E7C">
        <w:rPr>
          <w:bCs/>
          <w:color w:val="000000" w:themeColor="text1"/>
          <w:szCs w:val="28"/>
        </w:rPr>
        <w:t xml:space="preserve"> подвергшимися жестокому обращению со стороны родителей (законных представителей), </w:t>
      </w:r>
      <w:r w:rsidRPr="00C40E7C">
        <w:rPr>
          <w:color w:val="000000" w:themeColor="text1"/>
          <w:szCs w:val="28"/>
        </w:rPr>
        <w:t>иных лиц, проживающих в семье, несовершеннолетними,</w:t>
      </w:r>
      <w:r w:rsidRPr="00C40E7C">
        <w:rPr>
          <w:bCs/>
          <w:color w:val="000000" w:themeColor="text1"/>
          <w:szCs w:val="28"/>
        </w:rPr>
        <w:t xml:space="preserve"> имеющими признаки деструктивного поведения.</w:t>
      </w:r>
    </w:p>
    <w:p w:rsidR="00F33781" w:rsidRPr="00C40E7C" w:rsidRDefault="00F33781" w:rsidP="00F33781">
      <w:pPr>
        <w:tabs>
          <w:tab w:val="left" w:pos="1134"/>
        </w:tabs>
        <w:ind w:firstLine="567"/>
        <w:jc w:val="both"/>
        <w:rPr>
          <w:bCs/>
          <w:color w:val="000000" w:themeColor="text1"/>
          <w:szCs w:val="28"/>
        </w:rPr>
      </w:pPr>
    </w:p>
    <w:p w:rsidR="00F33781" w:rsidRPr="00C40E7C" w:rsidRDefault="00F33781" w:rsidP="00F33781">
      <w:pPr>
        <w:pStyle w:val="aa"/>
        <w:ind w:firstLine="567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Глава 2. Организация работы с семьями, находящимися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 в социально опасном положении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pStyle w:val="aa"/>
        <w:ind w:firstLine="567"/>
        <w:rPr>
          <w:b/>
          <w:color w:val="000000" w:themeColor="text1"/>
          <w:szCs w:val="28"/>
        </w:rPr>
      </w:pPr>
      <w:r w:rsidRPr="00C40E7C">
        <w:rPr>
          <w:b/>
          <w:bCs w:val="0"/>
          <w:color w:val="000000" w:themeColor="text1"/>
          <w:szCs w:val="28"/>
        </w:rPr>
        <w:t>5. Организация работы по выявлению и информированию о семьях, имеющих признаки социально опасного положения</w:t>
      </w:r>
    </w:p>
    <w:p w:rsidR="00F33781" w:rsidRPr="00C40E7C" w:rsidRDefault="00F33781" w:rsidP="00F33781">
      <w:pPr>
        <w:pStyle w:val="aa"/>
        <w:ind w:firstLine="567"/>
        <w:rPr>
          <w:b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5.1. Выявление семей, </w:t>
      </w:r>
      <w:r w:rsidRPr="00C40E7C">
        <w:rPr>
          <w:bCs w:val="0"/>
          <w:color w:val="000000" w:themeColor="text1"/>
          <w:szCs w:val="28"/>
        </w:rPr>
        <w:t>имеющих признаки социально опасного положения</w:t>
      </w:r>
      <w:r w:rsidRPr="00C40E7C">
        <w:rPr>
          <w:color w:val="000000" w:themeColor="text1"/>
          <w:szCs w:val="28"/>
        </w:rPr>
        <w:t>, органами и учреждениями системы профилактики, иными органами, организациями, должностными лицами осуществляется: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при исполнении возложенных на них полномочий федеральным законодательством и законодательством области;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2) при проведении рейдов; 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в связи с поступлением информации из органов и учреждений системы профилактики, органов прокуратуры, аппарата Уполномоченного по правам ребенка и иных учреждений, общественных объединений, граждан, средств массовой информации, заинтересованных лиц;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4) в результате рассмотрения комиссией в муниципальном образовании области дел об административных правонарушениях, а также иных вопросов в рамках своей компетенции;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5) при рассмотрении обращений и сообщений по фактам жестокого обращения в отношении несовершеннолетнего со стороны родителей, иных законных представителей;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6) в ходе подготовки к возвращению и при возвращении на территорию муниципального района, городского округа несовершеннолетних из учреждений уголовно-исполнительной системы, специальных учебно-воспитательных учреждений открытого или закрытого типа;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7) при организации работы с обвиняемыми, подозреваемыми, осужденными несовершеннолетними.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5.2. Органы и учреждения системы профилактики обязаны незамедлительно информировать о выявленных фактах и обстоятельствах семейного неблагополучия комиссию и соответствующие органы по компетенции в соответствии с пунктом 2 статьи 9 Федерального закона № 120-ФЗ.</w:t>
      </w:r>
    </w:p>
    <w:p w:rsidR="00F33781" w:rsidRPr="00C40E7C" w:rsidRDefault="00F33781" w:rsidP="00F3378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5.3. Информация по вопросам организации профилактической работы органами и учреждениями системы профилактики с семьями, </w:t>
      </w:r>
      <w:r w:rsidRPr="00C40E7C">
        <w:rPr>
          <w:bCs/>
          <w:color w:val="000000" w:themeColor="text1"/>
          <w:szCs w:val="28"/>
        </w:rPr>
        <w:t>имеющими признаки социально опасного положения,</w:t>
      </w:r>
      <w:r w:rsidRPr="00C40E7C">
        <w:rPr>
          <w:color w:val="000000" w:themeColor="text1"/>
          <w:szCs w:val="28"/>
        </w:rPr>
        <w:t xml:space="preserve"> направляется:</w:t>
      </w:r>
    </w:p>
    <w:p w:rsidR="00F33781" w:rsidRPr="00C40E7C" w:rsidRDefault="00F33781" w:rsidP="00F3378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а) в течение 3 рабочих дней со дня выявления признаков социально опасного положения семьи, сведений об изменении места жительства семьи, признанной находящейся в социально опасном положении – в комиссию муниципального образования области;</w:t>
      </w:r>
    </w:p>
    <w:p w:rsidR="00F33781" w:rsidRPr="00C40E7C" w:rsidRDefault="00F33781" w:rsidP="00F3378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б) в течение 3 рабочих дней со дня поступления сведений</w:t>
      </w:r>
      <w:r w:rsidRPr="00C40E7C">
        <w:rPr>
          <w:color w:val="000000" w:themeColor="text1"/>
          <w:szCs w:val="28"/>
        </w:rPr>
        <w:br/>
        <w:t>об изменении места жительства семьи, признанной находящейся в социально опасном положении – в комиссию муниципального образования по новому месту жительства;</w:t>
      </w:r>
    </w:p>
    <w:p w:rsidR="00F33781" w:rsidRPr="00C40E7C" w:rsidRDefault="00F33781" w:rsidP="00F3378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в) в течение 3 рабочих дней со дня выявления сведений о прибытии на территорию по причине изменения места жительства семьи, находящейся в социально опасном положении – в комиссию муниципального образования по прежнему месту жительства с запросом сведений о проведенной индивидуальной профилактической работе.</w:t>
      </w: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6.</w:t>
      </w:r>
      <w:r w:rsidRPr="00C40E7C">
        <w:rPr>
          <w:color w:val="000000" w:themeColor="text1"/>
          <w:szCs w:val="28"/>
        </w:rPr>
        <w:t xml:space="preserve"> </w:t>
      </w:r>
      <w:r w:rsidRPr="00C40E7C">
        <w:rPr>
          <w:b/>
          <w:color w:val="000000" w:themeColor="text1"/>
          <w:szCs w:val="28"/>
        </w:rPr>
        <w:t>Организация учета сведений о семьях, находящихся в социально опасном положении, в отношении которых организована межведомственная индивидуальная профилактическая работа по социальной реабилитации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6.1.  Ведение учета сведений о семьях, признанных находящимися в социально опасном положении, осуществляется специалистами, на которых возложены полномочия по обеспечению деятельности комиссии в муниципальном образовании, на территории которого проживает семья.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6.2. Полномочия по обслуживанию семей, находящихся в социально опасном положении, возлагаются на центры социальной помощи семье и детям, отделения по работе с семьей и детьми учреждений социального обслуживания населения. Если в муниципальном районе либо городском </w:t>
      </w:r>
      <w:r w:rsidRPr="00C40E7C">
        <w:rPr>
          <w:color w:val="000000" w:themeColor="text1"/>
          <w:szCs w:val="28"/>
        </w:rPr>
        <w:lastRenderedPageBreak/>
        <w:t>округе области функционирует несколько видов учреждений системы социальной защиты населения - на социально-реабилитационные центры для несовершеннолетних.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6.3. На усмотрение комиссии в муниципальном образовании области на базе одного из учреждений системы профилактики создается межведомственный консилиум по организации социальной реабилитации семей, находящихся в социально опасном положении, который осуществляет свою деятельность в соответствии с Положением, утвержденным комиссией.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6.4. Одновременно в других органах и учреждениях системы профилактики организуется </w:t>
      </w:r>
      <w:r w:rsidRPr="00C40E7C">
        <w:rPr>
          <w:bCs/>
          <w:color w:val="000000" w:themeColor="text1"/>
          <w:szCs w:val="28"/>
        </w:rPr>
        <w:t>учет и индивидуальная профилактическая</w:t>
      </w:r>
      <w:r w:rsidRPr="00C40E7C">
        <w:rPr>
          <w:color w:val="000000" w:themeColor="text1"/>
          <w:szCs w:val="28"/>
        </w:rPr>
        <w:t xml:space="preserve"> </w:t>
      </w:r>
      <w:r w:rsidRPr="00C40E7C">
        <w:rPr>
          <w:bCs/>
          <w:color w:val="000000" w:themeColor="text1"/>
          <w:szCs w:val="28"/>
        </w:rPr>
        <w:t xml:space="preserve">работа </w:t>
      </w:r>
      <w:r w:rsidRPr="00C40E7C">
        <w:rPr>
          <w:color w:val="000000" w:themeColor="text1"/>
          <w:szCs w:val="28"/>
        </w:rPr>
        <w:t xml:space="preserve">социальной реабилитации семей, находящихся в социально опасном положении, </w:t>
      </w:r>
      <w:r w:rsidRPr="00C40E7C">
        <w:rPr>
          <w:bCs/>
          <w:color w:val="000000" w:themeColor="text1"/>
          <w:szCs w:val="28"/>
        </w:rPr>
        <w:t xml:space="preserve">в соответствии с их компетенцией и на основании </w:t>
      </w:r>
      <w:r w:rsidRPr="00C40E7C">
        <w:rPr>
          <w:color w:val="000000" w:themeColor="text1"/>
          <w:szCs w:val="28"/>
        </w:rPr>
        <w:t>Закона № 120-ФЗ.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 w:val="20"/>
        </w:rPr>
      </w:pPr>
      <w:r w:rsidRPr="00C40E7C">
        <w:rPr>
          <w:color w:val="000000" w:themeColor="text1"/>
          <w:sz w:val="20"/>
        </w:rPr>
        <w:t>Примечание: Подразделения по делам несовершеннолетних (ПДН) территориальных органов МВД России на районном уровне Саратовской области ведут учет и проводят в пределах своей компетенции индивидуальную профилактическую работу с несовершеннолетними и родителями (лицами их заменяющими) на основании Федерального закона от 24 июня 1999 года № 120-ФЗ «Об основах системы профилактики безнадзорности и правонарушений несовершеннолетних» и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 октября 2013 года № 845.</w:t>
      </w: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7. Основания и порядок признания семей находящимися в социально опасном положении и вышедшими из социально опасного положения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</w:p>
    <w:p w:rsidR="00F33781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7.1.  </w:t>
      </w:r>
      <w:r w:rsidRPr="00757C95">
        <w:rPr>
          <w:color w:val="000000" w:themeColor="text1"/>
          <w:szCs w:val="28"/>
        </w:rPr>
        <w:t>Признание семьи находящейся в социально опасном положении и вышедшей из социально опасного положения осуществляется на основании постановления комиссии в муниципальном образовании области</w:t>
      </w:r>
      <w:r>
        <w:rPr>
          <w:color w:val="000000" w:themeColor="text1"/>
          <w:szCs w:val="28"/>
        </w:rPr>
        <w:t>,</w:t>
      </w:r>
      <w:r w:rsidRPr="00757C95">
        <w:rPr>
          <w:color w:val="000000" w:themeColor="text1"/>
          <w:szCs w:val="28"/>
        </w:rPr>
        <w:t xml:space="preserve"> </w:t>
      </w:r>
      <w:r w:rsidRPr="00757C95">
        <w:rPr>
          <w:color w:val="000000" w:themeColor="text1"/>
          <w:szCs w:val="28"/>
          <w:highlight w:val="green"/>
        </w:rPr>
        <w:t>копия</w:t>
      </w:r>
      <w:r>
        <w:rPr>
          <w:color w:val="000000" w:themeColor="text1"/>
          <w:szCs w:val="28"/>
        </w:rPr>
        <w:t xml:space="preserve"> </w:t>
      </w:r>
      <w:r w:rsidRPr="00757C95">
        <w:rPr>
          <w:color w:val="000000" w:themeColor="text1"/>
          <w:szCs w:val="28"/>
          <w:highlight w:val="green"/>
        </w:rPr>
        <w:t>которого направляется специалистами, на которых возложены полномочия по обеспечению деятельности комиссии в муниципальном образовании области, любыми не запрещенными законом способами в течение 5 рабочих дней со дня принятия постановления гражданам</w:t>
      </w:r>
      <w:r>
        <w:rPr>
          <w:color w:val="000000" w:themeColor="text1"/>
          <w:szCs w:val="28"/>
          <w:highlight w:val="green"/>
        </w:rPr>
        <w:t xml:space="preserve">, семьи которых признаны вышедшими из социально опасного </w:t>
      </w:r>
      <w:r w:rsidRPr="00757C95">
        <w:rPr>
          <w:color w:val="000000" w:themeColor="text1"/>
          <w:szCs w:val="28"/>
          <w:highlight w:val="green"/>
        </w:rPr>
        <w:t>положения.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7.2. </w:t>
      </w:r>
      <w:r w:rsidRPr="00C40E7C">
        <w:rPr>
          <w:b/>
          <w:color w:val="000000" w:themeColor="text1"/>
          <w:szCs w:val="28"/>
        </w:rPr>
        <w:t>Основанием для признания семьи находящейся в социально опасном положении</w:t>
      </w:r>
      <w:r w:rsidRPr="00C40E7C">
        <w:rPr>
          <w:color w:val="000000" w:themeColor="text1"/>
          <w:szCs w:val="28"/>
        </w:rPr>
        <w:t xml:space="preserve"> является наличие хотя бы одного из следующих факторов: 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неисполнение родителями (законными представителями)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 и проч.);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асоциальный образ жизни родителей (законных представителей), а также иных лиц, совместно проживающих с несовершеннолетними  (злоупотребление алкогольными напитками, употребление наркотических средств и психотропных веществ);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3) вовлечение детей в противоправные действия (попрошайничество, </w:t>
      </w:r>
      <w:r w:rsidRPr="00525E48">
        <w:rPr>
          <w:color w:val="000000" w:themeColor="text1"/>
          <w:szCs w:val="28"/>
        </w:rPr>
        <w:t>занятие проституцией, употребление алкогольной продукции, наркотиков, психотропных веществ, табакокурение, совершение преступлений</w:t>
      </w:r>
      <w:r w:rsidRPr="00C40E7C">
        <w:rPr>
          <w:color w:val="000000" w:themeColor="text1"/>
          <w:szCs w:val="28"/>
        </w:rPr>
        <w:t xml:space="preserve"> и иные);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4) жестокое обращение с детьми со стороны родителей (законных представителей), а также иных лиц, совместно проживающих с несовершеннолетними (причинение физического, психического и морального вреда несовершеннолетнему).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7.3. </w:t>
      </w:r>
      <w:r w:rsidRPr="00C40E7C">
        <w:rPr>
          <w:b/>
          <w:color w:val="000000" w:themeColor="text1"/>
          <w:szCs w:val="28"/>
        </w:rPr>
        <w:t>Основанием для признания семьи вышедшей из социально опасного положения</w:t>
      </w:r>
      <w:r w:rsidRPr="00C40E7C">
        <w:rPr>
          <w:color w:val="000000" w:themeColor="text1"/>
          <w:szCs w:val="28"/>
        </w:rPr>
        <w:t xml:space="preserve"> является совокупность факторов:</w:t>
      </w:r>
    </w:p>
    <w:p w:rsidR="00F33781" w:rsidRPr="00C40E7C" w:rsidRDefault="00F33781" w:rsidP="00F33781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улучшение социальной ситуации в семье в результате выполнения реабилитационных мероприятий в рамках межведомственной индивидуальной программы социальной реабилитации, решение вопросов, обозначенных при признании семьи находящейся в социально опасном положении:</w:t>
      </w:r>
    </w:p>
    <w:p w:rsidR="00F33781" w:rsidRPr="00C40E7C" w:rsidRDefault="00F33781" w:rsidP="00F33781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а) надлежащее исполнение родителями (законными представителями) своих обязанностей по жизнеобеспечению детей (наличие у детей необходимой одежды, полноценного питания, соблюдение санитарно-гигиенических условий);</w:t>
      </w:r>
    </w:p>
    <w:p w:rsidR="00F33781" w:rsidRPr="00C40E7C" w:rsidRDefault="00F33781" w:rsidP="00F33781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б) наличие условий для воспитания детей (наличие у родителей (законных представителей) дохода, жилищно-бытовых условий, соответствующих установленным нормам, доброжелательного психологического климата в семье и т.д.);</w:t>
      </w:r>
    </w:p>
    <w:p w:rsidR="00F33781" w:rsidRPr="00C40E7C" w:rsidRDefault="00F33781" w:rsidP="00F33781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в) отсутствие факта злоупотребления родителями (законными представителями) алкогольных напитков, потребления наркотических средств или психотропных веществ в течение длительного периода времени, ведение здорового образа жизни;</w:t>
      </w:r>
    </w:p>
    <w:p w:rsidR="00F33781" w:rsidRPr="00C40E7C" w:rsidRDefault="00F33781" w:rsidP="00F33781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г) отсутствие признаков жестокого обращения с детьми со стороны родителей (законных представителей), иных лиц, проживающих в семье, подтверждающееся заключением психолога в результате проведенного психологического тестирования согласно распоряжению Губернатора Саратовской области от 12 июля 2016 года № 522-р;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лишение родителей родительских прав</w:t>
      </w:r>
      <w:r>
        <w:rPr>
          <w:color w:val="000000" w:themeColor="text1"/>
          <w:szCs w:val="28"/>
        </w:rPr>
        <w:t xml:space="preserve">, </w:t>
      </w:r>
      <w:r w:rsidRPr="005F0F01">
        <w:rPr>
          <w:color w:val="000000" w:themeColor="text1"/>
          <w:szCs w:val="28"/>
          <w:highlight w:val="green"/>
        </w:rPr>
        <w:t>прекращение опеки или попечительства</w:t>
      </w:r>
      <w:r w:rsidRPr="00C40E7C">
        <w:rPr>
          <w:color w:val="000000" w:themeColor="text1"/>
          <w:szCs w:val="28"/>
        </w:rPr>
        <w:t xml:space="preserve"> либо вынесение решения суда о применении в отношении родителей (единственного родителя) меры наказания в виде лишения свободы  и избрание формы устройства для детей, оставшихся без попечения родителей;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достижение детьми возраста 18 лет, объявление несовершеннолетних полностью дееспособными;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4) смена места жительства семьи (выезд на постоянное место жительства за пределы муниципального района либо городского округа) при наличии подтверждения прибытия семьи на территорию другого муниципального образования субъекта РФ.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8. Порядок </w:t>
      </w:r>
      <w:r w:rsidRPr="00C40E7C">
        <w:rPr>
          <w:b/>
          <w:bCs/>
          <w:color w:val="000000" w:themeColor="text1"/>
          <w:szCs w:val="28"/>
        </w:rPr>
        <w:t>организации комиссией межведомственной индивидуальной профилактической работы по социальной реабилитации семьи, находящейся в социально опасном положении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8.1. В целях получения объективной информации и проведения проверки по установлению факта нахождения семьи в социально опасном </w:t>
      </w:r>
      <w:r w:rsidRPr="00C40E7C">
        <w:rPr>
          <w:color w:val="000000" w:themeColor="text1"/>
          <w:szCs w:val="28"/>
        </w:rPr>
        <w:lastRenderedPageBreak/>
        <w:t>положении председатель комиссии (заместитель председателя комиссии) муниципального образования области в течение 3 рабочих дней со дня получения информации, а в случае, требующем немедленного реагирования, в день получения информации, поручает:</w:t>
      </w:r>
    </w:p>
    <w:p w:rsidR="00F33781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- образовательной организации либо органу опеки и попечительства, либо организации социального обслуживания семьи и детей в муниципальном районе, городском округе (с привлечением представителей иных органов и учреждений системы профилактики – по ситуации) - провести первичное обследование условий жизнедеятельности семьи (Приложение к настоящему Порядку);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- руководителю органа управления в сфере образования - проведение входного и последующего диагностического психологического тестирования на предмет наличия благополучных гармоничных родительско-детских отношений и выявления фактов жесткого обращения с детьми в семье согласно распоряжению Губернатора Саратовской области от 12 июля 2016 года № 522-р (далее - диагностическое психологическое тестирование) в отношении детей, являющихся воспитанниками дошкольных образовательных учреждений и учащимися образовательных организаций</w:t>
      </w:r>
      <w:r>
        <w:rPr>
          <w:color w:val="000000" w:themeColor="text1"/>
          <w:szCs w:val="28"/>
        </w:rPr>
        <w:t>;</w:t>
      </w:r>
    </w:p>
    <w:p w:rsidR="00F33781" w:rsidRPr="00B47299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B47299">
        <w:rPr>
          <w:color w:val="000000" w:themeColor="text1"/>
          <w:szCs w:val="28"/>
          <w:highlight w:val="green"/>
        </w:rPr>
        <w:t xml:space="preserve">- органу опеки и попечительства - предоставить в комиссию в течение </w:t>
      </w:r>
      <w:r>
        <w:rPr>
          <w:color w:val="000000" w:themeColor="text1"/>
          <w:szCs w:val="28"/>
          <w:highlight w:val="green"/>
        </w:rPr>
        <w:t>1</w:t>
      </w:r>
      <w:r w:rsidRPr="00B47299">
        <w:rPr>
          <w:color w:val="000000" w:themeColor="text1"/>
          <w:szCs w:val="28"/>
          <w:highlight w:val="green"/>
        </w:rPr>
        <w:t xml:space="preserve"> рабочего дня сведения из автоматизированной информационной системы государственного банка данных о лишении родителей родительских прав или ограничении их в родительских правах</w:t>
      </w:r>
      <w:r>
        <w:rPr>
          <w:color w:val="000000" w:themeColor="text1"/>
          <w:szCs w:val="28"/>
        </w:rPr>
        <w:t>.</w:t>
      </w:r>
    </w:p>
    <w:p w:rsidR="00F33781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Акт первичного обследования и результаты диагностического психологического тестирования направляются в комиссию в течение 5 рабочих дней.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8.2. На заседании комиссии (плановом, внеочередном) в соответствующем муниципальном образовании области рассматривается вопрос  о признании семьи находящейся в социально опасном положении, с составлением в дальнейшем межведомственной индивидуальной программы социальной реабилитации.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8.3. В постановлении комиссии о признании семьи находящейся в социально опасном положении предусматривается поручение (поручения) органам и (или) учреждениям системы профилактики направить в течение 3 рабочих дней с даты получения постановления в учреждение социального обслуживания семьи и детей предложения по работе с семьей для последующего включения мероприятий в проект Программы. Программа утверждается на ближайшем заседании комиссии.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8.4. Копия постановления об утверждении Программы с приложением соответствующей программы направляется специалистами, на которых возложены полномочия по обеспечению деятельности комиссии в муниципальном образовании области, любыми не запрещенными законом способами в течение 5 рабочих дней со дня принятия постановления в органы, учреждения и организации, обеспе</w:t>
      </w:r>
      <w:r>
        <w:rPr>
          <w:color w:val="000000" w:themeColor="text1"/>
          <w:szCs w:val="28"/>
        </w:rPr>
        <w:t xml:space="preserve">чивающие исполнение программы, </w:t>
      </w:r>
      <w:r w:rsidRPr="00DF2555">
        <w:rPr>
          <w:color w:val="000000" w:themeColor="text1"/>
          <w:szCs w:val="28"/>
          <w:highlight w:val="green"/>
        </w:rPr>
        <w:t>гражда</w:t>
      </w:r>
      <w:r>
        <w:rPr>
          <w:color w:val="000000" w:themeColor="text1"/>
          <w:szCs w:val="28"/>
          <w:highlight w:val="green"/>
        </w:rPr>
        <w:t>нам, семьи которых признаны находящимися в социально опасном положении</w:t>
      </w:r>
      <w:r>
        <w:rPr>
          <w:color w:val="000000" w:themeColor="text1"/>
          <w:szCs w:val="28"/>
        </w:rPr>
        <w:t>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8.5. В случае если результаты обследования жилищно-бытовых условий и иные материалы не подтверждают факт нахождения семьи в социально опасном положении, данная информация фиксируется в протоколе заседания комиссии без вынесения постановления.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8.6. Подготовленные проекты межведомственных индивидуальных программ социальной реабилитации семей, находящихся в социально опасном положении, анализируются специалистами, на которых возложены полномочия по обеспечению деятельности комиссии в муниципальном образовании области,</w:t>
      </w:r>
      <w:r w:rsidRPr="00C40E7C">
        <w:rPr>
          <w:b/>
          <w:color w:val="000000" w:themeColor="text1"/>
          <w:szCs w:val="28"/>
        </w:rPr>
        <w:t xml:space="preserve"> </w:t>
      </w:r>
      <w:r w:rsidRPr="00C40E7C">
        <w:rPr>
          <w:color w:val="000000" w:themeColor="text1"/>
          <w:szCs w:val="28"/>
        </w:rPr>
        <w:t xml:space="preserve">на соответствие решению выявленных в семье проблем и утверждаются постановлением комиссии с указанием: 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а) срока реализации программы, 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б) порядка и сроков предоставления информации об исполнении постановления;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в) органов и учреждений системы профилактики, а также иных органов, учреждений, организаций, обеспечивающих исполнение Программы, включая ответственных за проведение диагностических психологических тестирований.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8.7. По истечении срока реализации утвержденной программы, на заседании комиссии и (или) межведомственного консилиума проводится анализ выполнения и эффективности Программ, рассматривается вопрос о наличии либо отсутствии оснований для продолжения межведомственной индивидуальной профилактической работы по социальной реабилитации семьи: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1) при наличии оснований для продолжения индивидуальной профилактической работы на заседании комиссии дается поручение о составлении новой  межведомственной индивидуальной программы социальной реабилитации, которая утверждается на ближайшем заседании комиссии, </w:t>
      </w:r>
    </w:p>
    <w:p w:rsidR="00F33781" w:rsidRPr="00C40E7C" w:rsidRDefault="00F33781" w:rsidP="00F33781">
      <w:pPr>
        <w:pStyle w:val="a6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0E7C">
        <w:rPr>
          <w:color w:val="000000" w:themeColor="text1"/>
          <w:sz w:val="28"/>
          <w:szCs w:val="28"/>
          <w:lang w:val="ru-RU"/>
        </w:rPr>
        <w:t>2</w:t>
      </w:r>
      <w:r w:rsidRPr="00C40E7C">
        <w:rPr>
          <w:color w:val="000000" w:themeColor="text1"/>
          <w:sz w:val="28"/>
          <w:szCs w:val="28"/>
        </w:rPr>
        <w:t>) при отсутствии оснований для продолжения работы</w:t>
      </w:r>
      <w:r w:rsidRPr="00C40E7C">
        <w:rPr>
          <w:color w:val="000000" w:themeColor="text1"/>
          <w:sz w:val="28"/>
          <w:szCs w:val="28"/>
          <w:lang w:val="ru-RU"/>
        </w:rPr>
        <w:t xml:space="preserve"> с семьей, </w:t>
      </w:r>
      <w:r w:rsidRPr="00C40E7C">
        <w:rPr>
          <w:color w:val="000000" w:themeColor="text1"/>
          <w:sz w:val="28"/>
          <w:szCs w:val="28"/>
        </w:rPr>
        <w:t xml:space="preserve">комиссией в муниципальном </w:t>
      </w:r>
      <w:r w:rsidRPr="00C40E7C">
        <w:rPr>
          <w:color w:val="000000" w:themeColor="text1"/>
          <w:sz w:val="28"/>
          <w:szCs w:val="28"/>
          <w:lang w:val="ru-RU"/>
        </w:rPr>
        <w:t xml:space="preserve">образовании области </w:t>
      </w:r>
      <w:r w:rsidRPr="00C40E7C">
        <w:rPr>
          <w:color w:val="000000" w:themeColor="text1"/>
          <w:sz w:val="28"/>
          <w:szCs w:val="28"/>
        </w:rPr>
        <w:t>рассматривается вопрос о принятии постановления о признании сем</w:t>
      </w:r>
      <w:r w:rsidRPr="00C40E7C">
        <w:rPr>
          <w:color w:val="000000" w:themeColor="text1"/>
          <w:sz w:val="28"/>
          <w:szCs w:val="28"/>
          <w:lang w:val="ru-RU"/>
        </w:rPr>
        <w:t>ьи</w:t>
      </w:r>
      <w:r w:rsidRPr="00C40E7C">
        <w:rPr>
          <w:color w:val="000000" w:themeColor="text1"/>
          <w:sz w:val="28"/>
          <w:szCs w:val="28"/>
        </w:rPr>
        <w:t xml:space="preserve"> вышедш</w:t>
      </w:r>
      <w:r w:rsidRPr="00C40E7C">
        <w:rPr>
          <w:color w:val="000000" w:themeColor="text1"/>
          <w:sz w:val="28"/>
          <w:szCs w:val="28"/>
          <w:lang w:val="ru-RU"/>
        </w:rPr>
        <w:t xml:space="preserve">ей из </w:t>
      </w:r>
      <w:r w:rsidRPr="00C40E7C">
        <w:rPr>
          <w:color w:val="000000" w:themeColor="text1"/>
          <w:sz w:val="28"/>
          <w:szCs w:val="28"/>
        </w:rPr>
        <w:t>социально опасно</w:t>
      </w:r>
      <w:r w:rsidRPr="00C40E7C">
        <w:rPr>
          <w:color w:val="000000" w:themeColor="text1"/>
          <w:sz w:val="28"/>
          <w:szCs w:val="28"/>
          <w:lang w:val="ru-RU"/>
        </w:rPr>
        <w:t>го</w:t>
      </w:r>
      <w:r w:rsidRPr="00C40E7C">
        <w:rPr>
          <w:color w:val="000000" w:themeColor="text1"/>
          <w:sz w:val="28"/>
          <w:szCs w:val="28"/>
        </w:rPr>
        <w:t xml:space="preserve"> положени</w:t>
      </w:r>
      <w:r w:rsidRPr="00C40E7C">
        <w:rPr>
          <w:color w:val="000000" w:themeColor="text1"/>
          <w:sz w:val="28"/>
          <w:szCs w:val="28"/>
          <w:lang w:val="ru-RU"/>
        </w:rPr>
        <w:t>я с возложением функции контроля за ситуацией в семье на срок до 6 месяцев на один из органов или учреждений системы профилактики.</w:t>
      </w:r>
    </w:p>
    <w:p w:rsidR="00F33781" w:rsidRPr="00C40E7C" w:rsidRDefault="00F33781" w:rsidP="00F33781">
      <w:pPr>
        <w:pStyle w:val="a6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A2DB6">
        <w:rPr>
          <w:color w:val="000000" w:themeColor="text1"/>
          <w:sz w:val="28"/>
          <w:szCs w:val="28"/>
          <w:lang w:val="ru-RU"/>
        </w:rPr>
        <w:t>8.8.</w:t>
      </w:r>
      <w:r w:rsidRPr="005A2DB6">
        <w:rPr>
          <w:color w:val="000000" w:themeColor="text1"/>
          <w:sz w:val="28"/>
          <w:szCs w:val="28"/>
        </w:rPr>
        <w:t xml:space="preserve"> </w:t>
      </w:r>
      <w:r w:rsidRPr="005A2DB6">
        <w:rPr>
          <w:color w:val="000000" w:themeColor="text1"/>
          <w:sz w:val="28"/>
          <w:szCs w:val="28"/>
          <w:lang w:val="ru-RU"/>
        </w:rPr>
        <w:t>П</w:t>
      </w:r>
      <w:r w:rsidRPr="005A2DB6">
        <w:rPr>
          <w:color w:val="000000" w:themeColor="text1"/>
          <w:sz w:val="28"/>
          <w:szCs w:val="28"/>
        </w:rPr>
        <w:t>ри возникновении обстоятельств,</w:t>
      </w:r>
      <w:r w:rsidRPr="00C40E7C">
        <w:rPr>
          <w:color w:val="000000" w:themeColor="text1"/>
          <w:sz w:val="28"/>
          <w:szCs w:val="28"/>
        </w:rPr>
        <w:t xml:space="preserve"> </w:t>
      </w:r>
      <w:r w:rsidRPr="00C40E7C">
        <w:rPr>
          <w:color w:val="000000" w:themeColor="text1"/>
          <w:sz w:val="28"/>
          <w:szCs w:val="28"/>
          <w:lang w:val="ru-RU"/>
        </w:rPr>
        <w:t xml:space="preserve">свидетельствующих о необходимости внесения изменений и дополнений в ранее утвержденную программу </w:t>
      </w:r>
      <w:r w:rsidRPr="00C40E7C">
        <w:rPr>
          <w:color w:val="000000" w:themeColor="text1"/>
          <w:sz w:val="28"/>
          <w:szCs w:val="28"/>
        </w:rPr>
        <w:t>социальной реабилитации семьи</w:t>
      </w:r>
      <w:r w:rsidRPr="00C40E7C">
        <w:rPr>
          <w:color w:val="000000" w:themeColor="text1"/>
          <w:sz w:val="28"/>
          <w:szCs w:val="28"/>
          <w:lang w:val="ru-RU"/>
        </w:rPr>
        <w:t xml:space="preserve">, </w:t>
      </w:r>
      <w:r w:rsidRPr="00C40E7C">
        <w:rPr>
          <w:color w:val="000000" w:themeColor="text1"/>
          <w:sz w:val="28"/>
          <w:szCs w:val="28"/>
        </w:rPr>
        <w:t xml:space="preserve">комиссия в муниципальном </w:t>
      </w:r>
      <w:r w:rsidRPr="00C40E7C">
        <w:rPr>
          <w:color w:val="000000" w:themeColor="text1"/>
          <w:sz w:val="28"/>
          <w:szCs w:val="28"/>
          <w:lang w:val="ru-RU"/>
        </w:rPr>
        <w:t xml:space="preserve">образовании области </w:t>
      </w:r>
      <w:r w:rsidRPr="00C40E7C">
        <w:rPr>
          <w:color w:val="000000" w:themeColor="text1"/>
          <w:sz w:val="28"/>
          <w:szCs w:val="28"/>
        </w:rPr>
        <w:t xml:space="preserve">рассматривает вопрос о </w:t>
      </w:r>
      <w:r w:rsidRPr="00C40E7C">
        <w:rPr>
          <w:color w:val="000000" w:themeColor="text1"/>
          <w:sz w:val="28"/>
          <w:szCs w:val="28"/>
          <w:lang w:val="ru-RU"/>
        </w:rPr>
        <w:t xml:space="preserve">принятии постановления, предусматривающего </w:t>
      </w:r>
      <w:r w:rsidRPr="00C40E7C">
        <w:rPr>
          <w:color w:val="000000" w:themeColor="text1"/>
          <w:sz w:val="28"/>
          <w:szCs w:val="28"/>
        </w:rPr>
        <w:t>внесени</w:t>
      </w:r>
      <w:r w:rsidRPr="00C40E7C">
        <w:rPr>
          <w:color w:val="000000" w:themeColor="text1"/>
          <w:sz w:val="28"/>
          <w:szCs w:val="28"/>
          <w:lang w:val="ru-RU"/>
        </w:rPr>
        <w:t>е</w:t>
      </w:r>
      <w:r w:rsidRPr="00C40E7C">
        <w:rPr>
          <w:color w:val="000000" w:themeColor="text1"/>
          <w:sz w:val="28"/>
          <w:szCs w:val="28"/>
        </w:rPr>
        <w:t xml:space="preserve"> изменений </w:t>
      </w:r>
      <w:r w:rsidRPr="00C40E7C">
        <w:rPr>
          <w:color w:val="000000" w:themeColor="text1"/>
          <w:sz w:val="28"/>
          <w:szCs w:val="28"/>
          <w:lang w:val="ru-RU"/>
        </w:rPr>
        <w:t xml:space="preserve">или дополнений </w:t>
      </w:r>
      <w:r w:rsidRPr="00C40E7C">
        <w:rPr>
          <w:color w:val="000000" w:themeColor="text1"/>
          <w:sz w:val="28"/>
          <w:szCs w:val="28"/>
        </w:rPr>
        <w:t>в программу</w:t>
      </w:r>
      <w:r w:rsidRPr="00C40E7C">
        <w:rPr>
          <w:color w:val="000000" w:themeColor="text1"/>
          <w:sz w:val="28"/>
          <w:szCs w:val="28"/>
          <w:lang w:val="ru-RU"/>
        </w:rPr>
        <w:t>.</w:t>
      </w:r>
    </w:p>
    <w:p w:rsidR="00F33781" w:rsidRPr="00C40E7C" w:rsidRDefault="00F33781" w:rsidP="00F33781">
      <w:pPr>
        <w:pStyle w:val="a8"/>
        <w:ind w:firstLine="567"/>
        <w:rPr>
          <w:b/>
          <w:color w:val="000000" w:themeColor="text1"/>
          <w:sz w:val="28"/>
          <w:szCs w:val="28"/>
        </w:rPr>
      </w:pPr>
    </w:p>
    <w:p w:rsidR="00F33781" w:rsidRPr="00C40E7C" w:rsidRDefault="00F33781" w:rsidP="00F33781">
      <w:pPr>
        <w:pStyle w:val="a8"/>
        <w:ind w:firstLine="567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 w:val="28"/>
          <w:szCs w:val="28"/>
        </w:rPr>
        <w:t>9. Действия отдельных органов и учреждений системы профилактики при организации работы с семьями, находящимися в социально опасном положении</w:t>
      </w: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9.1. Организация социального обслуживания семьи и детей в муниципальном районе, городском округе в пределах своей компетенции: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1) в течение 5 рабочих дней со дня получения постановления комиссии о признании семьи находящейся в социально опасном положении, составляет проект межведомственной индивидуальной программы социальной реабилитации семьи на основании предложений органов и учреждений системы профилактики, со сроком реализации до шести месяцев, если иное не предусмотрено постановлением комиссии.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В случае непредоставления либо несвоевременного предоставления таких предложений организация социального обслуживания незамедлительно информирует об этом комиссию в муниципальном образовании области в письменном виде для принятия мер реагирования, в том числе в соответствии со статьей 7.6 Закона Саратовской области от 29.07.2009 № 104-ЗСО «Об административных правонарушениях на территории Саратовской области».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направляет проект разработанной программы в комиссию в муниципальном образования области для утверждения;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по окончании срока реализации программы социальной реабилитации семьи, представляет информацию об итогах ее реализации в комиссию в муниципальном образовании области для анализа и подведения итогов работы с семьей. В случае наличия на территории муниципального образования области межведомственного консилиума, итоги реализации программы подводятся на его заседании и  направляются в комиссию в муниципальном образовании области для анализа и подведения итогов работы с семьей.</w:t>
      </w: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9.2. Орган местного самоуправления, осуществляющий управление в сфере образования, орган опеки и попечительства, руководители учреждений здравоохранения, орган службы занятости населения, орган по делам молодежи в муниципальном районе, городском округе в пределах своей компетенции: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в течение 3 рабочих дней со дня получения постановления комиссии о признании семьи находящейся в социально опасном положении, направляют в учреждение социального обслуживания семьи и детей предложения в программу;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реализуют мероприятия, предусмотренные программой, в соответствии с указанными сроками;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по окончании срока реализации программы направляют в организации социального обслуживания семьи и детей, отчеты о выполнении предусмотренных данной программой мероприятий.</w:t>
      </w: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9.3 Территориальный орган внутренних дел области в пределах своей компетенции: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1) при получении информации из органов и учреждений системы профилактики о фактах ненадлежащего исполнения родительских обязанностей, а также проявлении противоправного поведения несовершеннолетнего, осуществляют проверку семьи по месту жительства, обследуют ее жилищно-бытовые условия, условия воспитания, характер влияния родителей, лиц, их заменяющих, о результатах проведенной проверки информируют комиссию в муниципальном образовании области и </w:t>
      </w:r>
      <w:r w:rsidRPr="00C40E7C">
        <w:rPr>
          <w:color w:val="000000" w:themeColor="text1"/>
          <w:szCs w:val="28"/>
        </w:rPr>
        <w:lastRenderedPageBreak/>
        <w:t>иные заинтересованные органы и учреждения системы профилактики в сроки, установленные административным и уголовно-процессуальным законодательством (акт обследования жилищно-бытовых условий семьи, в соответствии с ведомственным приказом, является обязательным приложением к протоколу об административном правонарушении по части 1 статьи 5.35 КоАП РФ);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в течение 3 рабочих дней со дня получения постановления комиссии о признании семьи находящейся в социально опасном положении, направляет в организацию социального обслуживания семьи и детей предложения по работе семьей для разработки проекта программы;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по окончании срока реализации программы предоставляет в организацию социального обслуживания семьи и детей отчет о выполнении мероприятий указанной программы;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4) в случае поступления обращения, информации в органы внутренних дел от сотрудников органов и учреждений системы профилактики, в том числе медицинских работников, по фактам длительного отсутствия родителей, иных законных представителей ребенка и (или) самого ребенка на участке обслуживания (более 3-х месяцев), выявленным при посещении семьи на дому; невыполнения или ненадлежащего выполнения обязанностей по воспитанию и содержанию ребенка и в иных случаях, должностные лица органов внутренних дел проверяют указанную информацию, принимают меры по установлению места нахождения семьи (или ребенка), о результатах проверки в установленный законом срок уведомляют инициатора обращения;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5) информируют комиссию в муниципальном образовании области и иные заинтересованные органы и учреждения системы профилактики: </w:t>
      </w:r>
    </w:p>
    <w:p w:rsidR="00F33781" w:rsidRPr="00C40E7C" w:rsidRDefault="00F33781" w:rsidP="00F33781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E7C">
        <w:rPr>
          <w:rFonts w:ascii="Times New Roman" w:hAnsi="Times New Roman" w:cs="Times New Roman"/>
          <w:color w:val="000000" w:themeColor="text1"/>
          <w:sz w:val="28"/>
          <w:szCs w:val="28"/>
        </w:rPr>
        <w:t>- о постановке на профилактический учет в отдел внутренних дел родителей (законных представителей), не исполняющих свои обязанности по воспитанию и (или) содержанию несовершеннолетних и (или) отрицательно влияющие на их поведение либо жестоко обращающихся с ними, в течение 10 календарных дней с даты постановки на учет;</w:t>
      </w:r>
    </w:p>
    <w:p w:rsidR="00F33781" w:rsidRPr="00C40E7C" w:rsidRDefault="00F33781" w:rsidP="00F33781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E7C">
        <w:rPr>
          <w:rFonts w:ascii="Times New Roman" w:hAnsi="Times New Roman" w:cs="Times New Roman"/>
          <w:color w:val="000000" w:themeColor="text1"/>
          <w:sz w:val="28"/>
          <w:szCs w:val="28"/>
        </w:rPr>
        <w:t>- о лицах, привлеченных к административной и (или) уголовной ответственности за потребление наркотических средств, психотропных веществ без назначения врача, преступления против половой неприкосновенности несовершеннолетних, семейно-бытовое дебоширство, проживающих в семьях, где воспитываются несовершеннолетние дети, в течение 5 календарных дней с даты установления факта совместного проживания вышеуказанной категории совместно с несовершеннолетними лицами;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</w:rPr>
      </w:pPr>
      <w:r w:rsidRPr="00C40E7C">
        <w:rPr>
          <w:color w:val="000000" w:themeColor="text1"/>
          <w:szCs w:val="28"/>
        </w:rPr>
        <w:t xml:space="preserve">6) </w:t>
      </w:r>
      <w:r w:rsidRPr="00C40E7C">
        <w:rPr>
          <w:color w:val="000000" w:themeColor="text1"/>
        </w:rPr>
        <w:t>Сотрудники подразделений по делам несовершеннолетних территориальных органов внутренних дел ежемесячно, до 3 числа месяца, следующего за отчетным,</w:t>
      </w:r>
      <w:r w:rsidRPr="00C40E7C">
        <w:rPr>
          <w:b/>
          <w:color w:val="000000" w:themeColor="text1"/>
        </w:rPr>
        <w:t xml:space="preserve"> </w:t>
      </w:r>
      <w:r w:rsidRPr="00C40E7C">
        <w:rPr>
          <w:color w:val="000000" w:themeColor="text1"/>
        </w:rPr>
        <w:t>проводят сверку с комиссиями в муниципальном образовании области по поставленным на учет законным представителям, не исполняющим свои обязанности по воспитанию и (или) содержанию несовершеннолетних и (или) отрицательно</w:t>
      </w:r>
      <w:r w:rsidRPr="00C40E7C">
        <w:rPr>
          <w:color w:val="000000" w:themeColor="text1"/>
          <w:szCs w:val="28"/>
        </w:rPr>
        <w:t xml:space="preserve"> влияющих на их поведение.</w:t>
      </w:r>
    </w:p>
    <w:p w:rsidR="00F33781" w:rsidRPr="00C40E7C" w:rsidRDefault="00F33781" w:rsidP="00F33781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lastRenderedPageBreak/>
        <w:t>9.4. Уголовно-исполнительная инспекция по соответствующему муниципальному району либо городскому округу в пределах своей компетенции: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в течение 3 рабочих дней со дня получения постановления комиссии о признании семьи находящейся в социально опасном положении,  направляет в учреждение социального обслуживания семьи и детей (иному ответственному исполнителю) предложения по работе с осужденными  родителями (законными представителями), иными лицами, проживающими в семье, для разработки проекта программы;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по окончании срока реализации программы предоставляет в организацию социального обслуживания семьи и детей отчет о выполнении мероприятий указанной программы.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center"/>
        <w:rPr>
          <w:b/>
          <w:bCs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Глава 3. Особенности о</w:t>
      </w:r>
      <w:r w:rsidRPr="00C40E7C">
        <w:rPr>
          <w:b/>
          <w:bCs/>
          <w:color w:val="000000" w:themeColor="text1"/>
          <w:szCs w:val="28"/>
        </w:rPr>
        <w:t>рганизации работы сотрудников</w:t>
      </w:r>
    </w:p>
    <w:p w:rsidR="00F33781" w:rsidRPr="00C40E7C" w:rsidRDefault="00F33781" w:rsidP="00F33781">
      <w:pPr>
        <w:ind w:firstLine="567"/>
        <w:jc w:val="center"/>
        <w:rPr>
          <w:b/>
          <w:bCs/>
          <w:color w:val="000000" w:themeColor="text1"/>
          <w:szCs w:val="28"/>
        </w:rPr>
      </w:pPr>
      <w:r w:rsidRPr="00C40E7C">
        <w:rPr>
          <w:b/>
          <w:bCs/>
          <w:color w:val="000000" w:themeColor="text1"/>
          <w:szCs w:val="28"/>
        </w:rPr>
        <w:t xml:space="preserve"> учреждений здравоохранения по выявлению и наблюдению новорожденных детей и детей первого года жизни в семьях, находящихся в социально опасном положении или в семьях, вызывающих настороженность в части социального благополучия</w:t>
      </w: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10.1.</w:t>
      </w:r>
      <w:r w:rsidRPr="00C40E7C">
        <w:rPr>
          <w:color w:val="000000" w:themeColor="text1"/>
          <w:szCs w:val="28"/>
        </w:rPr>
        <w:t xml:space="preserve"> Настороженность медицинских работников в части социального неблагополучия семьи следует признавать в следующих случаях:</w:t>
      </w:r>
    </w:p>
    <w:p w:rsidR="00F33781" w:rsidRPr="00C40E7C" w:rsidRDefault="00F33781" w:rsidP="00F33781">
      <w:pPr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отсутствия наблюдения женщины в женской консультации по беременности и родам;</w:t>
      </w:r>
    </w:p>
    <w:p w:rsidR="00F33781" w:rsidRPr="00C40E7C" w:rsidRDefault="00F33781" w:rsidP="00F33781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длительного отсутствия родителей или официальных представителей ребенка с ребенком в возрасте до трех лет жизни на участке обслуживания (более 3 месяцев); </w:t>
      </w:r>
    </w:p>
    <w:p w:rsidR="00F33781" w:rsidRPr="00C40E7C" w:rsidRDefault="00F33781" w:rsidP="00F33781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невыполнения или ненадлежащее выполнение обязанностей по воспитанию и содержанию ребенка (отсутствие питания, обуви, одежды, грубое нарушение режима дня, лишение сна, отдыха, невыполнение элементарных гигиенических норм, невыполнение рекомендаций и предписаний врача по профилактике заболеваний и лечению ребенка, отказ или уклонение от оказания медицинской помощи);</w:t>
      </w:r>
    </w:p>
    <w:p w:rsidR="00F33781" w:rsidRPr="00C40E7C" w:rsidRDefault="00F33781" w:rsidP="00F33781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наличия у родителей или официальных представителей ребенка социально-значимых заболеваний (туберкулез, венерические заболевания, ВИЧ-инфекция, алкоголизм, наркомания).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bCs/>
          <w:color w:val="000000" w:themeColor="text1"/>
          <w:szCs w:val="28"/>
        </w:rPr>
        <w:t>10.2.</w:t>
      </w:r>
      <w:r w:rsidRPr="00C40E7C">
        <w:rPr>
          <w:bCs/>
          <w:color w:val="000000" w:themeColor="text1"/>
          <w:szCs w:val="28"/>
        </w:rPr>
        <w:t xml:space="preserve"> При постановке беременной женщины,</w:t>
      </w:r>
      <w:r w:rsidRPr="00C40E7C">
        <w:rPr>
          <w:color w:val="000000" w:themeColor="text1"/>
          <w:szCs w:val="28"/>
        </w:rPr>
        <w:t xml:space="preserve"> которая является членом семьи, находящейся в социально опасном положении,</w:t>
      </w:r>
      <w:r w:rsidRPr="00C40E7C">
        <w:rPr>
          <w:bCs/>
          <w:color w:val="000000" w:themeColor="text1"/>
          <w:szCs w:val="28"/>
        </w:rPr>
        <w:t xml:space="preserve"> на учет в женской консультации, </w:t>
      </w:r>
      <w:r w:rsidRPr="00C40E7C">
        <w:rPr>
          <w:color w:val="000000" w:themeColor="text1"/>
          <w:szCs w:val="28"/>
        </w:rPr>
        <w:t xml:space="preserve">руководителю учреждения здравоохранения </w:t>
      </w:r>
      <w:r w:rsidRPr="00C40E7C">
        <w:rPr>
          <w:bCs/>
          <w:color w:val="000000" w:themeColor="text1"/>
          <w:szCs w:val="28"/>
        </w:rPr>
        <w:t xml:space="preserve">необходимо </w:t>
      </w:r>
      <w:r w:rsidRPr="00C40E7C">
        <w:rPr>
          <w:color w:val="000000" w:themeColor="text1"/>
          <w:szCs w:val="28"/>
        </w:rPr>
        <w:t>в течение 3 рабочих дней с момента поступления информации передать сведения в комиссию в муниципальном образовании области по месту жительства беременной женщины (передача информации фиксируется в журнале: дата и время передачи сведений, кому передана информация).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10.3.</w:t>
      </w:r>
      <w:r w:rsidRPr="00C40E7C">
        <w:rPr>
          <w:color w:val="000000" w:themeColor="text1"/>
          <w:szCs w:val="28"/>
        </w:rPr>
        <w:t xml:space="preserve"> В случае поступления беременной женщины, находящейся в социально опасном положении, либо которая вызывает настороженность в части социального благополучия и возможности надлежащего ухода за новорожденным ребенком, в медицинское учреждение по медицинским </w:t>
      </w:r>
      <w:r w:rsidRPr="00C40E7C">
        <w:rPr>
          <w:color w:val="000000" w:themeColor="text1"/>
          <w:szCs w:val="28"/>
        </w:rPr>
        <w:lastRenderedPageBreak/>
        <w:t>показаниям или в родильное отделение, руководителю учреждения здравоохранения (родильного дома, родильного отделения) необходимо: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в течение суток с момента поступления информации передать сведения в учреждение здравоохранения по месту предполагаемой выписки новорожденного (передача информации фиксируется в журнале: дата и время передачи сведений, кому передана информация);</w:t>
      </w:r>
    </w:p>
    <w:p w:rsidR="00F33781" w:rsidRPr="00C40E7C" w:rsidRDefault="00F33781" w:rsidP="00F33781">
      <w:pPr>
        <w:ind w:firstLine="567"/>
        <w:jc w:val="both"/>
        <w:rPr>
          <w:bCs/>
          <w:color w:val="000000" w:themeColor="text1"/>
          <w:szCs w:val="28"/>
          <w:lang w:eastAsia="ru-RU"/>
        </w:rPr>
      </w:pPr>
      <w:r w:rsidRPr="00C40E7C">
        <w:rPr>
          <w:color w:val="000000" w:themeColor="text1"/>
          <w:szCs w:val="28"/>
        </w:rPr>
        <w:t>2) незамедлительно - в комиссию в муниципальном образовании области, органы опеки и попечительства муниципального образования.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10.4.</w:t>
      </w:r>
      <w:r w:rsidRPr="00C40E7C">
        <w:rPr>
          <w:color w:val="000000" w:themeColor="text1"/>
          <w:szCs w:val="28"/>
        </w:rPr>
        <w:t xml:space="preserve"> В случае поступления под наблюдение учреждения здравоохранения  новорожденного или ребенка в возрасте до одного года из семьи, находящейся в социально опасном положении, или семьи, вызывающей социальную настороженность, учреждение здравоохранения передает сведения в комиссию в муниципальном образовании области.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Глава 4. Организация </w:t>
      </w:r>
      <w:r w:rsidRPr="00C40E7C">
        <w:rPr>
          <w:b/>
          <w:bCs/>
          <w:color w:val="000000" w:themeColor="text1"/>
          <w:szCs w:val="28"/>
        </w:rPr>
        <w:t>деятельности органов и учреждений системы профилактики по защите несовершеннолетних от жестокого обращения со стороны родителей, иных законных представителей</w:t>
      </w:r>
    </w:p>
    <w:p w:rsidR="00F33781" w:rsidRPr="00C40E7C" w:rsidRDefault="00F33781" w:rsidP="00F33781">
      <w:pPr>
        <w:pStyle w:val="a8"/>
        <w:ind w:firstLine="567"/>
        <w:rPr>
          <w:b/>
          <w:color w:val="000000" w:themeColor="text1"/>
          <w:sz w:val="28"/>
          <w:szCs w:val="28"/>
        </w:rPr>
      </w:pPr>
    </w:p>
    <w:p w:rsidR="00F33781" w:rsidRPr="00C40E7C" w:rsidRDefault="00F33781" w:rsidP="00F33781">
      <w:pPr>
        <w:pStyle w:val="a8"/>
        <w:ind w:firstLine="567"/>
        <w:rPr>
          <w:b/>
          <w:color w:val="000000" w:themeColor="text1"/>
          <w:sz w:val="28"/>
          <w:szCs w:val="28"/>
        </w:rPr>
      </w:pPr>
      <w:r w:rsidRPr="00C40E7C">
        <w:rPr>
          <w:b/>
          <w:color w:val="000000" w:themeColor="text1"/>
          <w:sz w:val="28"/>
          <w:szCs w:val="28"/>
        </w:rPr>
        <w:t>11. Виды и признаки жестокого обращения:</w:t>
      </w:r>
    </w:p>
    <w:p w:rsidR="00F33781" w:rsidRPr="00C40E7C" w:rsidRDefault="00F33781" w:rsidP="00F33781">
      <w:pPr>
        <w:pStyle w:val="a8"/>
        <w:ind w:firstLine="567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 xml:space="preserve">1) физическое насилие – действия (бездействие) со стороны родителей или иных членов семьи, в результате которых физическое и умственное здоровье несовершеннолетнего нарушается или находится под угрозой повреждения, причинение телесных повреждений; </w:t>
      </w:r>
    </w:p>
    <w:p w:rsidR="00F33781" w:rsidRPr="00C40E7C" w:rsidRDefault="00F33781" w:rsidP="00F33781">
      <w:pPr>
        <w:pStyle w:val="a8"/>
        <w:ind w:firstLine="567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2) отсутствие заботы о детях (пренебрежение основными потребностями ребенка) – невнимание к основным нуждам ребенка в продуктах питания, одежде, медицинском обслуживании, присмотре, ребенок не растет, не набирает вес, соответствующий возрасту, или теряет вес; ребенок брошен, находится без присмотра, не имеет одежды по сезону, жилища; отсутствуют прививки, нуждается в услугах стоматолога, плохая гигиена кожи, запущенное состояние детей (педикулез, дистрофия); отсутствуют средства гигиены – зубная щетка, полотенце, нижнее белье; не ходит в школу, приходит на занятия слишком рано и уходит из школы слишком поздно; устает, апатичен, имеет отклонения в поведении;</w:t>
      </w:r>
    </w:p>
    <w:p w:rsidR="00F33781" w:rsidRPr="00C40E7C" w:rsidRDefault="00F33781" w:rsidP="00F33781">
      <w:pPr>
        <w:pStyle w:val="a8"/>
        <w:ind w:firstLine="567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3) психическое насилие (эмоционально негативное обращение с детьми: обвинения в адрес ребенка, брань, крики; принижение его успехов, унижение его достоинства; отвержение ребенка; длительное лишение ребенка любви, нежности, заботы и безопасности со стороны родителей; принуждение к одиночеству; совершение в присутствии ребенка насилия по отношению к супругу или другим детям; причинение боли домашним животным с целью запугать ребенка;</w:t>
      </w:r>
    </w:p>
    <w:p w:rsidR="00F33781" w:rsidRPr="00C40E7C" w:rsidRDefault="00F33781" w:rsidP="00F33781">
      <w:pPr>
        <w:pStyle w:val="a8"/>
        <w:ind w:firstLine="567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 xml:space="preserve">4) сексуальное насилие над детьми – любой контакт или взаимодействие, в котором ребенок сексуально стимулируется или используется для сексуальной стимуляции. </w:t>
      </w:r>
    </w:p>
    <w:p w:rsidR="00F33781" w:rsidRPr="00C40E7C" w:rsidRDefault="00F33781" w:rsidP="00F33781">
      <w:pPr>
        <w:tabs>
          <w:tab w:val="num" w:pos="0"/>
        </w:tabs>
        <w:ind w:firstLine="567"/>
        <w:jc w:val="both"/>
        <w:rPr>
          <w:bCs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Вышеуказанные признаки </w:t>
      </w:r>
      <w:r w:rsidRPr="00C40E7C">
        <w:rPr>
          <w:bCs/>
          <w:color w:val="000000" w:themeColor="text1"/>
          <w:szCs w:val="28"/>
        </w:rPr>
        <w:t>насилия над детьми</w:t>
      </w:r>
      <w:r w:rsidRPr="00C40E7C">
        <w:rPr>
          <w:color w:val="000000" w:themeColor="text1"/>
          <w:szCs w:val="28"/>
        </w:rPr>
        <w:t xml:space="preserve"> являются основаниями</w:t>
      </w:r>
      <w:r w:rsidRPr="00C40E7C">
        <w:rPr>
          <w:bCs/>
          <w:color w:val="000000" w:themeColor="text1"/>
          <w:szCs w:val="28"/>
        </w:rPr>
        <w:t xml:space="preserve">, требующими незамедлительного информирования органов прокуратуры, органов внутренних дел и (или) следственного отдела Следственного </w:t>
      </w:r>
      <w:r w:rsidRPr="00C40E7C">
        <w:rPr>
          <w:bCs/>
          <w:color w:val="000000" w:themeColor="text1"/>
          <w:szCs w:val="28"/>
        </w:rPr>
        <w:lastRenderedPageBreak/>
        <w:t>управления Следственного комитета по области, комиссии в муниципальном образовании области.</w:t>
      </w:r>
    </w:p>
    <w:p w:rsidR="00F33781" w:rsidRPr="00C40E7C" w:rsidRDefault="00F33781" w:rsidP="00F33781">
      <w:pPr>
        <w:pStyle w:val="aa"/>
        <w:tabs>
          <w:tab w:val="num" w:pos="0"/>
        </w:tabs>
        <w:ind w:firstLine="567"/>
        <w:rPr>
          <w:color w:val="000000" w:themeColor="text1"/>
          <w:szCs w:val="28"/>
        </w:rPr>
      </w:pPr>
    </w:p>
    <w:p w:rsidR="00F33781" w:rsidRPr="00C40E7C" w:rsidRDefault="00F33781" w:rsidP="00F33781">
      <w:pPr>
        <w:pStyle w:val="a8"/>
        <w:ind w:firstLine="567"/>
        <w:rPr>
          <w:b/>
          <w:bCs/>
          <w:color w:val="000000" w:themeColor="text1"/>
          <w:sz w:val="28"/>
          <w:szCs w:val="28"/>
        </w:rPr>
      </w:pPr>
      <w:r w:rsidRPr="00C40E7C">
        <w:rPr>
          <w:b/>
          <w:color w:val="000000" w:themeColor="text1"/>
          <w:sz w:val="28"/>
          <w:szCs w:val="28"/>
        </w:rPr>
        <w:t xml:space="preserve">12. Действия органов и учреждений системы профилактики и иных органов при выявлении </w:t>
      </w:r>
      <w:r w:rsidRPr="00C40E7C">
        <w:rPr>
          <w:b/>
          <w:bCs/>
          <w:color w:val="000000" w:themeColor="text1"/>
          <w:sz w:val="28"/>
          <w:szCs w:val="28"/>
        </w:rPr>
        <w:t>признаков жестокого обращения с ребенком со стороны родителей, иных законных представителей</w:t>
      </w:r>
    </w:p>
    <w:p w:rsidR="00F33781" w:rsidRPr="00C40E7C" w:rsidRDefault="00F33781" w:rsidP="00F33781">
      <w:pPr>
        <w:pStyle w:val="3"/>
        <w:ind w:firstLine="567"/>
        <w:rPr>
          <w:bCs w:val="0"/>
          <w:color w:val="000000" w:themeColor="text1"/>
          <w:szCs w:val="28"/>
        </w:rPr>
      </w:pPr>
    </w:p>
    <w:p w:rsidR="00F33781" w:rsidRPr="00C40E7C" w:rsidRDefault="00F33781" w:rsidP="00F33781">
      <w:pPr>
        <w:pStyle w:val="3"/>
        <w:ind w:firstLine="567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12.1. Специалисты, на которых возложены полномочия по обеспечению деятельности комиссии в муниципальном образовании области: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регистрируют обращения, адресованные в комиссию, по факту жестокого обращения в отношении несовершеннолетнего (несовершеннолетних) в документах с учетом требований делопроизводства;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организуют</w:t>
      </w:r>
      <w:r w:rsidRPr="00C40E7C">
        <w:rPr>
          <w:bCs w:val="0"/>
          <w:color w:val="000000" w:themeColor="text1"/>
          <w:szCs w:val="28"/>
        </w:rPr>
        <w:t xml:space="preserve"> в течение одного рабочего дня</w:t>
      </w:r>
      <w:r w:rsidRPr="00C40E7C">
        <w:rPr>
          <w:color w:val="000000" w:themeColor="text1"/>
          <w:szCs w:val="28"/>
        </w:rPr>
        <w:t xml:space="preserve"> проведение межведомственного обследования жилищно-бытовых условий семьи, где проживает несовершеннолетний, подвергшийся жестокому обращению, при обязательном участии сотрудников органов внутренних дел и опеки и попечительства, а также в случае необходимости специалистов иных органов и учреждений системы профилактики. Состав специалистов различной ведомственной направленности формируется в зависимости от ведомственной компетенции и ответственности. 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По результатам обследования составляется акт жилищно-бытовых условий (согласно приложению или по ведомственной форме), подписывается всеми участниками, и направляется в комиссию в  муниципальном образовании области;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направляют информационные письма с приложением акта обследования жилищно-бытовых условий: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а) в территориальный орган внутренних дел области о поступившем сообщении по факту жестокого обращения, за исключением случаев поступления информации о жестоком обращении из органов внутренних дел;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б) в следственный отдел следственного управления Следственного комитета Российской Федерации по области о направлении информации о поступившем обращении, содержащем признаки сексуального насилия и (или) сексуальной эксплуатации в отношении несовершеннолетних в семье, с обязательным уведомлением об этом заявителей;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в) в органы опеки и попечительства для оперативного реагирования в ситуации непосредственной угрозы жизни ребенка или его здоровью, носящей прямой и явный характер, не вызывающей сомнения в возможности наступления негативных последствий в виде смерти, причинения телесных повреждений или иного вреда здоровью ребенка;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4) осуществляют меры по координации деятельности органов и учреждений системы профилактики по выявлению и устранению причин и условий, способствующих жесткому обращению с ребенком в семье;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 xml:space="preserve">5) организуют проведение органами и учреждениями системы профилактики межведомственной индивидуальной профилактической </w:t>
      </w:r>
      <w:r w:rsidRPr="00C40E7C">
        <w:rPr>
          <w:color w:val="000000" w:themeColor="text1"/>
          <w:sz w:val="28"/>
          <w:szCs w:val="28"/>
        </w:rPr>
        <w:lastRenderedPageBreak/>
        <w:t>работы по реабилитации несовершеннолетних в соответствии с главой 2 настоящего Порядка;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6) факт жестокого обращения в отношении несовершеннолетнего со стороны родителей, иных законных представителей учитывается специалистами комиссии в муниципальном образовании области  при заполнении ежемесячного</w:t>
      </w:r>
      <w:r w:rsidRPr="00C40E7C">
        <w:rPr>
          <w:sz w:val="28"/>
          <w:szCs w:val="28"/>
        </w:rPr>
        <w:t xml:space="preserve"> отчета о численности лиц,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</w:t>
      </w:r>
      <w:r w:rsidRPr="00C40E7C">
        <w:rPr>
          <w:color w:val="000000" w:themeColor="text1"/>
          <w:sz w:val="28"/>
          <w:szCs w:val="28"/>
        </w:rPr>
        <w:t>.</w:t>
      </w:r>
    </w:p>
    <w:p w:rsidR="00F33781" w:rsidRPr="00C40E7C" w:rsidRDefault="00F33781" w:rsidP="00F33781">
      <w:pPr>
        <w:pStyle w:val="3"/>
        <w:ind w:firstLine="567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12.2. Организация социального обслуживания семьи и детей, образовательная организация в пределах своей компетенции принимают следующие меры:</w:t>
      </w:r>
    </w:p>
    <w:p w:rsidR="00F33781" w:rsidRPr="00C40E7C" w:rsidRDefault="00F33781" w:rsidP="00F33781">
      <w:pPr>
        <w:pStyle w:val="3"/>
        <w:tabs>
          <w:tab w:val="left" w:pos="993"/>
        </w:tabs>
        <w:ind w:firstLine="567"/>
        <w:rPr>
          <w:bCs w:val="0"/>
          <w:color w:val="000000" w:themeColor="text1"/>
          <w:szCs w:val="28"/>
        </w:rPr>
      </w:pPr>
      <w:r w:rsidRPr="00C40E7C">
        <w:rPr>
          <w:bCs w:val="0"/>
          <w:color w:val="000000" w:themeColor="text1"/>
          <w:szCs w:val="28"/>
        </w:rPr>
        <w:t>1) руководитель организации незамедлительно направляет информацию о выявленных признаках жестокого обращения с ребенком в комиссию в муниципальном образовании для принятия мер межведомственного реагирования;</w:t>
      </w:r>
    </w:p>
    <w:p w:rsidR="00F33781" w:rsidRPr="00C40E7C" w:rsidRDefault="00F33781" w:rsidP="00F33781">
      <w:pPr>
        <w:pStyle w:val="3"/>
        <w:tabs>
          <w:tab w:val="left" w:pos="993"/>
        </w:tabs>
        <w:ind w:firstLine="567"/>
        <w:rPr>
          <w:bCs w:val="0"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принимает меры по направлению несовершеннолетнего в учреждение здравоохранения для оценки состояния здоровья (в случае угрозы жизни и здоровью несовершеннолетнего).</w:t>
      </w:r>
    </w:p>
    <w:p w:rsidR="00F33781" w:rsidRPr="00C40E7C" w:rsidRDefault="00F33781" w:rsidP="00F33781">
      <w:pPr>
        <w:pStyle w:val="3"/>
        <w:ind w:firstLine="567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12.3. Учреждения здравоохранения в пределах своей компетенции принимают следующие меры: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проводят медицинскую оценку состояния несовершеннолетнего - жертвы жестокого обращения, фиксируют данные в медицинской карте, составляют эпикриз;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принимают решение о необходимости госпитализации несовершеннолетнего, подвергшегося жестокому обращению;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руководитель учреждения здравоохранения незамедлительно направляет информацию о выявленном случае жестокого обращения с ребенком в территориальный орган внутренних дел, орган опеки и попечительства и комиссию в муниципальном образовании области, в случае наличия признаков сексуального насилия - в следственный отдел следственного управления Следственного комитета Российской Федерации по области.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12.4. Орган опеки и попечительства в пределах своей компетенции </w:t>
      </w:r>
      <w:r w:rsidRPr="00C40E7C">
        <w:rPr>
          <w:color w:val="000000" w:themeColor="text1"/>
          <w:szCs w:val="28"/>
        </w:rPr>
        <w:t>при получении информации о непосредственной угрозе жизни ребенка или его здоровью, носящей прямой и явный характер, не вызывающей сомнения в возможности наступления негативных последствий в виде смерти, причинения телесных повреждений или иного вреда здоровью ребенка (ст. 77 Семейного кодекса Российской Федерации):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а) осуществляет выход по месту жительства ребенка с целью обследования условий жизни и воспитания несовершеннолетнего с обязательным участием сотрудников учреждения здравоохранения (при необходимости с участием сотрудников территориального органа внутренних дел) и составления соответствующего акта;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б) по результатам рассмотрения сообщения о наличии такой угрозы принимается правовой акт исполнительной власти органов местного самоуправления об отобрании ребенка;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в) принимают меры, направленные на исполнение акта об отобрании ребенка (при необходимости с участием сотрудников территориального органа внутренних дел, сотрудников учреждения здравоохранения);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г) в установленном законом порядке сотрудники органа опеки и попечительства уведомляют об отобрании ребенка у родителей орган прокуратуры, а также комиссию в муниципальном образовании;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д) обеспечивает временное устройство ребенка (помещение в приют, социально-реабилитационный центр для несовершеннолетних, дом ребенка и т.д.);</w:t>
      </w:r>
    </w:p>
    <w:p w:rsidR="00F33781" w:rsidRPr="00C40E7C" w:rsidRDefault="00F33781" w:rsidP="00F33781">
      <w:pPr>
        <w:pStyle w:val="3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е) принимает иные меры в соответствии с федеральным законодательством.</w:t>
      </w:r>
    </w:p>
    <w:p w:rsidR="00F33781" w:rsidRPr="00C40E7C" w:rsidRDefault="00F33781" w:rsidP="00F33781">
      <w:pPr>
        <w:pStyle w:val="af4"/>
        <w:tabs>
          <w:tab w:val="left" w:pos="6521"/>
        </w:tabs>
        <w:spacing w:before="0" w:beforeAutospacing="0" w:after="0" w:afterAutospacing="0"/>
        <w:ind w:firstLine="567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C40E7C">
        <w:rPr>
          <w:b/>
          <w:color w:val="000000" w:themeColor="text1"/>
          <w:sz w:val="28"/>
          <w:szCs w:val="28"/>
        </w:rPr>
        <w:t xml:space="preserve">12.5. Территориальный орган внутренних дел в пределах своей компетенции: 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1) регистрирует информацию о жестоком обращении с ребенком в соответствии с требованиями действующего законодательства;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2) проводит проверку по факту жестокого обращения с несовершеннолетним в порядке и в соответствии со сроками, установленными действующим законодательством;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3) письменно информирует комиссию в муниципальном образовании области о выявленных нарушениях прав и законных интересов несовершеннолетних, в отношении которых допущены факты жестокого обращения.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C40E7C">
        <w:rPr>
          <w:b/>
          <w:color w:val="000000" w:themeColor="text1"/>
          <w:sz w:val="28"/>
          <w:szCs w:val="28"/>
        </w:rPr>
        <w:t>12.6. Следственный отдел следственного управления Следственного комитета Российской Федерации по области в пределах своей компетенции: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1) направляет информацию о факте жестокого обращения в отношении несовершеннолетнего со стороны родителей, иных законных представителей в комиссию в муниципальном образовании области;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2) информацию о результатах проверки сообщения, поступившего из комиссии в муниципальном образовании области.</w:t>
      </w:r>
    </w:p>
    <w:p w:rsidR="00F33781" w:rsidRPr="00C40E7C" w:rsidRDefault="00F33781" w:rsidP="00F33781">
      <w:pPr>
        <w:pStyle w:val="af4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Глава 5. Организация работы с несовершеннолетними, 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нуждающимися в индивидуальной профилактической работе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bCs/>
          <w:color w:val="000000" w:themeColor="text1"/>
          <w:szCs w:val="28"/>
        </w:rPr>
        <w:t>13. Организация работы по выявлению и информированию о несовершеннолетних,</w:t>
      </w:r>
      <w:r w:rsidRPr="00C40E7C">
        <w:rPr>
          <w:b/>
          <w:color w:val="000000" w:themeColor="text1"/>
          <w:szCs w:val="28"/>
        </w:rPr>
        <w:t xml:space="preserve"> нуждающихся в индивидуальной профилактической работе</w:t>
      </w:r>
    </w:p>
    <w:p w:rsidR="00F33781" w:rsidRPr="00C40E7C" w:rsidRDefault="00F33781" w:rsidP="00F33781">
      <w:pPr>
        <w:pStyle w:val="aa"/>
        <w:ind w:firstLine="567"/>
        <w:rPr>
          <w:b/>
          <w:color w:val="000000" w:themeColor="text1"/>
          <w:szCs w:val="28"/>
        </w:rPr>
      </w:pPr>
      <w:r w:rsidRPr="00C40E7C">
        <w:rPr>
          <w:bCs w:val="0"/>
          <w:color w:val="000000" w:themeColor="text1"/>
          <w:szCs w:val="28"/>
        </w:rPr>
        <w:t xml:space="preserve"> 13</w:t>
      </w:r>
      <w:r w:rsidRPr="00C40E7C">
        <w:rPr>
          <w:color w:val="000000" w:themeColor="text1"/>
          <w:szCs w:val="28"/>
        </w:rPr>
        <w:t>.1. Выявление несовершеннолетних, нуждающихся в индивидуальной профилактической работе, органами и учреждениями системы профилактики, иными органами, организациями, должностными лицами осуществляется: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1) в ходе исполнения возложенных на них полномочий федеральным законодательством и законодательством области;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2) в ходе проведения рейдов по компьютерным и игровым клубам, заброшенным, полуразрушенным домам, подъездам, подвалам, чердакам, теплотрассам, в местах массового отдыха, на рынках, ярмарках и иных общественных местах, учреждениях, организациях; 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в связи с поступлением информации из органов и учреждений системы профилактики, органов прокуратуры, аппарата Уполномоченного по правам ребенка и иных учреждений, общественных объединений, граждан, средств массовой информации, заинтересованных лиц;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4) в результате рассмотрения комиссией в муниципальном образовании области дел об административных правонарушениях, а также иных вопросов в рамках своей компетенции;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5) в ходе подготовки к возвращению и при возвращении на территорию муниципального района, городского округа несовершеннолетних из учреждений уголовно-исполнительной системы, специальных учебно-воспитательных учреждений открытого или закрытого типа;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6) при организации работы с обвиняемыми, подозреваемыми, осужденными несовершеннолетними,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7) при выявлении нарушений в родительско-детских отношениях по результатам диагностического психологического тестирования в соответствии с распоряжением Губернатора Саратовской области от 12 июля 2016 года № 522-р.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13.2. Органы и учреждения системы профилактики обязаны незамедлительно информировать о выявленных фактах и обстоятельствах комиссию и соответствующие органы в рамках их компетенции в соответствии с пунктом 2 статьи 9 Федерального закона № 120-ФЗ.</w:t>
      </w:r>
    </w:p>
    <w:p w:rsidR="00F33781" w:rsidRPr="00C40E7C" w:rsidRDefault="00F33781" w:rsidP="00F3378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13.3. Информацию по вопросам организации профилактической работы органами и учреждениями системы профилактики с несовершеннолетними, нуждающимися в индивидуальной профилактической работе:</w:t>
      </w:r>
    </w:p>
    <w:p w:rsidR="00F33781" w:rsidRPr="00C40E7C" w:rsidRDefault="00F33781" w:rsidP="00F3378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а) незамедлительно сотрудник, представитель органа или учреждения системы профилактики, поместивший в организацию для детей-сирот и детей, оставшихся без попечения родителей, (образовательную организацию; организацию, предоставляющую социальные услуги; медицинскую организацию) безнадзорного и (или) беспризорного, оставшегося без попечения родителей несовершеннолетнего – направляет информацию в орган опеки и попечительства по месту расположения организации и по месту жительства ребенка, в комиссию муниципального образования области по месту жительства ребенка;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</w:rPr>
      </w:pPr>
      <w:r w:rsidRPr="00C40E7C">
        <w:rPr>
          <w:color w:val="000000" w:themeColor="text1"/>
        </w:rPr>
        <w:t xml:space="preserve">б) в течение одного рабочего дня при выявлении несовершеннолетних, нуждающихся в индивидуальной профилактической работе, социально-педагогической реабилитации (совершивших самовольный уход, ставших жертвами правонарушений, травли (буллинга), имеющих признаки повышенной агрессии, депрессивного состояния, пострадавших от несчастных случаев при пожарах, выпадении из окон и в иных случаях) сотрудник, представитель органа или учреждения системы профилактики, </w:t>
      </w:r>
      <w:r w:rsidRPr="00C40E7C">
        <w:rPr>
          <w:color w:val="000000" w:themeColor="text1"/>
        </w:rPr>
        <w:lastRenderedPageBreak/>
        <w:t>выявивший такого несовершеннолетнего – в комиссии в муниципальных образованиях области по месту жительства ребенка;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</w:rPr>
      </w:pPr>
      <w:r w:rsidRPr="00C40E7C">
        <w:rPr>
          <w:color w:val="000000" w:themeColor="text1"/>
        </w:rPr>
        <w:t>в) в течение 3 рабочих дней со дня получения сведений о новом месте жительства несовершеннолетнего, состоящего на учете, комиссия в муниципальном образовании области направляет постановление о снятии с учета по причине смены места жительства несовершеннолетнего, подписанное председателем комиссии (заместителем председателя комиссии), в комиссию муниципального образования области по новому месту жительства несовершеннолетнего.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color w:val="000000" w:themeColor="text1"/>
        </w:rPr>
      </w:pPr>
      <w:r w:rsidRPr="00C40E7C">
        <w:rPr>
          <w:b/>
          <w:color w:val="000000" w:themeColor="text1"/>
          <w:szCs w:val="28"/>
        </w:rPr>
        <w:t>14. Организация учета сведений о несовершеннолетних, нуждающихся в индивидуальной профилактической работе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</w:rPr>
      </w:pPr>
      <w:r w:rsidRPr="00C40E7C">
        <w:rPr>
          <w:color w:val="000000" w:themeColor="text1"/>
        </w:rPr>
        <w:t>14.1. Ведение учета сведений о несовершеннолетних, в отношении которых организована индивидуальная профилактическая работа, осуществляется специалистами, на которых возложены полномочия по обеспечению деятельности комиссии в муниципальном образовании области, на территории которой проживает несовершеннолетний.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</w:rPr>
      </w:pPr>
      <w:r w:rsidRPr="00C40E7C">
        <w:rPr>
          <w:color w:val="000000" w:themeColor="text1"/>
        </w:rPr>
        <w:t>14.2. Сотрудники подразделений по делам несовершеннолетних территориальных органов внутренних дел ежемесячно, до 3 числа месяца, следующего за отчетным,</w:t>
      </w:r>
      <w:r w:rsidRPr="00C40E7C">
        <w:rPr>
          <w:b/>
          <w:color w:val="000000" w:themeColor="text1"/>
        </w:rPr>
        <w:t xml:space="preserve"> </w:t>
      </w:r>
      <w:r w:rsidRPr="00C40E7C">
        <w:rPr>
          <w:color w:val="000000" w:themeColor="text1"/>
        </w:rPr>
        <w:t>проводят сверку с комиссиями в муниципальном образовании области по поставленным на учет несовершеннолетним, указанным в ч.1 ст. 5 Федерального закона от 24.06.1999 № 120 ФЗ «Об основах системы профилактики безнадзорности и правонарушений несовершеннолетних», а также по рассмотренным на заседаниях материалам прекращенных уголовных дел или материалам об отказе в их возбуждении вследствие недостижения несовершеннолетними возраста привлечения к уголовной ответственности или отставания в психическом развитии, не связанным с психическим расстройством.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 w:val="20"/>
        </w:rPr>
      </w:pPr>
      <w:r w:rsidRPr="00C40E7C">
        <w:rPr>
          <w:color w:val="000000" w:themeColor="text1"/>
          <w:sz w:val="20"/>
        </w:rPr>
        <w:t>Примечание: Подразделения по делам несовершеннолетних (ПДН) территориальных органов МВД России на районном уровне Саратовской области ведут учет и проводят в пределах своей компетенции индивидуальную профилактическую работу с несовершеннолетними и родителями (лицами их заменяющими) на основании Федерального закона от 24 июня 1999 года № 120-ФЗ «Об основах системы профилактики безнадзорности и правонарушений несовершеннолетних» и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 октября 2013 года № 845.</w:t>
      </w:r>
    </w:p>
    <w:p w:rsidR="00F33781" w:rsidRPr="00C40E7C" w:rsidRDefault="00F33781" w:rsidP="00F33781">
      <w:pPr>
        <w:pStyle w:val="aa"/>
        <w:ind w:firstLine="567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15. Основания и порядок организации и прекращения индивидуальной профилактической работы с несовершеннолетними 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15.1. </w:t>
      </w:r>
      <w:r w:rsidRPr="00C40E7C">
        <w:rPr>
          <w:color w:val="000000" w:themeColor="text1"/>
          <w:szCs w:val="28"/>
        </w:rPr>
        <w:t>Организация и прекращение индивидуальной профилактической работы с несовершеннолетними на территории Саратовской области осуществляется на основании постановления комиссии в муниципальном образовании области по месту жительства (преимущественного пребывания) несовершеннолетнего, которое содержит: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основания для признания несовершеннолетнего нуждающимся в организации  индивидуальной профилактической работы;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сведения об ответственном (кураторе) за подготовку и реализацию плана ИПР;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3)  сроках проведения индивидуальной профилактической работы и предоставления отчета в комиссию ответственным (куратором);</w:t>
      </w: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4) соисполнителях реализации плана ИПР (при наличии).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</w:rPr>
      </w:pPr>
      <w:r w:rsidRPr="00C40E7C">
        <w:rPr>
          <w:b/>
          <w:color w:val="000000" w:themeColor="text1"/>
          <w:szCs w:val="28"/>
        </w:rPr>
        <w:t xml:space="preserve">15.2. Основанием для организации индивидуально-профилактической работы с несовершеннолетними </w:t>
      </w:r>
      <w:r w:rsidRPr="00C40E7C">
        <w:rPr>
          <w:color w:val="000000" w:themeColor="text1"/>
          <w:szCs w:val="28"/>
        </w:rPr>
        <w:t>в соответствии со статьей 6 Закона №120-ФЗ</w:t>
      </w:r>
      <w:r w:rsidRPr="00C40E7C">
        <w:rPr>
          <w:color w:val="000000" w:themeColor="text1"/>
        </w:rPr>
        <w:t xml:space="preserve"> являются обстоятельства, предусмотренные </w:t>
      </w:r>
      <w:hyperlink w:anchor="Par79" w:tooltip="Статья 5. Категории лиц, в отношении которых проводится индивидуальная профилактическая работа" w:history="1">
        <w:r w:rsidRPr="00C40E7C">
          <w:rPr>
            <w:color w:val="000000" w:themeColor="text1"/>
          </w:rPr>
          <w:t>статьей 5</w:t>
        </w:r>
      </w:hyperlink>
      <w:r w:rsidRPr="00C40E7C">
        <w:rPr>
          <w:color w:val="000000" w:themeColor="text1"/>
        </w:rPr>
        <w:t xml:space="preserve"> </w:t>
      </w:r>
      <w:r w:rsidRPr="00C40E7C">
        <w:rPr>
          <w:color w:val="000000" w:themeColor="text1"/>
          <w:szCs w:val="28"/>
        </w:rPr>
        <w:t>указанного закона, наличие выявленных фактов антиобщественных действий, деструктивного поведения несовершеннолетнего, систематических пропусков занятий без уважительной причины в образовательной организации, неоднократного объявления в розыск (при условии отсутствия в семье несовершеннолетнего признаков социально опасного положения, требующего межведомственного участия).</w:t>
      </w: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15.3. Основанием для прекращения индивидуально-профилактической работы с несовершеннолетними является: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поступление в комиссию в муниципальном образовании области по месту жительства несовершеннолетнего: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- мотивированного ходатайства от органов и учреждений системы профилактики безнадзорности и правонарушений несовершеннолетних;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- информации о снятии несовершеннолетнего с профилактического учета в </w:t>
      </w:r>
      <w:r w:rsidRPr="00C40E7C">
        <w:rPr>
          <w:color w:val="000000" w:themeColor="text1"/>
        </w:rPr>
        <w:t>подразделениях по делам несовершеннолетних территориальных органов внутренних дел;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мотивированная инициатива комиссии в муниципальном образовании области по месту жительства несовершеннолетнего на основании отчета ответственного (куратора);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достижение несовершеннолетним 18-летнего возраста;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4) перемена места жительства;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5) смерть несовершеннолетнего.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16. Порядок </w:t>
      </w:r>
      <w:r w:rsidRPr="00C40E7C">
        <w:rPr>
          <w:b/>
          <w:bCs/>
          <w:color w:val="000000" w:themeColor="text1"/>
          <w:szCs w:val="28"/>
        </w:rPr>
        <w:t>организации индивидуальной профилактической работы с несовершеннолетними</w:t>
      </w:r>
      <w:r w:rsidRPr="00C40E7C">
        <w:rPr>
          <w:b/>
          <w:color w:val="000000" w:themeColor="text1"/>
          <w:szCs w:val="28"/>
        </w:rPr>
        <w:t xml:space="preserve"> </w:t>
      </w:r>
    </w:p>
    <w:p w:rsidR="00F33781" w:rsidRPr="00C40E7C" w:rsidRDefault="00F33781" w:rsidP="00F33781">
      <w:pPr>
        <w:ind w:firstLine="567"/>
        <w:jc w:val="both"/>
        <w:rPr>
          <w:b/>
          <w:bCs/>
          <w:color w:val="000000" w:themeColor="text1"/>
          <w:szCs w:val="28"/>
        </w:rPr>
      </w:pP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16.1. На заседании комиссии (плановом, внеочередном) в соответствующем муниципальном образовании области: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рассматривается вопрос об организации индивидуальной профилактической работы с  несовершеннолетними, указанными в ст.5 Закона №120-ФЗ, а также с имеющими признаки деструктивного поведения, систематические пропуски занятий без уважительной причины в образовательной организации, совершающими самовольные уходы из дома с составлением в дальнейшем плана индивидуальной профилактической работы куратором в случае, если в семье не выявлены иные признаки социально опасного положения;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в постановлении комиссии предусматривается: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- поручение (поручения) конкретному органу или учреждению системы профилактики (куратору) разработать и представить на утверждение комиссии соответствующего муниципального образования области в течение 5  рабочих дней с даты получения постановления проект плана ИПР;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- поручение (поручения) органу и (или) учреждению системы профилактики (соисполнителю плана ИПР) направить куратору в течение 3 рабочих дней с даты получения постановления предложения для включения в план ИПР;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- поручение куратору предоставить отчет об исполнении плана ИПР в установленные сроки;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план ИПР утверждается комиссией в муниципальном образовании области на ближайшем заседании комиссии;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4) специалисты, на которых возложены полномочия по обеспечению деятельности комиссии в муниципальном образовании области, направляют</w:t>
      </w:r>
    </w:p>
    <w:p w:rsidR="00F33781" w:rsidRPr="00C40E7C" w:rsidRDefault="00F33781" w:rsidP="00F33781">
      <w:pPr>
        <w:tabs>
          <w:tab w:val="num" w:pos="900"/>
          <w:tab w:val="num" w:pos="1080"/>
        </w:tabs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в течение 5 рабочих дней копии постановлений об организации ИПР и утвержденный план ИПР куратору и соисполнителям плана ИПР (при наличии). </w:t>
      </w:r>
    </w:p>
    <w:p w:rsidR="00F33781" w:rsidRPr="00C40E7C" w:rsidRDefault="00F33781" w:rsidP="00F33781">
      <w:pPr>
        <w:pStyle w:val="a6"/>
        <w:ind w:firstLine="567"/>
        <w:jc w:val="both"/>
        <w:rPr>
          <w:color w:val="000000" w:themeColor="text1"/>
          <w:sz w:val="28"/>
          <w:szCs w:val="28"/>
        </w:rPr>
      </w:pPr>
      <w:r w:rsidRPr="00C40E7C">
        <w:rPr>
          <w:b/>
          <w:color w:val="000000" w:themeColor="text1"/>
          <w:sz w:val="28"/>
          <w:szCs w:val="28"/>
          <w:lang w:val="ru-RU"/>
        </w:rPr>
        <w:t>16.2.</w:t>
      </w:r>
      <w:r w:rsidRPr="00C40E7C">
        <w:rPr>
          <w:b/>
          <w:color w:val="000000" w:themeColor="text1"/>
          <w:sz w:val="28"/>
          <w:szCs w:val="28"/>
        </w:rPr>
        <w:t xml:space="preserve"> </w:t>
      </w:r>
      <w:r w:rsidRPr="00C40E7C">
        <w:rPr>
          <w:b/>
          <w:color w:val="000000" w:themeColor="text1"/>
          <w:sz w:val="28"/>
          <w:szCs w:val="28"/>
          <w:lang w:val="ru-RU"/>
        </w:rPr>
        <w:t>П</w:t>
      </w:r>
      <w:r w:rsidRPr="00C40E7C">
        <w:rPr>
          <w:b/>
          <w:color w:val="000000" w:themeColor="text1"/>
          <w:sz w:val="28"/>
          <w:szCs w:val="28"/>
        </w:rPr>
        <w:t>о истечении срока реализации</w:t>
      </w:r>
      <w:r w:rsidRPr="00C40E7C">
        <w:rPr>
          <w:color w:val="000000" w:themeColor="text1"/>
          <w:sz w:val="28"/>
          <w:szCs w:val="28"/>
        </w:rPr>
        <w:t xml:space="preserve"> </w:t>
      </w:r>
      <w:r w:rsidRPr="00C40E7C">
        <w:rPr>
          <w:color w:val="000000" w:themeColor="text1"/>
          <w:sz w:val="28"/>
          <w:szCs w:val="28"/>
          <w:lang w:val="ru-RU"/>
        </w:rPr>
        <w:t xml:space="preserve">плана ИПР, </w:t>
      </w:r>
      <w:r w:rsidRPr="00C40E7C">
        <w:rPr>
          <w:color w:val="000000" w:themeColor="text1"/>
          <w:sz w:val="28"/>
          <w:szCs w:val="28"/>
        </w:rPr>
        <w:t xml:space="preserve">на заседании комиссии рассматривается вопрос о наличии либо об отсутствии оснований для продолжения </w:t>
      </w:r>
      <w:r w:rsidRPr="00C40E7C">
        <w:rPr>
          <w:color w:val="000000" w:themeColor="text1"/>
          <w:sz w:val="28"/>
          <w:szCs w:val="28"/>
          <w:lang w:val="ru-RU"/>
        </w:rPr>
        <w:t>ИПР</w:t>
      </w:r>
      <w:r w:rsidRPr="00C40E7C">
        <w:rPr>
          <w:color w:val="000000" w:themeColor="text1"/>
          <w:sz w:val="28"/>
          <w:szCs w:val="28"/>
        </w:rPr>
        <w:t xml:space="preserve"> с несовершеннолетним:</w:t>
      </w:r>
    </w:p>
    <w:p w:rsidR="00F33781" w:rsidRPr="00C40E7C" w:rsidRDefault="00F33781" w:rsidP="00F33781">
      <w:pPr>
        <w:pStyle w:val="a6"/>
        <w:ind w:firstLine="567"/>
        <w:jc w:val="both"/>
        <w:rPr>
          <w:color w:val="000000" w:themeColor="text1"/>
          <w:sz w:val="28"/>
          <w:szCs w:val="28"/>
        </w:rPr>
      </w:pPr>
      <w:r w:rsidRPr="00C40E7C">
        <w:rPr>
          <w:color w:val="000000" w:themeColor="text1"/>
          <w:sz w:val="28"/>
          <w:szCs w:val="28"/>
        </w:rPr>
        <w:t>1) при наличии оснований для продолжения индивидуальной профилактической работы на заседании комиссии ответственн</w:t>
      </w:r>
      <w:r w:rsidRPr="00C40E7C">
        <w:rPr>
          <w:color w:val="000000" w:themeColor="text1"/>
          <w:sz w:val="28"/>
          <w:szCs w:val="28"/>
          <w:lang w:val="ru-RU"/>
        </w:rPr>
        <w:t>ому</w:t>
      </w:r>
      <w:r w:rsidRPr="00C40E7C">
        <w:rPr>
          <w:color w:val="000000" w:themeColor="text1"/>
          <w:sz w:val="28"/>
          <w:szCs w:val="28"/>
        </w:rPr>
        <w:t xml:space="preserve"> (куратор</w:t>
      </w:r>
      <w:r w:rsidRPr="00C40E7C">
        <w:rPr>
          <w:color w:val="000000" w:themeColor="text1"/>
          <w:sz w:val="28"/>
          <w:szCs w:val="28"/>
          <w:lang w:val="ru-RU"/>
        </w:rPr>
        <w:t>у</w:t>
      </w:r>
      <w:r w:rsidRPr="00C40E7C">
        <w:rPr>
          <w:color w:val="000000" w:themeColor="text1"/>
          <w:sz w:val="28"/>
          <w:szCs w:val="28"/>
        </w:rPr>
        <w:t>)</w:t>
      </w:r>
      <w:r w:rsidRPr="00C40E7C">
        <w:rPr>
          <w:color w:val="000000" w:themeColor="text1"/>
          <w:sz w:val="28"/>
          <w:szCs w:val="28"/>
          <w:lang w:val="ru-RU"/>
        </w:rPr>
        <w:t xml:space="preserve"> поручается</w:t>
      </w:r>
      <w:r w:rsidRPr="00C40E7C">
        <w:rPr>
          <w:color w:val="000000" w:themeColor="text1"/>
          <w:sz w:val="28"/>
          <w:szCs w:val="28"/>
        </w:rPr>
        <w:t xml:space="preserve"> </w:t>
      </w:r>
      <w:r w:rsidRPr="00C40E7C">
        <w:rPr>
          <w:color w:val="000000" w:themeColor="text1"/>
          <w:sz w:val="28"/>
          <w:szCs w:val="28"/>
          <w:lang w:val="ru-RU"/>
        </w:rPr>
        <w:t xml:space="preserve">разработка нового </w:t>
      </w:r>
      <w:r w:rsidRPr="00C40E7C">
        <w:rPr>
          <w:color w:val="000000" w:themeColor="text1"/>
          <w:sz w:val="28"/>
          <w:szCs w:val="28"/>
        </w:rPr>
        <w:t>план</w:t>
      </w:r>
      <w:r w:rsidRPr="00C40E7C">
        <w:rPr>
          <w:color w:val="000000" w:themeColor="text1"/>
          <w:sz w:val="28"/>
          <w:szCs w:val="28"/>
          <w:lang w:val="ru-RU"/>
        </w:rPr>
        <w:t>а</w:t>
      </w:r>
      <w:r w:rsidRPr="00C40E7C">
        <w:rPr>
          <w:color w:val="000000" w:themeColor="text1"/>
          <w:sz w:val="28"/>
          <w:szCs w:val="28"/>
        </w:rPr>
        <w:t xml:space="preserve"> </w:t>
      </w:r>
      <w:r w:rsidRPr="00C40E7C">
        <w:rPr>
          <w:color w:val="000000" w:themeColor="text1"/>
          <w:sz w:val="28"/>
          <w:szCs w:val="28"/>
          <w:lang w:val="ru-RU"/>
        </w:rPr>
        <w:t>ИПР в отношении несовершеннолетнего</w:t>
      </w:r>
      <w:r w:rsidRPr="00C40E7C">
        <w:rPr>
          <w:color w:val="000000" w:themeColor="text1"/>
          <w:sz w:val="28"/>
          <w:szCs w:val="28"/>
        </w:rPr>
        <w:t>;</w:t>
      </w:r>
    </w:p>
    <w:p w:rsidR="00F33781" w:rsidRPr="00C40E7C" w:rsidRDefault="00F33781" w:rsidP="00F33781">
      <w:pPr>
        <w:pStyle w:val="a6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0E7C">
        <w:rPr>
          <w:color w:val="000000" w:themeColor="text1"/>
          <w:sz w:val="28"/>
          <w:szCs w:val="28"/>
          <w:lang w:val="ru-RU"/>
        </w:rPr>
        <w:t>2</w:t>
      </w:r>
      <w:r w:rsidRPr="00C40E7C">
        <w:rPr>
          <w:color w:val="000000" w:themeColor="text1"/>
          <w:sz w:val="28"/>
          <w:szCs w:val="28"/>
        </w:rPr>
        <w:t>) при отсутствии оснований для продолжения работы</w:t>
      </w:r>
      <w:r w:rsidRPr="00C40E7C">
        <w:rPr>
          <w:color w:val="000000" w:themeColor="text1"/>
          <w:sz w:val="28"/>
          <w:szCs w:val="28"/>
          <w:lang w:val="ru-RU"/>
        </w:rPr>
        <w:t xml:space="preserve"> с несовершеннолетним</w:t>
      </w:r>
      <w:r w:rsidRPr="00C40E7C">
        <w:rPr>
          <w:color w:val="000000" w:themeColor="text1"/>
          <w:sz w:val="28"/>
          <w:szCs w:val="28"/>
        </w:rPr>
        <w:t xml:space="preserve"> комиссией в муниципальном </w:t>
      </w:r>
      <w:r w:rsidRPr="00C40E7C">
        <w:rPr>
          <w:color w:val="000000" w:themeColor="text1"/>
          <w:sz w:val="28"/>
          <w:szCs w:val="28"/>
          <w:lang w:val="ru-RU"/>
        </w:rPr>
        <w:t xml:space="preserve">образовании области </w:t>
      </w:r>
      <w:r w:rsidRPr="00C40E7C">
        <w:rPr>
          <w:color w:val="000000" w:themeColor="text1"/>
          <w:sz w:val="28"/>
          <w:szCs w:val="28"/>
        </w:rPr>
        <w:t>рассматривается вопрос</w:t>
      </w:r>
      <w:r w:rsidRPr="00C40E7C">
        <w:rPr>
          <w:color w:val="000000" w:themeColor="text1"/>
          <w:sz w:val="28"/>
          <w:szCs w:val="28"/>
          <w:lang w:val="ru-RU"/>
        </w:rPr>
        <w:t xml:space="preserve"> о прекращении </w:t>
      </w:r>
      <w:r w:rsidRPr="00C40E7C">
        <w:rPr>
          <w:color w:val="000000" w:themeColor="text1"/>
          <w:sz w:val="28"/>
          <w:szCs w:val="28"/>
        </w:rPr>
        <w:t>индивидуально</w:t>
      </w:r>
      <w:r w:rsidRPr="00C40E7C">
        <w:rPr>
          <w:color w:val="000000" w:themeColor="text1"/>
          <w:sz w:val="28"/>
          <w:szCs w:val="28"/>
          <w:lang w:val="ru-RU"/>
        </w:rPr>
        <w:t xml:space="preserve">й </w:t>
      </w:r>
      <w:r w:rsidRPr="00C40E7C">
        <w:rPr>
          <w:color w:val="000000" w:themeColor="text1"/>
          <w:sz w:val="28"/>
          <w:szCs w:val="28"/>
        </w:rPr>
        <w:t>профилактической работы</w:t>
      </w:r>
      <w:r w:rsidRPr="00C40E7C">
        <w:rPr>
          <w:color w:val="000000" w:themeColor="text1"/>
          <w:sz w:val="28"/>
          <w:szCs w:val="28"/>
          <w:lang w:val="ru-RU"/>
        </w:rPr>
        <w:t xml:space="preserve"> с несовершеннолетним (на основании  информации ответственного (куратора) о реализации плана).</w:t>
      </w:r>
    </w:p>
    <w:p w:rsidR="00F33781" w:rsidRDefault="00F33781" w:rsidP="00F33781">
      <w:pPr>
        <w:pStyle w:val="a6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0E7C">
        <w:rPr>
          <w:b/>
          <w:color w:val="000000" w:themeColor="text1"/>
          <w:sz w:val="28"/>
          <w:szCs w:val="28"/>
          <w:lang w:val="ru-RU"/>
        </w:rPr>
        <w:t>16.3.</w:t>
      </w:r>
      <w:r w:rsidRPr="00C40E7C">
        <w:rPr>
          <w:b/>
          <w:color w:val="000000" w:themeColor="text1"/>
          <w:sz w:val="28"/>
          <w:szCs w:val="28"/>
        </w:rPr>
        <w:t xml:space="preserve"> </w:t>
      </w:r>
      <w:r w:rsidRPr="00C40E7C">
        <w:rPr>
          <w:color w:val="000000" w:themeColor="text1"/>
          <w:sz w:val="28"/>
          <w:szCs w:val="28"/>
          <w:lang w:val="ru-RU"/>
        </w:rPr>
        <w:t>П</w:t>
      </w:r>
      <w:r w:rsidRPr="00C40E7C">
        <w:rPr>
          <w:color w:val="000000" w:themeColor="text1"/>
          <w:sz w:val="28"/>
          <w:szCs w:val="28"/>
        </w:rPr>
        <w:t xml:space="preserve">ри возникновении обстоятельств, </w:t>
      </w:r>
      <w:r w:rsidRPr="00C40E7C">
        <w:rPr>
          <w:color w:val="000000" w:themeColor="text1"/>
          <w:sz w:val="28"/>
          <w:szCs w:val="28"/>
          <w:lang w:val="ru-RU"/>
        </w:rPr>
        <w:t xml:space="preserve">свидетельствующих о необходимости внесения изменений и дополнений в ранее утвержденный план ИПР, </w:t>
      </w:r>
      <w:r w:rsidRPr="00C40E7C">
        <w:rPr>
          <w:color w:val="000000" w:themeColor="text1"/>
          <w:sz w:val="28"/>
          <w:szCs w:val="28"/>
        </w:rPr>
        <w:t xml:space="preserve">комиссия в муниципальном </w:t>
      </w:r>
      <w:r w:rsidRPr="00C40E7C">
        <w:rPr>
          <w:color w:val="000000" w:themeColor="text1"/>
          <w:sz w:val="28"/>
          <w:szCs w:val="28"/>
          <w:lang w:val="ru-RU"/>
        </w:rPr>
        <w:t xml:space="preserve">образовании области </w:t>
      </w:r>
      <w:r w:rsidRPr="00C40E7C">
        <w:rPr>
          <w:color w:val="000000" w:themeColor="text1"/>
          <w:sz w:val="28"/>
          <w:szCs w:val="28"/>
        </w:rPr>
        <w:t>рассматривает вопрос о</w:t>
      </w:r>
      <w:r w:rsidRPr="00C40E7C">
        <w:rPr>
          <w:color w:val="000000" w:themeColor="text1"/>
          <w:sz w:val="28"/>
          <w:szCs w:val="28"/>
          <w:lang w:val="ru-RU"/>
        </w:rPr>
        <w:t xml:space="preserve"> </w:t>
      </w:r>
      <w:r w:rsidRPr="00C40E7C">
        <w:rPr>
          <w:color w:val="000000" w:themeColor="text1"/>
          <w:sz w:val="28"/>
          <w:szCs w:val="28"/>
        </w:rPr>
        <w:t>внесени</w:t>
      </w:r>
      <w:r w:rsidRPr="00C40E7C">
        <w:rPr>
          <w:color w:val="000000" w:themeColor="text1"/>
          <w:sz w:val="28"/>
          <w:szCs w:val="28"/>
          <w:lang w:val="ru-RU"/>
        </w:rPr>
        <w:t>и</w:t>
      </w:r>
      <w:r w:rsidRPr="00C40E7C">
        <w:rPr>
          <w:color w:val="000000" w:themeColor="text1"/>
          <w:sz w:val="28"/>
          <w:szCs w:val="28"/>
        </w:rPr>
        <w:t xml:space="preserve"> изменений </w:t>
      </w:r>
      <w:r w:rsidRPr="00C40E7C">
        <w:rPr>
          <w:color w:val="000000" w:themeColor="text1"/>
          <w:sz w:val="28"/>
          <w:szCs w:val="28"/>
          <w:lang w:val="ru-RU"/>
        </w:rPr>
        <w:t>или дополнений в план ИПР.</w:t>
      </w:r>
    </w:p>
    <w:p w:rsidR="00F33781" w:rsidRPr="00633055" w:rsidRDefault="00F33781" w:rsidP="00F33781">
      <w:pPr>
        <w:pStyle w:val="a6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B50F1B">
        <w:rPr>
          <w:b/>
          <w:color w:val="000000" w:themeColor="text1"/>
          <w:sz w:val="28"/>
          <w:szCs w:val="28"/>
          <w:highlight w:val="green"/>
          <w:lang w:val="ru-RU"/>
        </w:rPr>
        <w:t>16.4</w:t>
      </w:r>
      <w:r w:rsidRPr="00633055">
        <w:rPr>
          <w:b/>
          <w:color w:val="000000" w:themeColor="text1"/>
          <w:sz w:val="28"/>
          <w:szCs w:val="28"/>
          <w:highlight w:val="green"/>
          <w:lang w:val="ru-RU"/>
        </w:rPr>
        <w:t xml:space="preserve">. 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 xml:space="preserve">В случае отчисления несовершеннолетнего, в отношении которого постановлением комиссии организована </w:t>
      </w:r>
      <w:r w:rsidRPr="00633055">
        <w:rPr>
          <w:color w:val="000000" w:themeColor="text1"/>
          <w:sz w:val="28"/>
          <w:szCs w:val="28"/>
          <w:highlight w:val="green"/>
        </w:rPr>
        <w:t>индивидуальн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>ая</w:t>
      </w:r>
      <w:r w:rsidRPr="00633055">
        <w:rPr>
          <w:color w:val="000000" w:themeColor="text1"/>
          <w:sz w:val="28"/>
          <w:szCs w:val="28"/>
          <w:highlight w:val="green"/>
        </w:rPr>
        <w:t xml:space="preserve"> профилактическ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>ая</w:t>
      </w:r>
      <w:r w:rsidRPr="00633055">
        <w:rPr>
          <w:color w:val="000000" w:themeColor="text1"/>
          <w:sz w:val="28"/>
          <w:szCs w:val="28"/>
          <w:highlight w:val="green"/>
        </w:rPr>
        <w:t xml:space="preserve"> работ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 xml:space="preserve">а, из образовательного учреждения среднего профессионального либо высшего образования, руководство образовательного учреждения </w:t>
      </w:r>
      <w:r w:rsidRPr="00633055">
        <w:rPr>
          <w:color w:val="000000" w:themeColor="text1"/>
          <w:sz w:val="28"/>
          <w:szCs w:val="28"/>
          <w:highlight w:val="green"/>
        </w:rPr>
        <w:t xml:space="preserve">в течение 3 рабочих дней 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 xml:space="preserve">направляет в комиссию копию приказа </w:t>
      </w:r>
      <w:r w:rsidRPr="00633055">
        <w:rPr>
          <w:color w:val="000000" w:themeColor="text1"/>
          <w:sz w:val="28"/>
          <w:szCs w:val="28"/>
          <w:highlight w:val="green"/>
        </w:rPr>
        <w:t>об отчислении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 xml:space="preserve"> для рассмотрения вопроса о внесении изменений в план ИПР</w:t>
      </w:r>
      <w:r w:rsidRPr="00633055">
        <w:rPr>
          <w:color w:val="000000" w:themeColor="text1"/>
          <w:sz w:val="28"/>
          <w:szCs w:val="28"/>
          <w:highlight w:val="green"/>
        </w:rPr>
        <w:t xml:space="preserve"> 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>и обеспечени</w:t>
      </w:r>
      <w:r>
        <w:rPr>
          <w:color w:val="000000" w:themeColor="text1"/>
          <w:sz w:val="28"/>
          <w:szCs w:val="28"/>
          <w:highlight w:val="green"/>
          <w:lang w:val="ru-RU"/>
        </w:rPr>
        <w:t>я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green"/>
          <w:lang w:val="ru-RU"/>
        </w:rPr>
        <w:t xml:space="preserve">реализации </w:t>
      </w:r>
      <w:r w:rsidRPr="00633055">
        <w:rPr>
          <w:color w:val="000000" w:themeColor="text1"/>
          <w:sz w:val="28"/>
          <w:szCs w:val="28"/>
          <w:highlight w:val="green"/>
          <w:lang w:val="ru-RU"/>
        </w:rPr>
        <w:t>дальнейшей индивидуальной профилактической работы с несовершеннолетним.</w:t>
      </w:r>
    </w:p>
    <w:p w:rsidR="00F33781" w:rsidRPr="00C40E7C" w:rsidRDefault="00F33781" w:rsidP="00F33781">
      <w:pPr>
        <w:jc w:val="center"/>
        <w:rPr>
          <w:b/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17. Особенности организации и проведения индивидуальной профилактической работы с отдельными категориями несовершеннолетних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</w:p>
    <w:p w:rsidR="00F33781" w:rsidRPr="00C40E7C" w:rsidRDefault="00F33781" w:rsidP="00F33781">
      <w:pPr>
        <w:ind w:firstLine="567"/>
        <w:jc w:val="both"/>
        <w:rPr>
          <w:b/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17.1. Отдельная индивидуальная профилактическая работа проводится в отношении следующих категорий несовершеннолетних: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lastRenderedPageBreak/>
        <w:t>1) осужденные условно, осужденные к обязательными работам, исправительным работам или иным мерам наказания, не связанным с лишением свободы;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освобожденные из учреждений уголовно-исполнительной системы;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3) вернувшиеся из специальных учебно-воспитательных учреждений открытого и закрытого типа;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4) несовершеннолетние, проявляющие признаки деструктивного поведения.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 xml:space="preserve">17.2. </w:t>
      </w:r>
      <w:r w:rsidRPr="00C40E7C">
        <w:rPr>
          <w:color w:val="000000" w:themeColor="text1"/>
          <w:szCs w:val="28"/>
        </w:rPr>
        <w:t xml:space="preserve">Основание и порядок проведения индивидуальной профилактической работы с несовершеннолетними, указанными в п. 15.1 настоящего Порядка, осуществляется в соответствии с главой 3 настоящего Порядка. Ведение списочного персонифицированного учета осуществляется специалистами, на которых возложены полномочия по обеспечению деятельности комиссии в муниципальном образовании области. 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 </w:t>
      </w:r>
      <w:r w:rsidRPr="00C40E7C">
        <w:rPr>
          <w:b/>
          <w:color w:val="000000" w:themeColor="text1"/>
          <w:szCs w:val="28"/>
        </w:rPr>
        <w:t xml:space="preserve">17.3. </w:t>
      </w:r>
      <w:r w:rsidRPr="00C40E7C">
        <w:rPr>
          <w:color w:val="000000" w:themeColor="text1"/>
          <w:szCs w:val="28"/>
        </w:rPr>
        <w:t xml:space="preserve">Территориальный орган внутренних дел области, филиал уголовно-исполнительной инспекции по соответствующему муниципальному району либо городскому округу проводят индивидуальную профилактическую работу с осужденными условно, к обязательными работам, исправительным работам или иным мерам наказания, не связанным с лишением свободы: 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1) в соответствии со сроками, предусмотренными ведомственными инструкциями, иными правовыми актами, осуществляют постановку осужденного несовершеннолетнего на учет, организуют и проводят индивидуальную профилактическую работу с осужденными несовершеннолетними и их родителями согласно требованиям ведомственных приказов и инструкций;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2) направляют в комиссию муниципального образования области письменную информацию о постановке (о снятии) осужденного несовершеннолетнего на учет (с учета) в течение десяти дней с момента постановки на учет (снятии с учета);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3) информируют комиссию в муниципальном образовании области о выявлении в семье несовершеннолетнего признаков социально опасного положения для организации дальнейшей межведомственной </w:t>
      </w:r>
      <w:r w:rsidRPr="00C40E7C">
        <w:rPr>
          <w:bCs/>
          <w:color w:val="000000" w:themeColor="text1"/>
          <w:szCs w:val="28"/>
        </w:rPr>
        <w:t>индивидуальной профилактической работы по социальной реабилитации семьи</w:t>
      </w:r>
      <w:r w:rsidRPr="00C40E7C">
        <w:rPr>
          <w:color w:val="000000" w:themeColor="text1"/>
          <w:szCs w:val="28"/>
        </w:rPr>
        <w:t xml:space="preserve"> в соответствии с главой 2 настоящего Порядка.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b/>
          <w:color w:val="000000" w:themeColor="text1"/>
          <w:szCs w:val="28"/>
        </w:rPr>
        <w:t>17.4.</w:t>
      </w:r>
      <w:r w:rsidRPr="00C40E7C">
        <w:rPr>
          <w:color w:val="000000" w:themeColor="text1"/>
          <w:szCs w:val="28"/>
        </w:rPr>
        <w:t xml:space="preserve"> Подготовка к возвращению на территорию муниципального района либо городского округа несовершеннолетних из учреждений уголовно-исполнительной системы, специальных учебно-воспитательных учреждений открытого и закрытого типа осуществляется специалистами, на которых возложены полномочия по обеспечению деятельности комиссии в муниципальном образовании области, которые: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1) постоянно ведут списочный учет несовершеннолетних, направленных в учреждения уголовно-исполнительной системы и специальные учебно-воспитательные учреждения открытого или закрытого типа; 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2) в течение 3 дней со дня получения уведомления из специального учебно-воспитательного учреждения открытого или закрытого типа о </w:t>
      </w:r>
      <w:r w:rsidRPr="00C40E7C">
        <w:rPr>
          <w:color w:val="000000" w:themeColor="text1"/>
          <w:szCs w:val="28"/>
        </w:rPr>
        <w:lastRenderedPageBreak/>
        <w:t>выпуске несовершеннолетнего, либо освобождения из учреждения уголовно-исполнительной системы досрочно, принимает следующие меры: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а) организует работу по обеспечению проведения сотрудниками учреждения социального обслуживания семьи и детей предварительной встречи с родителями либо иными законными представителями несовершеннолетнего для выяснения ситуации в семье и планах по жизнеустройству несовершеннолетнего; при необходимости, рекомендует родителям, иным законным представителям обратиться за консультацией к психологу, юристу, врачу-наркологу и другим специалистам органов и учреждений системы профилактики безнадзорности и правонарушений несовершеннолетних;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б) информирует орган местного самоуправления, осуществляющий управление в сфере образования (в случае продолжения обучения несовершеннолетнего), о планируемом возвращении несовершеннолетнего в муниципальный район либо городской округ и продолжении обучения в соответствующей образовательной организации;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в) информирует территориальный орган МВД России на районном уровне Саратовской области по месту жительства несовершеннолетнего, с целью своевременной организации профилактической работы с подростком в рамках компетенции, о прибытии на территорию несовершеннолетнего данной категории;</w:t>
      </w:r>
    </w:p>
    <w:p w:rsidR="00F33781" w:rsidRPr="00C40E7C" w:rsidRDefault="00F33781" w:rsidP="00F33781">
      <w:pPr>
        <w:tabs>
          <w:tab w:val="num" w:pos="900"/>
          <w:tab w:val="num" w:pos="1080"/>
        </w:tabs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г) направляет в орган службы занятости населения соответствующего муниципального района либо городского округа запрос о наличии рабочих мест для трудоустройства освобождаемого несовершеннолетнего;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 xml:space="preserve">д) при наличии признаков социально опасного положения в семье возвратившегося на территорию несовершеннолетнего, комиссия в муниципальном образовании области организует </w:t>
      </w:r>
      <w:r w:rsidRPr="00C40E7C">
        <w:rPr>
          <w:bCs/>
          <w:color w:val="000000" w:themeColor="text1"/>
          <w:szCs w:val="28"/>
        </w:rPr>
        <w:t xml:space="preserve">работу </w:t>
      </w:r>
      <w:r w:rsidRPr="00C40E7C">
        <w:rPr>
          <w:color w:val="000000" w:themeColor="text1"/>
          <w:szCs w:val="28"/>
        </w:rPr>
        <w:t>в соответствии с главой 2 настоящего Порядка.</w:t>
      </w:r>
    </w:p>
    <w:p w:rsidR="00F33781" w:rsidRPr="00C40E7C" w:rsidRDefault="00F33781" w:rsidP="00F33781">
      <w:pPr>
        <w:ind w:firstLine="567"/>
        <w:jc w:val="both"/>
        <w:rPr>
          <w:color w:val="000000" w:themeColor="text1"/>
          <w:szCs w:val="28"/>
        </w:rPr>
      </w:pPr>
      <w:r w:rsidRPr="00C40E7C">
        <w:rPr>
          <w:color w:val="000000" w:themeColor="text1"/>
          <w:szCs w:val="28"/>
        </w:rPr>
        <w:t>е) в течение 14 дней со дня получения уведомления из специального учебно-воспитательного учреждения открытого или закрытого типа о выпуске несовершеннолетнего рассматривают вопрос подготовки к его возвращению на заседании комиссии муниципального образования области.</w:t>
      </w:r>
    </w:p>
    <w:p w:rsidR="00F33781" w:rsidRPr="00C40E7C" w:rsidRDefault="00F33781" w:rsidP="00F33781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C40E7C">
        <w:rPr>
          <w:rFonts w:eastAsia="Calibri"/>
          <w:color w:val="000000" w:themeColor="text1"/>
          <w:szCs w:val="28"/>
        </w:rPr>
        <w:t>17.5.</w:t>
      </w:r>
      <w:r>
        <w:rPr>
          <w:rFonts w:eastAsia="Calibri"/>
          <w:color w:val="000000" w:themeColor="text1"/>
          <w:szCs w:val="28"/>
        </w:rPr>
        <w:t xml:space="preserve"> </w:t>
      </w:r>
      <w:r w:rsidRPr="00C40E7C">
        <w:rPr>
          <w:color w:val="000000" w:themeColor="text1"/>
          <w:szCs w:val="28"/>
        </w:rPr>
        <w:t>Индивидуальная профилактическая работа с несовершеннолетними, проявляющими  признаки деструктивного, в том числе суицидального, поведения</w:t>
      </w:r>
      <w:r w:rsidRPr="00C40E7C">
        <w:rPr>
          <w:rFonts w:ascii="PT Astra Serif" w:hAnsi="PT Astra Serif"/>
          <w:szCs w:val="28"/>
        </w:rPr>
        <w:t xml:space="preserve"> проводится в соответствии с Порядком межведомственного взаимодействия по </w:t>
      </w:r>
      <w:r w:rsidRPr="00C40E7C">
        <w:rPr>
          <w:rFonts w:ascii="PT Astra Serif" w:hAnsi="PT Astra Serif"/>
          <w:bCs/>
          <w:szCs w:val="28"/>
        </w:rPr>
        <w:t>профилактике деструктивного, в том числе суицидального, поведения несовершеннолетних</w:t>
      </w:r>
      <w:r w:rsidRPr="00C40E7C">
        <w:rPr>
          <w:rFonts w:eastAsia="Calibri"/>
          <w:color w:val="000000" w:themeColor="text1"/>
          <w:szCs w:val="28"/>
        </w:rPr>
        <w:t>, утвержденного постановлением Межведомственной комиссии по делам несовершеннолетних и защите их прав Саратовской области от 24.03.2023 №2/1.</w:t>
      </w:r>
      <w:r w:rsidRPr="00C40E7C">
        <w:rPr>
          <w:rFonts w:eastAsia="Calibri"/>
          <w:color w:val="000000" w:themeColor="text1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734"/>
      </w:tblGrid>
      <w:tr w:rsidR="00F33781" w:rsidRPr="00C40E7C" w:rsidTr="00E875D5">
        <w:tc>
          <w:tcPr>
            <w:tcW w:w="4734" w:type="dxa"/>
          </w:tcPr>
          <w:p w:rsidR="00F33781" w:rsidRPr="00C40E7C" w:rsidRDefault="00F33781" w:rsidP="00E875D5">
            <w:pPr>
              <w:rPr>
                <w:sz w:val="24"/>
                <w:szCs w:val="24"/>
              </w:rPr>
            </w:pPr>
          </w:p>
          <w:p w:rsidR="00F33781" w:rsidRPr="00C40E7C" w:rsidRDefault="00F33781" w:rsidP="00E875D5">
            <w:pPr>
              <w:rPr>
                <w:sz w:val="24"/>
                <w:szCs w:val="24"/>
              </w:rPr>
            </w:pPr>
          </w:p>
          <w:p w:rsidR="00F33781" w:rsidRPr="00C40E7C" w:rsidRDefault="00F33781" w:rsidP="00E875D5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="00F33781" w:rsidRPr="00C40E7C" w:rsidRDefault="00F33781" w:rsidP="00E875D5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40E7C">
              <w:rPr>
                <w:b/>
                <w:sz w:val="24"/>
                <w:szCs w:val="24"/>
              </w:rPr>
              <w:t>Приложение</w:t>
            </w:r>
            <w:r w:rsidRPr="00C40E7C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F33781" w:rsidRPr="00C40E7C" w:rsidRDefault="00F33781" w:rsidP="00E875D5">
            <w:pPr>
              <w:jc w:val="right"/>
              <w:rPr>
                <w:b/>
                <w:sz w:val="24"/>
                <w:szCs w:val="24"/>
              </w:rPr>
            </w:pPr>
          </w:p>
          <w:p w:rsidR="00F33781" w:rsidRPr="00C40E7C" w:rsidRDefault="00F33781" w:rsidP="00E875D5">
            <w:pPr>
              <w:jc w:val="right"/>
              <w:rPr>
                <w:b/>
                <w:sz w:val="24"/>
                <w:szCs w:val="24"/>
              </w:rPr>
            </w:pPr>
            <w:r w:rsidRPr="00C40E7C">
              <w:rPr>
                <w:b/>
                <w:sz w:val="24"/>
                <w:szCs w:val="24"/>
              </w:rPr>
              <w:t>«Утверждаю»</w:t>
            </w:r>
          </w:p>
        </w:tc>
      </w:tr>
      <w:tr w:rsidR="00F33781" w:rsidRPr="00C40E7C" w:rsidTr="00E875D5">
        <w:tc>
          <w:tcPr>
            <w:tcW w:w="4734" w:type="dxa"/>
          </w:tcPr>
          <w:p w:rsidR="00F33781" w:rsidRPr="00C40E7C" w:rsidRDefault="00F33781" w:rsidP="00E875D5">
            <w:pPr>
              <w:rPr>
                <w:sz w:val="24"/>
                <w:szCs w:val="24"/>
              </w:rPr>
            </w:pPr>
            <w:r w:rsidRPr="00C40E7C">
              <w:rPr>
                <w:sz w:val="24"/>
                <w:szCs w:val="24"/>
              </w:rPr>
              <w:t>Дата обследования семьи</w:t>
            </w:r>
          </w:p>
        </w:tc>
        <w:tc>
          <w:tcPr>
            <w:tcW w:w="4734" w:type="dxa"/>
          </w:tcPr>
          <w:p w:rsidR="00F33781" w:rsidRPr="00C40E7C" w:rsidRDefault="00F33781" w:rsidP="00E875D5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C40E7C">
              <w:rPr>
                <w:sz w:val="24"/>
                <w:szCs w:val="24"/>
              </w:rPr>
              <w:t>Руководитель_____________</w:t>
            </w:r>
          </w:p>
          <w:p w:rsidR="00F33781" w:rsidRPr="00C40E7C" w:rsidRDefault="00F33781" w:rsidP="00E875D5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C40E7C">
              <w:rPr>
                <w:sz w:val="24"/>
                <w:szCs w:val="24"/>
              </w:rPr>
              <w:t xml:space="preserve"> (наименование учреждения)</w:t>
            </w:r>
          </w:p>
          <w:p w:rsidR="00F33781" w:rsidRPr="00C40E7C" w:rsidRDefault="00F33781" w:rsidP="00E875D5">
            <w:pPr>
              <w:jc w:val="right"/>
              <w:rPr>
                <w:sz w:val="24"/>
                <w:szCs w:val="24"/>
              </w:rPr>
            </w:pPr>
            <w:r w:rsidRPr="00C40E7C">
              <w:rPr>
                <w:sz w:val="24"/>
                <w:szCs w:val="24"/>
              </w:rPr>
              <w:t>_____________________ ФИО</w:t>
            </w:r>
          </w:p>
          <w:p w:rsidR="00F33781" w:rsidRPr="00C40E7C" w:rsidRDefault="00F33781" w:rsidP="00E875D5">
            <w:pPr>
              <w:jc w:val="right"/>
              <w:rPr>
                <w:sz w:val="24"/>
                <w:szCs w:val="24"/>
              </w:rPr>
            </w:pPr>
          </w:p>
        </w:tc>
      </w:tr>
    </w:tbl>
    <w:p w:rsidR="00F33781" w:rsidRPr="00C40E7C" w:rsidRDefault="00F33781" w:rsidP="00F33781">
      <w:pPr>
        <w:jc w:val="center"/>
        <w:rPr>
          <w:b/>
          <w:szCs w:val="28"/>
        </w:rPr>
      </w:pPr>
    </w:p>
    <w:p w:rsidR="00F33781" w:rsidRPr="00C40E7C" w:rsidRDefault="00F33781" w:rsidP="00F33781">
      <w:pPr>
        <w:jc w:val="center"/>
        <w:rPr>
          <w:b/>
          <w:szCs w:val="28"/>
        </w:rPr>
      </w:pPr>
      <w:r w:rsidRPr="00C40E7C">
        <w:rPr>
          <w:b/>
          <w:szCs w:val="28"/>
        </w:rPr>
        <w:t>Акт</w:t>
      </w:r>
    </w:p>
    <w:p w:rsidR="00F33781" w:rsidRPr="00C40E7C" w:rsidRDefault="00F33781" w:rsidP="00F33781">
      <w:pPr>
        <w:jc w:val="center"/>
        <w:rPr>
          <w:b/>
          <w:szCs w:val="28"/>
        </w:rPr>
      </w:pPr>
      <w:r w:rsidRPr="00C40E7C">
        <w:rPr>
          <w:b/>
          <w:szCs w:val="28"/>
        </w:rPr>
        <w:t>обследования условий жизнедеятельности семьи с несовершеннолетним ребенком</w:t>
      </w:r>
    </w:p>
    <w:p w:rsidR="00F33781" w:rsidRPr="00C40E7C" w:rsidRDefault="00F33781" w:rsidP="00F33781">
      <w:pPr>
        <w:pBdr>
          <w:bottom w:val="single" w:sz="4" w:space="2" w:color="000000"/>
        </w:pBdr>
        <w:jc w:val="right"/>
        <w:rPr>
          <w:sz w:val="20"/>
        </w:rPr>
      </w:pPr>
    </w:p>
    <w:p w:rsidR="00F33781" w:rsidRPr="00C40E7C" w:rsidRDefault="00F33781" w:rsidP="00F33781">
      <w:pPr>
        <w:jc w:val="center"/>
        <w:rPr>
          <w:sz w:val="18"/>
          <w:szCs w:val="18"/>
        </w:rPr>
      </w:pPr>
      <w:r w:rsidRPr="00C40E7C">
        <w:rPr>
          <w:sz w:val="18"/>
          <w:szCs w:val="18"/>
        </w:rPr>
        <w:t>(фамилия, имя, отчество главы семьи)</w:t>
      </w:r>
    </w:p>
    <w:p w:rsidR="00F33781" w:rsidRPr="00C40E7C" w:rsidRDefault="00F33781" w:rsidP="00F33781">
      <w:pPr>
        <w:rPr>
          <w:sz w:val="20"/>
        </w:rPr>
      </w:pPr>
      <w:r w:rsidRPr="00C40E7C">
        <w:rPr>
          <w:sz w:val="20"/>
        </w:rPr>
        <w:t>Адрес проживания____________________________________________________________________________</w:t>
      </w:r>
    </w:p>
    <w:p w:rsidR="00F33781" w:rsidRPr="00C40E7C" w:rsidRDefault="00F33781" w:rsidP="00F33781">
      <w:pPr>
        <w:rPr>
          <w:sz w:val="20"/>
        </w:rPr>
      </w:pPr>
      <w:r w:rsidRPr="00C40E7C">
        <w:rPr>
          <w:sz w:val="20"/>
        </w:rPr>
        <w:t>Адрес регистрации____________________________________________________________________________</w:t>
      </w:r>
    </w:p>
    <w:p w:rsidR="00F33781" w:rsidRPr="00C40E7C" w:rsidRDefault="00F33781" w:rsidP="00F33781">
      <w:pPr>
        <w:rPr>
          <w:sz w:val="20"/>
        </w:rPr>
      </w:pPr>
      <w:r w:rsidRPr="00C40E7C">
        <w:rPr>
          <w:sz w:val="20"/>
        </w:rPr>
        <w:t>Состав семьи_______________________муж/жен___________________мал/дев_________________________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Категория семьи: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однодетная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двудетная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многодетная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полная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неполная (вдова (ец), одинокая мать, состоящая в разводе)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замещающая (опекунская, приемная)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где оба или один родитель несовершеннолетние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где оба или один родитель-инвалид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воспитывающая детей-инвалидов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семья беженцев или вынужденных переселенцев</w:t>
      </w:r>
    </w:p>
    <w:p w:rsidR="00F33781" w:rsidRPr="00C40E7C" w:rsidRDefault="00F33781" w:rsidP="00F33781">
      <w:pPr>
        <w:rPr>
          <w:sz w:val="20"/>
        </w:rPr>
      </w:pPr>
      <w:r w:rsidRPr="00C40E7C">
        <w:rPr>
          <w:sz w:val="20"/>
          <w:u w:val="single"/>
        </w:rPr>
        <w:t>(нужное подчеркнуть)</w:t>
      </w:r>
      <w:r w:rsidRPr="00C40E7C">
        <w:rPr>
          <w:sz w:val="20"/>
        </w:rPr>
        <w:t>__________________________________________________________________________</w:t>
      </w:r>
    </w:p>
    <w:p w:rsidR="00F33781" w:rsidRPr="00C40E7C" w:rsidRDefault="00F33781" w:rsidP="00F33781">
      <w:pPr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rPr>
          <w:sz w:val="20"/>
        </w:rPr>
      </w:pPr>
      <w:r w:rsidRPr="00C40E7C">
        <w:rPr>
          <w:sz w:val="20"/>
        </w:rPr>
        <w:t>Цель посещения: ______________________________________________________________________________</w:t>
      </w:r>
    </w:p>
    <w:p w:rsidR="00F33781" w:rsidRPr="00C40E7C" w:rsidRDefault="00F33781" w:rsidP="00F33781">
      <w:pPr>
        <w:rPr>
          <w:sz w:val="20"/>
        </w:rPr>
      </w:pPr>
    </w:p>
    <w:tbl>
      <w:tblPr>
        <w:tblW w:w="993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2270"/>
        <w:gridCol w:w="1212"/>
        <w:gridCol w:w="1212"/>
        <w:gridCol w:w="1403"/>
        <w:gridCol w:w="1291"/>
        <w:gridCol w:w="1275"/>
        <w:gridCol w:w="1276"/>
      </w:tblGrid>
      <w:tr w:rsidR="00F33781" w:rsidRPr="00C40E7C" w:rsidTr="00E875D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Ф.И.О. членов семьи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jc w:val="center"/>
              <w:rPr>
                <w:sz w:val="21"/>
                <w:szCs w:val="21"/>
              </w:rPr>
            </w:pPr>
            <w:r w:rsidRPr="00C40E7C">
              <w:rPr>
                <w:sz w:val="21"/>
                <w:szCs w:val="21"/>
              </w:rPr>
              <w:t>Степень родства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jc w:val="center"/>
              <w:rPr>
                <w:sz w:val="21"/>
                <w:szCs w:val="21"/>
              </w:rPr>
            </w:pPr>
            <w:r w:rsidRPr="00C40E7C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jc w:val="center"/>
              <w:rPr>
                <w:sz w:val="21"/>
                <w:szCs w:val="21"/>
              </w:rPr>
            </w:pPr>
            <w:r w:rsidRPr="00C40E7C">
              <w:rPr>
                <w:sz w:val="21"/>
                <w:szCs w:val="21"/>
              </w:rPr>
              <w:t>Паспортные данные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jc w:val="center"/>
              <w:rPr>
                <w:sz w:val="21"/>
                <w:szCs w:val="21"/>
              </w:rPr>
            </w:pPr>
            <w:r w:rsidRPr="00C40E7C">
              <w:rPr>
                <w:sz w:val="21"/>
                <w:szCs w:val="21"/>
              </w:rPr>
              <w:t>Место работы, учебы, ДОУ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jc w:val="center"/>
              <w:rPr>
                <w:sz w:val="21"/>
                <w:szCs w:val="21"/>
              </w:rPr>
            </w:pPr>
            <w:r w:rsidRPr="00C40E7C">
              <w:rPr>
                <w:sz w:val="21"/>
                <w:szCs w:val="21"/>
              </w:rPr>
              <w:t>Состояние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jc w:val="center"/>
              <w:rPr>
                <w:sz w:val="21"/>
                <w:szCs w:val="21"/>
              </w:rPr>
            </w:pPr>
            <w:r w:rsidRPr="00C40E7C">
              <w:rPr>
                <w:sz w:val="21"/>
                <w:szCs w:val="21"/>
              </w:rPr>
              <w:t>Доход</w:t>
            </w:r>
          </w:p>
          <w:p w:rsidR="00F33781" w:rsidRPr="00C40E7C" w:rsidRDefault="00F33781" w:rsidP="00E875D5">
            <w:pPr>
              <w:snapToGrid w:val="0"/>
              <w:jc w:val="center"/>
              <w:rPr>
                <w:sz w:val="21"/>
                <w:szCs w:val="21"/>
              </w:rPr>
            </w:pPr>
            <w:r w:rsidRPr="00C40E7C">
              <w:rPr>
                <w:sz w:val="21"/>
                <w:szCs w:val="21"/>
              </w:rPr>
              <w:t>(Зарплата, пенсия, алименты)</w:t>
            </w:r>
          </w:p>
        </w:tc>
      </w:tr>
      <w:tr w:rsidR="00F33781" w:rsidRPr="00C40E7C" w:rsidTr="00E875D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  <w:shd w:val="clear" w:color="auto" w:fill="FFFF0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  <w:shd w:val="clear" w:color="auto" w:fill="FFFF0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  <w:shd w:val="clear" w:color="auto" w:fill="FFFF0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  <w:shd w:val="clear" w:color="auto" w:fill="FFFF0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  <w:shd w:val="clear" w:color="auto" w:fill="FFFF0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  <w:p w:rsidR="00F33781" w:rsidRPr="00C40E7C" w:rsidRDefault="00F33781" w:rsidP="00E875D5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  <w:shd w:val="clear" w:color="auto" w:fill="FFFF0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snapToGrid w:val="0"/>
              <w:rPr>
                <w:sz w:val="20"/>
              </w:rPr>
            </w:pPr>
          </w:p>
        </w:tc>
      </w:tr>
    </w:tbl>
    <w:p w:rsidR="00F33781" w:rsidRPr="00C40E7C" w:rsidRDefault="00F33781" w:rsidP="00F33781">
      <w:pPr>
        <w:pBdr>
          <w:bottom w:val="single" w:sz="8" w:space="1" w:color="000000"/>
        </w:pBdr>
        <w:tabs>
          <w:tab w:val="left" w:pos="7740"/>
        </w:tabs>
        <w:rPr>
          <w:b/>
          <w:sz w:val="20"/>
        </w:rPr>
      </w:pPr>
    </w:p>
    <w:p w:rsidR="00F33781" w:rsidRPr="00C40E7C" w:rsidRDefault="00F33781" w:rsidP="00F33781">
      <w:pPr>
        <w:pBdr>
          <w:bottom w:val="single" w:sz="8" w:space="1" w:color="000000"/>
        </w:pBdr>
        <w:tabs>
          <w:tab w:val="left" w:pos="7740"/>
        </w:tabs>
        <w:rPr>
          <w:sz w:val="20"/>
        </w:rPr>
      </w:pPr>
      <w:r w:rsidRPr="00C40E7C">
        <w:rPr>
          <w:b/>
          <w:sz w:val="20"/>
        </w:rPr>
        <w:t>Иные доходы семьи (льготы, субсидии и т.д.)</w:t>
      </w:r>
      <w:r w:rsidRPr="00C40E7C">
        <w:rPr>
          <w:sz w:val="20"/>
        </w:rPr>
        <w:t>____________________________________________________</w:t>
      </w:r>
    </w:p>
    <w:p w:rsidR="00F33781" w:rsidRPr="00C40E7C" w:rsidRDefault="00F33781" w:rsidP="00F33781">
      <w:pPr>
        <w:pBdr>
          <w:bottom w:val="single" w:sz="8" w:space="1" w:color="000000"/>
        </w:pBdr>
        <w:tabs>
          <w:tab w:val="left" w:pos="7740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</w:rPr>
      </w:pPr>
      <w:r w:rsidRPr="00C40E7C">
        <w:rPr>
          <w:b/>
          <w:sz w:val="20"/>
        </w:rPr>
        <w:t>Доход семьи за 12 месяцев по постановлению Правительства РФ  № 1075от 18 октября 2014 года «Об утверждении Правил определения среднедушевого дохода для предоставления социальных услуг бесплатно»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61"/>
        <w:gridCol w:w="1171"/>
        <w:gridCol w:w="1061"/>
        <w:gridCol w:w="1062"/>
        <w:gridCol w:w="1060"/>
        <w:gridCol w:w="1112"/>
        <w:gridCol w:w="1148"/>
        <w:gridCol w:w="1119"/>
        <w:gridCol w:w="1091"/>
      </w:tblGrid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lastRenderedPageBreak/>
              <w:t>Месяц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Заработная плата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Пенсия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Пособие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Доход с п/х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Алименты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Стипендия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Другие источники дохода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</w:rPr>
            </w:pPr>
            <w:r w:rsidRPr="00C40E7C">
              <w:rPr>
                <w:sz w:val="20"/>
              </w:rPr>
              <w:t>Всего в месяц</w:t>
            </w: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  <w:tr w:rsidR="00F33781" w:rsidRPr="00C40E7C" w:rsidTr="00E875D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781" w:rsidRPr="00C40E7C" w:rsidRDefault="00F33781" w:rsidP="00E8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0"/>
              </w:rPr>
            </w:pPr>
          </w:p>
        </w:tc>
      </w:tr>
    </w:tbl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33781" w:rsidRPr="00C40E7C" w:rsidRDefault="00F33781" w:rsidP="00F33781">
      <w:pPr>
        <w:pBdr>
          <w:bottom w:val="single" w:sz="8" w:space="1" w:color="000000"/>
        </w:pBdr>
        <w:tabs>
          <w:tab w:val="left" w:pos="7740"/>
        </w:tabs>
        <w:rPr>
          <w:sz w:val="20"/>
        </w:rPr>
      </w:pPr>
      <w:r w:rsidRPr="00C40E7C">
        <w:rPr>
          <w:sz w:val="20"/>
        </w:rPr>
        <w:t>Среднедушевой доход семьи (в месяц/за три последних месяца, со слов клиента) _____________________________________________________________________________________________</w:t>
      </w:r>
    </w:p>
    <w:p w:rsidR="00F33781" w:rsidRPr="00C40E7C" w:rsidRDefault="00F33781" w:rsidP="00F33781">
      <w:pPr>
        <w:pBdr>
          <w:bottom w:val="single" w:sz="8" w:space="1" w:color="000000"/>
        </w:pBdr>
        <w:tabs>
          <w:tab w:val="left" w:pos="7740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По какой причине не работают трудоспособные члены семьи 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pBdr>
          <w:bottom w:val="single" w:sz="8" w:space="1" w:color="000000"/>
        </w:pBdr>
        <w:tabs>
          <w:tab w:val="left" w:pos="7740"/>
        </w:tabs>
        <w:rPr>
          <w:sz w:val="20"/>
        </w:rPr>
      </w:pPr>
    </w:p>
    <w:p w:rsidR="00F33781" w:rsidRPr="00C40E7C" w:rsidRDefault="00F33781" w:rsidP="00F33781">
      <w:pPr>
        <w:pBdr>
          <w:bottom w:val="single" w:sz="8" w:space="1" w:color="000000"/>
        </w:pBdr>
        <w:tabs>
          <w:tab w:val="left" w:pos="7740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  <w:r w:rsidRPr="00C40E7C">
        <w:rPr>
          <w:b/>
          <w:sz w:val="20"/>
        </w:rPr>
        <w:t>Жилищно-бытовые условия для развития ребенка: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частный дом (кирпичный, деревянный) 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коммунальная  квартира (в доме кирпичном, панельном, деревянном) 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квартира (в доме кирпичном, панельном, деревянном) 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право пользования жильем 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наличие/отсутствие задолженности по оплате коммунальных услуг___________________________________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 xml:space="preserve"> занимаемая жилплощадь __________________ кв. м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 xml:space="preserve"> на одного члена семьи приходится ____________ кв. м,  что соответствует (не соответствует) жилищно-санитарным нормам 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отопление (газовое, твердое топливо и т.д.) 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требует ремонта 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наличие подсобного хозяйства (огород, сад, домашняя скотина), как используется __________________________________________________________________________________________________________________________________________________________________________________________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обстановка в комнате ребенка (детей) (комната отдельная или совместно с членами семьи, наличие своей кровати, шкафа, места для игр, занятий и т.д., наличие игрушек) 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наличие предметов первой необходимости (хозяйственно бытовые принадлежности)_____________________________________________________________________________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санитарно-гигиенические нормы в жилье соблюдаются (не соблюдаются), если не соблюдаются - уточнить 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другое __________________________________________________________________________________________________________________________________________________________________________________________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b/>
          <w:sz w:val="20"/>
        </w:rPr>
        <w:t>Обеспеченность ребенка (детей) одеждой, обувью, ее состояние</w:t>
      </w:r>
      <w:r w:rsidRPr="00C40E7C">
        <w:rPr>
          <w:sz w:val="20"/>
        </w:rPr>
        <w:t xml:space="preserve"> 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  <w:r w:rsidRPr="00C40E7C">
        <w:rPr>
          <w:b/>
          <w:sz w:val="20"/>
        </w:rPr>
        <w:t>Причины социального неблагополучия семьи: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малообеспеченная семья 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оба или один родитель безработный 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 xml:space="preserve"> имеются лица, больные алкоголизмом, наркоманией, токсикоманией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присутствует насилие по отношению к членам семьи 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наблюдаются ли факты жестокого обращения с детьми______________________________________________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с неблагоприятным психологическим микроклиматом, эмоционально-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конфликтными отношениями 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lastRenderedPageBreak/>
        <w:t>имеющие в составе лиц осужденных или вернувшихся из мест лишения свободы 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C40E7C">
        <w:rPr>
          <w:sz w:val="20"/>
        </w:rPr>
        <w:t>проявляется ли асоциальное поведение детей (состоят на профилактическом учете в милиции, школе, употребляют алкоголь, наркотики, не учатся, не работают)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C40E7C">
        <w:rPr>
          <w:sz w:val="20"/>
        </w:rPr>
        <w:t>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другое 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F33781" w:rsidRPr="00C40E7C" w:rsidRDefault="00F33781" w:rsidP="00F33781">
      <w:pPr>
        <w:rPr>
          <w:sz w:val="20"/>
        </w:rPr>
      </w:pPr>
      <w:r w:rsidRPr="00C40E7C">
        <w:rPr>
          <w:b/>
          <w:sz w:val="20"/>
        </w:rPr>
        <w:t>Характеристика взаимоотношений между членами семьи</w:t>
      </w:r>
      <w:r w:rsidRPr="00C40E7C">
        <w:rPr>
          <w:sz w:val="20"/>
        </w:rPr>
        <w:br/>
        <w:t>__________________________________________________________________________________________________________________________________________________________________________________________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Особенности семейного воспитания  (культура  воспитания, стиль семейного воспитания, характер внутренней позиции ребенка) 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b/>
          <w:sz w:val="20"/>
        </w:rPr>
        <w:t>Педагогическая состоятельность родителей</w:t>
      </w:r>
      <w:r w:rsidRPr="00C40E7C">
        <w:rPr>
          <w:sz w:val="20"/>
        </w:rPr>
        <w:t xml:space="preserve"> (взаимодействие с учреждениями образования, успеваемость  ребенка, организация досуга) __________________________________________________________________________________________________________________________________________________________________________________________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b/>
          <w:sz w:val="20"/>
        </w:rPr>
        <w:t>Питание  в семье</w:t>
      </w:r>
      <w:r w:rsidRPr="00C40E7C">
        <w:rPr>
          <w:sz w:val="20"/>
        </w:rPr>
        <w:t xml:space="preserve"> (обеспеченность продуктами питания)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7740"/>
        </w:tabs>
        <w:rPr>
          <w:b/>
          <w:sz w:val="20"/>
        </w:rPr>
      </w:pP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  <w:r w:rsidRPr="00C40E7C">
        <w:rPr>
          <w:b/>
          <w:sz w:val="20"/>
        </w:rPr>
        <w:t>Ресурсы семьи</w:t>
      </w:r>
      <w:r w:rsidRPr="00C40E7C">
        <w:rPr>
          <w:sz w:val="20"/>
        </w:rPr>
        <w:t>________________________________________________________________________________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  <w:r w:rsidRPr="00C40E7C">
        <w:rPr>
          <w:b/>
          <w:sz w:val="20"/>
        </w:rPr>
        <w:t>Дополнительные сведения</w:t>
      </w:r>
      <w:r w:rsidRPr="00C40E7C">
        <w:rPr>
          <w:sz w:val="20"/>
        </w:rPr>
        <w:t xml:space="preserve"> </w:t>
      </w:r>
      <w:r w:rsidRPr="00C40E7C">
        <w:rPr>
          <w:b/>
          <w:sz w:val="20"/>
        </w:rPr>
        <w:t>о семье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b/>
          <w:sz w:val="20"/>
        </w:rPr>
        <w:t xml:space="preserve">Какая  помощь осуществлялась за последние 2 года </w:t>
      </w: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b/>
          <w:sz w:val="20"/>
        </w:rPr>
        <w:t>В какой помощи нуждаются</w:t>
      </w:r>
      <w:r w:rsidRPr="00C40E7C">
        <w:rPr>
          <w:sz w:val="20"/>
        </w:rPr>
        <w:t xml:space="preserve"> (</w:t>
      </w:r>
      <w:r w:rsidRPr="00C40E7C">
        <w:rPr>
          <w:b/>
          <w:sz w:val="20"/>
        </w:rPr>
        <w:t>заявленная семьей потребность в услугах</w:t>
      </w:r>
      <w:r w:rsidRPr="00C40E7C">
        <w:rPr>
          <w:sz w:val="20"/>
        </w:rPr>
        <w:t>)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  <w:r w:rsidRPr="00C40E7C">
        <w:rPr>
          <w:b/>
          <w:sz w:val="20"/>
        </w:rPr>
        <w:t>Заключение по результатам обследования: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_____________________________________________________________________________________________</w:t>
      </w:r>
    </w:p>
    <w:p w:rsidR="00F33781" w:rsidRPr="00C40E7C" w:rsidRDefault="00F33781" w:rsidP="00F33781">
      <w:pPr>
        <w:jc w:val="both"/>
        <w:rPr>
          <w:sz w:val="20"/>
        </w:rPr>
      </w:pPr>
      <w:r w:rsidRPr="00C40E7C">
        <w:rPr>
          <w:sz w:val="20"/>
        </w:rPr>
        <w:t>(указать вид помощи, нуждается ли семья во вмешательстве правоохранительных органов, подготовке правовых документов, справок, ходатайств, представлений, запросов, в т.ч. на лишение родительских прав, на изъятие детей из семьи, помещении их в государственные социозащитные учреждения, в психолого-педагогической консультации или коррекции, постановке на социальный патронаж и т.д.)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</w:p>
    <w:p w:rsidR="00F33781" w:rsidRPr="00C40E7C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40E7C">
        <w:rPr>
          <w:sz w:val="20"/>
        </w:rPr>
        <w:t>Обследование провели (Ф.И.О., должность, подпись):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  <w:r w:rsidRPr="00C40E7C">
        <w:rPr>
          <w:sz w:val="20"/>
        </w:rPr>
        <w:t>_____________________________ ______________________/_____________________/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  <w:r w:rsidRPr="00C40E7C">
        <w:rPr>
          <w:sz w:val="20"/>
        </w:rPr>
        <w:t xml:space="preserve">                                (должность)                                                                     (подпись)                           (ФИО)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  <w:r w:rsidRPr="00C40E7C">
        <w:rPr>
          <w:sz w:val="20"/>
        </w:rPr>
        <w:t>_____________________________ ______________________/_____________________/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  <w:r w:rsidRPr="00C40E7C">
        <w:rPr>
          <w:sz w:val="20"/>
        </w:rPr>
        <w:t xml:space="preserve">                                (должность)                                                                     (подпись)                           (ФИО)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  <w:r w:rsidRPr="00C40E7C">
        <w:rPr>
          <w:sz w:val="20"/>
        </w:rPr>
        <w:t>_____________________________ ______________________/_____________________/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  <w:r w:rsidRPr="00C40E7C">
        <w:rPr>
          <w:sz w:val="20"/>
        </w:rPr>
        <w:t xml:space="preserve">                               (должность)                                                                     (подпись)                           (ФИО)</w:t>
      </w:r>
    </w:p>
    <w:p w:rsidR="00F33781" w:rsidRPr="00C40E7C" w:rsidRDefault="00F33781" w:rsidP="00F33781">
      <w:pPr>
        <w:tabs>
          <w:tab w:val="left" w:pos="7740"/>
        </w:tabs>
        <w:rPr>
          <w:sz w:val="20"/>
        </w:rPr>
      </w:pPr>
    </w:p>
    <w:p w:rsidR="00F33781" w:rsidRPr="007A4A2D" w:rsidRDefault="00F33781" w:rsidP="00F33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Cs w:val="28"/>
        </w:rPr>
      </w:pPr>
      <w:r w:rsidRPr="00C40E7C">
        <w:rPr>
          <w:sz w:val="20"/>
        </w:rPr>
        <w:t xml:space="preserve">                                                М.П.</w:t>
      </w:r>
    </w:p>
    <w:p w:rsidR="00FD48A7" w:rsidRDefault="00FD48A7">
      <w:bookmarkStart w:id="0" w:name="_GoBack"/>
      <w:bookmarkEnd w:id="0"/>
    </w:p>
    <w:sectPr w:rsidR="00FD48A7" w:rsidSect="000B18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0" w:bottom="993" w:left="1701" w:header="708" w:footer="3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C-Italic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B6" w:rsidRDefault="00F337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419087"/>
      <w:docPartObj>
        <w:docPartGallery w:val="Page Numbers (Bottom of Page)"/>
        <w:docPartUnique/>
      </w:docPartObj>
    </w:sdtPr>
    <w:sdtEndPr/>
    <w:sdtContent>
      <w:p w:rsidR="005A2DB6" w:rsidRDefault="00F337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2DB6" w:rsidRDefault="00F3378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B6" w:rsidRDefault="00F33781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B6" w:rsidRDefault="00F3378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B6" w:rsidRDefault="00F3378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B6" w:rsidRDefault="00F3378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F72"/>
    <w:multiLevelType w:val="hybridMultilevel"/>
    <w:tmpl w:val="29587920"/>
    <w:lvl w:ilvl="0" w:tplc="93E65D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AD233B7"/>
    <w:multiLevelType w:val="hybridMultilevel"/>
    <w:tmpl w:val="E18A0824"/>
    <w:lvl w:ilvl="0" w:tplc="591A9E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C9E184D"/>
    <w:multiLevelType w:val="hybridMultilevel"/>
    <w:tmpl w:val="77AA3250"/>
    <w:lvl w:ilvl="0" w:tplc="1E6C8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C977EE"/>
    <w:multiLevelType w:val="hybridMultilevel"/>
    <w:tmpl w:val="9742230C"/>
    <w:lvl w:ilvl="0" w:tplc="D2B03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D7525"/>
    <w:multiLevelType w:val="hybridMultilevel"/>
    <w:tmpl w:val="8FA8B456"/>
    <w:lvl w:ilvl="0" w:tplc="29D2C52A">
      <w:start w:val="1"/>
      <w:numFmt w:val="decimal"/>
      <w:lvlText w:val="%1."/>
      <w:lvlJc w:val="left"/>
      <w:pPr>
        <w:ind w:left="2160" w:hanging="144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32F10"/>
    <w:multiLevelType w:val="hybridMultilevel"/>
    <w:tmpl w:val="02002148"/>
    <w:lvl w:ilvl="0" w:tplc="3A2C00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A16D0B"/>
    <w:multiLevelType w:val="hybridMultilevel"/>
    <w:tmpl w:val="90B29274"/>
    <w:lvl w:ilvl="0" w:tplc="B5949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BD0935"/>
    <w:multiLevelType w:val="multilevel"/>
    <w:tmpl w:val="724C41B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FDE26B4"/>
    <w:multiLevelType w:val="hybridMultilevel"/>
    <w:tmpl w:val="E54C467A"/>
    <w:lvl w:ilvl="0" w:tplc="C8143CDA">
      <w:start w:val="5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3A1681"/>
    <w:multiLevelType w:val="multilevel"/>
    <w:tmpl w:val="11900A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053A6D"/>
    <w:multiLevelType w:val="hybridMultilevel"/>
    <w:tmpl w:val="11900AAC"/>
    <w:lvl w:ilvl="0" w:tplc="C618317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F23482"/>
    <w:multiLevelType w:val="hybridMultilevel"/>
    <w:tmpl w:val="6F64E4F4"/>
    <w:lvl w:ilvl="0" w:tplc="1460E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6E6E9A"/>
    <w:multiLevelType w:val="multilevel"/>
    <w:tmpl w:val="ABA8D1FC"/>
    <w:lvl w:ilvl="0">
      <w:start w:val="18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82526BB"/>
    <w:multiLevelType w:val="hybridMultilevel"/>
    <w:tmpl w:val="F18C0A20"/>
    <w:lvl w:ilvl="0" w:tplc="FF840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3F0789"/>
    <w:multiLevelType w:val="hybridMultilevel"/>
    <w:tmpl w:val="88440C5E"/>
    <w:lvl w:ilvl="0" w:tplc="793433F4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87447A"/>
    <w:multiLevelType w:val="hybridMultilevel"/>
    <w:tmpl w:val="E2742254"/>
    <w:lvl w:ilvl="0" w:tplc="392CB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D00DD6"/>
    <w:multiLevelType w:val="hybridMultilevel"/>
    <w:tmpl w:val="EFF42162"/>
    <w:lvl w:ilvl="0" w:tplc="91A028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FEC6176"/>
    <w:multiLevelType w:val="hybridMultilevel"/>
    <w:tmpl w:val="55507800"/>
    <w:lvl w:ilvl="0" w:tplc="1CC41420">
      <w:start w:val="1"/>
      <w:numFmt w:val="bullet"/>
      <w:lvlText w:val="—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15"/>
  </w:num>
  <w:num w:numId="10">
    <w:abstractNumId w:val="1"/>
  </w:num>
  <w:num w:numId="11">
    <w:abstractNumId w:val="16"/>
  </w:num>
  <w:num w:numId="12">
    <w:abstractNumId w:val="5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81"/>
    <w:rsid w:val="00F33781"/>
    <w:rsid w:val="00F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qFormat/>
    <w:rsid w:val="00F33781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33781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F33781"/>
    <w:pPr>
      <w:keepNext/>
      <w:spacing w:line="228" w:lineRule="auto"/>
      <w:ind w:firstLine="5103"/>
      <w:jc w:val="both"/>
      <w:outlineLvl w:val="3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78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3378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F33781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F33781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33781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F33781"/>
  </w:style>
  <w:style w:type="paragraph" w:styleId="a6">
    <w:name w:val="Title"/>
    <w:basedOn w:val="a"/>
    <w:link w:val="a7"/>
    <w:uiPriority w:val="99"/>
    <w:qFormat/>
    <w:rsid w:val="00F33781"/>
    <w:pPr>
      <w:jc w:val="center"/>
    </w:pPr>
    <w:rPr>
      <w:sz w:val="36"/>
      <w:lang w:val="x-none"/>
    </w:rPr>
  </w:style>
  <w:style w:type="character" w:customStyle="1" w:styleId="a7">
    <w:name w:val="Название Знак"/>
    <w:basedOn w:val="a0"/>
    <w:link w:val="a6"/>
    <w:uiPriority w:val="99"/>
    <w:rsid w:val="00F33781"/>
    <w:rPr>
      <w:rFonts w:ascii="Times New Roman" w:eastAsia="Times New Roman" w:hAnsi="Times New Roman" w:cs="Times New Roman"/>
      <w:sz w:val="36"/>
      <w:szCs w:val="20"/>
      <w:lang w:val="x-none"/>
    </w:rPr>
  </w:style>
  <w:style w:type="paragraph" w:styleId="a8">
    <w:name w:val="Body Text"/>
    <w:basedOn w:val="a"/>
    <w:link w:val="a9"/>
    <w:rsid w:val="00F33781"/>
    <w:pPr>
      <w:jc w:val="both"/>
    </w:pPr>
    <w:rPr>
      <w:sz w:val="36"/>
    </w:rPr>
  </w:style>
  <w:style w:type="character" w:customStyle="1" w:styleId="a9">
    <w:name w:val="Основной текст Знак"/>
    <w:basedOn w:val="a0"/>
    <w:link w:val="a8"/>
    <w:rsid w:val="00F33781"/>
    <w:rPr>
      <w:rFonts w:ascii="Times New Roman" w:eastAsia="Times New Roman" w:hAnsi="Times New Roman" w:cs="Times New Roman"/>
      <w:sz w:val="36"/>
      <w:szCs w:val="20"/>
    </w:rPr>
  </w:style>
  <w:style w:type="paragraph" w:styleId="21">
    <w:name w:val="Body Text 2"/>
    <w:basedOn w:val="a"/>
    <w:link w:val="22"/>
    <w:rsid w:val="00F33781"/>
    <w:pPr>
      <w:jc w:val="both"/>
    </w:pPr>
    <w:rPr>
      <w:b/>
    </w:rPr>
  </w:style>
  <w:style w:type="character" w:customStyle="1" w:styleId="22">
    <w:name w:val="Основной текст 2 Знак"/>
    <w:basedOn w:val="a0"/>
    <w:link w:val="21"/>
    <w:rsid w:val="00F33781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 Indent"/>
    <w:basedOn w:val="a"/>
    <w:link w:val="ab"/>
    <w:rsid w:val="00F33781"/>
    <w:pPr>
      <w:ind w:firstLine="709"/>
      <w:jc w:val="both"/>
    </w:pPr>
    <w:rPr>
      <w:bCs/>
    </w:rPr>
  </w:style>
  <w:style w:type="character" w:customStyle="1" w:styleId="ab">
    <w:name w:val="Основной текст с отступом Знак"/>
    <w:basedOn w:val="a0"/>
    <w:link w:val="aa"/>
    <w:rsid w:val="00F33781"/>
    <w:rPr>
      <w:rFonts w:ascii="Times New Roman" w:eastAsia="Times New Roman" w:hAnsi="Times New Roman" w:cs="Times New Roman"/>
      <w:bCs/>
      <w:sz w:val="28"/>
      <w:szCs w:val="20"/>
    </w:rPr>
  </w:style>
  <w:style w:type="paragraph" w:styleId="23">
    <w:name w:val="Body Text Indent 2"/>
    <w:basedOn w:val="a"/>
    <w:link w:val="24"/>
    <w:rsid w:val="00F33781"/>
    <w:pPr>
      <w:ind w:firstLine="709"/>
      <w:jc w:val="both"/>
    </w:pPr>
    <w:rPr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337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F33781"/>
    <w:pPr>
      <w:ind w:firstLine="851"/>
      <w:jc w:val="both"/>
    </w:pPr>
    <w:rPr>
      <w:bCs/>
    </w:rPr>
  </w:style>
  <w:style w:type="character" w:customStyle="1" w:styleId="30">
    <w:name w:val="Основной текст с отступом 3 Знак"/>
    <w:basedOn w:val="a0"/>
    <w:link w:val="3"/>
    <w:rsid w:val="00F33781"/>
    <w:rPr>
      <w:rFonts w:ascii="Times New Roman" w:eastAsia="Times New Roman" w:hAnsi="Times New Roman" w:cs="Times New Roman"/>
      <w:bCs/>
      <w:sz w:val="28"/>
      <w:szCs w:val="20"/>
    </w:rPr>
  </w:style>
  <w:style w:type="paragraph" w:styleId="31">
    <w:name w:val="Body Text 3"/>
    <w:basedOn w:val="a"/>
    <w:link w:val="32"/>
    <w:rsid w:val="00F33781"/>
    <w:pPr>
      <w:spacing w:line="228" w:lineRule="auto"/>
      <w:jc w:val="center"/>
    </w:pPr>
    <w:rPr>
      <w:b/>
    </w:rPr>
  </w:style>
  <w:style w:type="character" w:customStyle="1" w:styleId="32">
    <w:name w:val="Основной текст 3 Знак"/>
    <w:basedOn w:val="a0"/>
    <w:link w:val="31"/>
    <w:rsid w:val="00F33781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F33781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F33781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ae">
    <w:name w:val="List Paragraph"/>
    <w:basedOn w:val="a"/>
    <w:qFormat/>
    <w:rsid w:val="00F33781"/>
    <w:pPr>
      <w:ind w:left="708"/>
    </w:pPr>
  </w:style>
  <w:style w:type="paragraph" w:customStyle="1" w:styleId="ConsPlusNormal">
    <w:name w:val="ConsPlusNormal"/>
    <w:rsid w:val="00F337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F3378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33781"/>
    <w:rPr>
      <w:rFonts w:ascii="Tahoma" w:eastAsia="Times New Roman" w:hAnsi="Tahoma" w:cs="Tahoma"/>
      <w:sz w:val="16"/>
      <w:szCs w:val="16"/>
    </w:rPr>
  </w:style>
  <w:style w:type="character" w:styleId="af1">
    <w:name w:val="Emphasis"/>
    <w:qFormat/>
    <w:rsid w:val="00F33781"/>
    <w:rPr>
      <w:i/>
      <w:iCs/>
    </w:rPr>
  </w:style>
  <w:style w:type="paragraph" w:styleId="af2">
    <w:name w:val="No Spacing"/>
    <w:qFormat/>
    <w:rsid w:val="00F3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F33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37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3">
    <w:name w:val="Font Style53"/>
    <w:rsid w:val="00F33781"/>
    <w:rPr>
      <w:rFonts w:ascii="Times New Roman" w:hAnsi="Times New Roman" w:cs="Times New Roman"/>
      <w:spacing w:val="20"/>
      <w:sz w:val="24"/>
      <w:szCs w:val="24"/>
    </w:rPr>
  </w:style>
  <w:style w:type="paragraph" w:styleId="af4">
    <w:name w:val="Normal (Web)"/>
    <w:basedOn w:val="a"/>
    <w:uiPriority w:val="99"/>
    <w:unhideWhenUsed/>
    <w:rsid w:val="00F3378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F33781"/>
  </w:style>
  <w:style w:type="paragraph" w:styleId="af5">
    <w:name w:val="Plain Text"/>
    <w:basedOn w:val="a"/>
    <w:link w:val="af6"/>
    <w:uiPriority w:val="99"/>
    <w:unhideWhenUsed/>
    <w:rsid w:val="00F33781"/>
    <w:rPr>
      <w:rFonts w:ascii="Calibri" w:eastAsia="Calibri" w:hAnsi="Calibri"/>
      <w:sz w:val="22"/>
      <w:szCs w:val="21"/>
    </w:rPr>
  </w:style>
  <w:style w:type="character" w:customStyle="1" w:styleId="af6">
    <w:name w:val="Текст Знак"/>
    <w:basedOn w:val="a0"/>
    <w:link w:val="af5"/>
    <w:uiPriority w:val="99"/>
    <w:rsid w:val="00F33781"/>
    <w:rPr>
      <w:rFonts w:ascii="Calibri" w:eastAsia="Calibri" w:hAnsi="Calibri" w:cs="Times New Roman"/>
      <w:szCs w:val="21"/>
    </w:rPr>
  </w:style>
  <w:style w:type="paragraph" w:styleId="af7">
    <w:name w:val="footnote text"/>
    <w:basedOn w:val="a"/>
    <w:link w:val="af8"/>
    <w:uiPriority w:val="99"/>
    <w:semiHidden/>
    <w:unhideWhenUsed/>
    <w:rsid w:val="00F33781"/>
    <w:rPr>
      <w:rFonts w:asciiTheme="minorHAnsi" w:eastAsiaTheme="minorHAnsi" w:hAnsiTheme="minorHAnsi" w:cstheme="minorBidi"/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33781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F33781"/>
    <w:rPr>
      <w:vertAlign w:val="superscript"/>
    </w:rPr>
  </w:style>
  <w:style w:type="paragraph" w:customStyle="1" w:styleId="ConsNormal">
    <w:name w:val="ConsNormal"/>
    <w:rsid w:val="00F337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F337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33781"/>
    <w:rPr>
      <w:rFonts w:ascii="HeliosCondC-Italic" w:hAnsi="HeliosCondC-Italic" w:hint="default"/>
      <w:b w:val="0"/>
      <w:bCs w:val="0"/>
      <w:i/>
      <w:iCs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qFormat/>
    <w:rsid w:val="00F33781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33781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F33781"/>
    <w:pPr>
      <w:keepNext/>
      <w:spacing w:line="228" w:lineRule="auto"/>
      <w:ind w:firstLine="5103"/>
      <w:jc w:val="both"/>
      <w:outlineLvl w:val="3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78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3378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F33781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F33781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33781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F33781"/>
  </w:style>
  <w:style w:type="paragraph" w:styleId="a6">
    <w:name w:val="Title"/>
    <w:basedOn w:val="a"/>
    <w:link w:val="a7"/>
    <w:uiPriority w:val="99"/>
    <w:qFormat/>
    <w:rsid w:val="00F33781"/>
    <w:pPr>
      <w:jc w:val="center"/>
    </w:pPr>
    <w:rPr>
      <w:sz w:val="36"/>
      <w:lang w:val="x-none"/>
    </w:rPr>
  </w:style>
  <w:style w:type="character" w:customStyle="1" w:styleId="a7">
    <w:name w:val="Название Знак"/>
    <w:basedOn w:val="a0"/>
    <w:link w:val="a6"/>
    <w:uiPriority w:val="99"/>
    <w:rsid w:val="00F33781"/>
    <w:rPr>
      <w:rFonts w:ascii="Times New Roman" w:eastAsia="Times New Roman" w:hAnsi="Times New Roman" w:cs="Times New Roman"/>
      <w:sz w:val="36"/>
      <w:szCs w:val="20"/>
      <w:lang w:val="x-none"/>
    </w:rPr>
  </w:style>
  <w:style w:type="paragraph" w:styleId="a8">
    <w:name w:val="Body Text"/>
    <w:basedOn w:val="a"/>
    <w:link w:val="a9"/>
    <w:rsid w:val="00F33781"/>
    <w:pPr>
      <w:jc w:val="both"/>
    </w:pPr>
    <w:rPr>
      <w:sz w:val="36"/>
    </w:rPr>
  </w:style>
  <w:style w:type="character" w:customStyle="1" w:styleId="a9">
    <w:name w:val="Основной текст Знак"/>
    <w:basedOn w:val="a0"/>
    <w:link w:val="a8"/>
    <w:rsid w:val="00F33781"/>
    <w:rPr>
      <w:rFonts w:ascii="Times New Roman" w:eastAsia="Times New Roman" w:hAnsi="Times New Roman" w:cs="Times New Roman"/>
      <w:sz w:val="36"/>
      <w:szCs w:val="20"/>
    </w:rPr>
  </w:style>
  <w:style w:type="paragraph" w:styleId="21">
    <w:name w:val="Body Text 2"/>
    <w:basedOn w:val="a"/>
    <w:link w:val="22"/>
    <w:rsid w:val="00F33781"/>
    <w:pPr>
      <w:jc w:val="both"/>
    </w:pPr>
    <w:rPr>
      <w:b/>
    </w:rPr>
  </w:style>
  <w:style w:type="character" w:customStyle="1" w:styleId="22">
    <w:name w:val="Основной текст 2 Знак"/>
    <w:basedOn w:val="a0"/>
    <w:link w:val="21"/>
    <w:rsid w:val="00F33781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 Indent"/>
    <w:basedOn w:val="a"/>
    <w:link w:val="ab"/>
    <w:rsid w:val="00F33781"/>
    <w:pPr>
      <w:ind w:firstLine="709"/>
      <w:jc w:val="both"/>
    </w:pPr>
    <w:rPr>
      <w:bCs/>
    </w:rPr>
  </w:style>
  <w:style w:type="character" w:customStyle="1" w:styleId="ab">
    <w:name w:val="Основной текст с отступом Знак"/>
    <w:basedOn w:val="a0"/>
    <w:link w:val="aa"/>
    <w:rsid w:val="00F33781"/>
    <w:rPr>
      <w:rFonts w:ascii="Times New Roman" w:eastAsia="Times New Roman" w:hAnsi="Times New Roman" w:cs="Times New Roman"/>
      <w:bCs/>
      <w:sz w:val="28"/>
      <w:szCs w:val="20"/>
    </w:rPr>
  </w:style>
  <w:style w:type="paragraph" w:styleId="23">
    <w:name w:val="Body Text Indent 2"/>
    <w:basedOn w:val="a"/>
    <w:link w:val="24"/>
    <w:rsid w:val="00F33781"/>
    <w:pPr>
      <w:ind w:firstLine="709"/>
      <w:jc w:val="both"/>
    </w:pPr>
    <w:rPr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337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F33781"/>
    <w:pPr>
      <w:ind w:firstLine="851"/>
      <w:jc w:val="both"/>
    </w:pPr>
    <w:rPr>
      <w:bCs/>
    </w:rPr>
  </w:style>
  <w:style w:type="character" w:customStyle="1" w:styleId="30">
    <w:name w:val="Основной текст с отступом 3 Знак"/>
    <w:basedOn w:val="a0"/>
    <w:link w:val="3"/>
    <w:rsid w:val="00F33781"/>
    <w:rPr>
      <w:rFonts w:ascii="Times New Roman" w:eastAsia="Times New Roman" w:hAnsi="Times New Roman" w:cs="Times New Roman"/>
      <w:bCs/>
      <w:sz w:val="28"/>
      <w:szCs w:val="20"/>
    </w:rPr>
  </w:style>
  <w:style w:type="paragraph" w:styleId="31">
    <w:name w:val="Body Text 3"/>
    <w:basedOn w:val="a"/>
    <w:link w:val="32"/>
    <w:rsid w:val="00F33781"/>
    <w:pPr>
      <w:spacing w:line="228" w:lineRule="auto"/>
      <w:jc w:val="center"/>
    </w:pPr>
    <w:rPr>
      <w:b/>
    </w:rPr>
  </w:style>
  <w:style w:type="character" w:customStyle="1" w:styleId="32">
    <w:name w:val="Основной текст 3 Знак"/>
    <w:basedOn w:val="a0"/>
    <w:link w:val="31"/>
    <w:rsid w:val="00F33781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F33781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F33781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ae">
    <w:name w:val="List Paragraph"/>
    <w:basedOn w:val="a"/>
    <w:qFormat/>
    <w:rsid w:val="00F33781"/>
    <w:pPr>
      <w:ind w:left="708"/>
    </w:pPr>
  </w:style>
  <w:style w:type="paragraph" w:customStyle="1" w:styleId="ConsPlusNormal">
    <w:name w:val="ConsPlusNormal"/>
    <w:rsid w:val="00F337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F3378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33781"/>
    <w:rPr>
      <w:rFonts w:ascii="Tahoma" w:eastAsia="Times New Roman" w:hAnsi="Tahoma" w:cs="Tahoma"/>
      <w:sz w:val="16"/>
      <w:szCs w:val="16"/>
    </w:rPr>
  </w:style>
  <w:style w:type="character" w:styleId="af1">
    <w:name w:val="Emphasis"/>
    <w:qFormat/>
    <w:rsid w:val="00F33781"/>
    <w:rPr>
      <w:i/>
      <w:iCs/>
    </w:rPr>
  </w:style>
  <w:style w:type="paragraph" w:styleId="af2">
    <w:name w:val="No Spacing"/>
    <w:qFormat/>
    <w:rsid w:val="00F3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F33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37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3">
    <w:name w:val="Font Style53"/>
    <w:rsid w:val="00F33781"/>
    <w:rPr>
      <w:rFonts w:ascii="Times New Roman" w:hAnsi="Times New Roman" w:cs="Times New Roman"/>
      <w:spacing w:val="20"/>
      <w:sz w:val="24"/>
      <w:szCs w:val="24"/>
    </w:rPr>
  </w:style>
  <w:style w:type="paragraph" w:styleId="af4">
    <w:name w:val="Normal (Web)"/>
    <w:basedOn w:val="a"/>
    <w:uiPriority w:val="99"/>
    <w:unhideWhenUsed/>
    <w:rsid w:val="00F3378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F33781"/>
  </w:style>
  <w:style w:type="paragraph" w:styleId="af5">
    <w:name w:val="Plain Text"/>
    <w:basedOn w:val="a"/>
    <w:link w:val="af6"/>
    <w:uiPriority w:val="99"/>
    <w:unhideWhenUsed/>
    <w:rsid w:val="00F33781"/>
    <w:rPr>
      <w:rFonts w:ascii="Calibri" w:eastAsia="Calibri" w:hAnsi="Calibri"/>
      <w:sz w:val="22"/>
      <w:szCs w:val="21"/>
    </w:rPr>
  </w:style>
  <w:style w:type="character" w:customStyle="1" w:styleId="af6">
    <w:name w:val="Текст Знак"/>
    <w:basedOn w:val="a0"/>
    <w:link w:val="af5"/>
    <w:uiPriority w:val="99"/>
    <w:rsid w:val="00F33781"/>
    <w:rPr>
      <w:rFonts w:ascii="Calibri" w:eastAsia="Calibri" w:hAnsi="Calibri" w:cs="Times New Roman"/>
      <w:szCs w:val="21"/>
    </w:rPr>
  </w:style>
  <w:style w:type="paragraph" w:styleId="af7">
    <w:name w:val="footnote text"/>
    <w:basedOn w:val="a"/>
    <w:link w:val="af8"/>
    <w:uiPriority w:val="99"/>
    <w:semiHidden/>
    <w:unhideWhenUsed/>
    <w:rsid w:val="00F33781"/>
    <w:rPr>
      <w:rFonts w:asciiTheme="minorHAnsi" w:eastAsiaTheme="minorHAnsi" w:hAnsiTheme="minorHAnsi" w:cstheme="minorBidi"/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33781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F33781"/>
    <w:rPr>
      <w:vertAlign w:val="superscript"/>
    </w:rPr>
  </w:style>
  <w:style w:type="paragraph" w:customStyle="1" w:styleId="ConsNormal">
    <w:name w:val="ConsNormal"/>
    <w:rsid w:val="00F337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F337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33781"/>
    <w:rPr>
      <w:rFonts w:ascii="HeliosCondC-Italic" w:hAnsi="HeliosCondC-Italic" w:hint="default"/>
      <w:b w:val="0"/>
      <w:bCs w:val="0"/>
      <w:i/>
      <w:iCs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10298</Words>
  <Characters>58705</Characters>
  <Application>Microsoft Office Word</Application>
  <DocSecurity>0</DocSecurity>
  <Lines>489</Lines>
  <Paragraphs>137</Paragraphs>
  <ScaleCrop>false</ScaleCrop>
  <Company>SPecialiST RePack</Company>
  <LinksUpToDate>false</LinksUpToDate>
  <CharactersWithSpaces>68866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1</cp:revision>
  <dcterms:created xsi:type="dcterms:W3CDTF">2024-06-18T06:48:00Z</dcterms:created>
  <dcterms:modified xsi:type="dcterms:W3CDTF">2024-06-18T06:48:00Z</dcterms:modified>
</cp:coreProperties>
</file>