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A1" w:rsidRPr="00414068" w:rsidRDefault="004032A1" w:rsidP="004032A1">
      <w:pPr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14068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                                                  </w:t>
      </w:r>
    </w:p>
    <w:p w:rsidR="004032A1" w:rsidRPr="004032A1" w:rsidRDefault="004032A1" w:rsidP="004032A1">
      <w:pPr>
        <w:pStyle w:val="a8"/>
      </w:pPr>
      <w:r w:rsidRPr="004032A1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2A1" w:rsidRPr="004032A1" w:rsidRDefault="004032A1" w:rsidP="004032A1">
      <w:pPr>
        <w:pStyle w:val="a8"/>
      </w:pPr>
    </w:p>
    <w:p w:rsidR="004032A1" w:rsidRPr="004032A1" w:rsidRDefault="004032A1" w:rsidP="004032A1">
      <w:pPr>
        <w:pStyle w:val="a8"/>
        <w:rPr>
          <w:b/>
          <w:bCs/>
          <w:sz w:val="28"/>
          <w:szCs w:val="28"/>
        </w:rPr>
      </w:pPr>
    </w:p>
    <w:p w:rsidR="004032A1" w:rsidRPr="004032A1" w:rsidRDefault="004032A1" w:rsidP="004032A1">
      <w:pPr>
        <w:pStyle w:val="a8"/>
        <w:rPr>
          <w:b/>
          <w:bCs/>
          <w:sz w:val="20"/>
          <w:szCs w:val="20"/>
        </w:rPr>
      </w:pPr>
    </w:p>
    <w:p w:rsidR="004032A1" w:rsidRPr="004032A1" w:rsidRDefault="004032A1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2A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4032A1">
        <w:rPr>
          <w:rFonts w:ascii="Times New Roman" w:hAnsi="Times New Roman"/>
          <w:b/>
          <w:sz w:val="28"/>
          <w:szCs w:val="28"/>
        </w:rPr>
        <w:t>РАЙОННОЕ  СОБРАНИЕ</w:t>
      </w:r>
    </w:p>
    <w:p w:rsidR="004032A1" w:rsidRPr="004032A1" w:rsidRDefault="004032A1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2A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4032A1" w:rsidRDefault="00302824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02824" w:rsidRPr="004032A1" w:rsidRDefault="00302824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32A1" w:rsidRPr="00E45F34" w:rsidRDefault="004032A1" w:rsidP="00E45F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32A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032A1">
        <w:rPr>
          <w:rFonts w:ascii="Times New Roman" w:hAnsi="Times New Roman"/>
          <w:b/>
          <w:sz w:val="28"/>
          <w:szCs w:val="28"/>
        </w:rPr>
        <w:t xml:space="preserve"> Е Ш Е Н И 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1462"/>
        <w:gridCol w:w="2264"/>
        <w:gridCol w:w="2254"/>
        <w:gridCol w:w="1594"/>
      </w:tblGrid>
      <w:tr w:rsidR="004032A1" w:rsidRPr="004032A1" w:rsidTr="00302824">
        <w:trPr>
          <w:trHeight w:val="301"/>
        </w:trPr>
        <w:tc>
          <w:tcPr>
            <w:tcW w:w="2191" w:type="dxa"/>
            <w:hideMark/>
          </w:tcPr>
          <w:p w:rsidR="004032A1" w:rsidRPr="004032A1" w:rsidRDefault="00EE5769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032A1" w:rsidRPr="004032A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2025"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</w:p>
        </w:tc>
        <w:tc>
          <w:tcPr>
            <w:tcW w:w="1462" w:type="dxa"/>
            <w:hideMark/>
          </w:tcPr>
          <w:p w:rsidR="004032A1" w:rsidRPr="004032A1" w:rsidRDefault="007D3024" w:rsidP="004373E8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73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032A1" w:rsidRPr="00403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264" w:type="dxa"/>
          </w:tcPr>
          <w:p w:rsidR="004032A1" w:rsidRPr="004032A1" w:rsidRDefault="004032A1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hideMark/>
          </w:tcPr>
          <w:p w:rsidR="004032A1" w:rsidRPr="004032A1" w:rsidRDefault="004032A1">
            <w:pPr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1594" w:type="dxa"/>
            <w:hideMark/>
          </w:tcPr>
          <w:p w:rsidR="004032A1" w:rsidRPr="004032A1" w:rsidRDefault="00F02025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28/149</w:t>
            </w:r>
          </w:p>
        </w:tc>
      </w:tr>
    </w:tbl>
    <w:p w:rsidR="004032A1" w:rsidRPr="00E45F34" w:rsidRDefault="00302824" w:rsidP="00E45F34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32A1">
        <w:rPr>
          <w:rFonts w:ascii="Times New Roman" w:hAnsi="Times New Roman"/>
        </w:rPr>
        <w:t>р.п</w:t>
      </w:r>
      <w:proofErr w:type="spellEnd"/>
      <w:r w:rsidRPr="004032A1">
        <w:rPr>
          <w:rFonts w:ascii="Times New Roman" w:hAnsi="Times New Roman"/>
        </w:rPr>
        <w:t>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</w:tblGrid>
      <w:tr w:rsidR="00920E97" w:rsidRPr="00920E97" w:rsidTr="00E45F34">
        <w:trPr>
          <w:trHeight w:val="1707"/>
        </w:trPr>
        <w:tc>
          <w:tcPr>
            <w:tcW w:w="4900" w:type="dxa"/>
            <w:shd w:val="clear" w:color="auto" w:fill="auto"/>
          </w:tcPr>
          <w:p w:rsidR="00920E97" w:rsidRPr="00920E97" w:rsidRDefault="00920E97" w:rsidP="00920E97">
            <w:pPr>
              <w:tabs>
                <w:tab w:val="left" w:pos="64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отчета об исполнении Прогнозного плана приватизации муниципальной собственности Духовницк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ого муниципального района </w:t>
            </w:r>
            <w:r w:rsidR="005B2E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202</w:t>
            </w:r>
            <w:r w:rsidR="00302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920E97" w:rsidRPr="00920E97" w:rsidRDefault="00920E97" w:rsidP="00920E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0E97" w:rsidRPr="00920E97" w:rsidRDefault="00920E97" w:rsidP="00920E9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0E97">
        <w:rPr>
          <w:rFonts w:ascii="Times New Roman" w:hAnsi="Times New Roman" w:cs="Times New Roman"/>
          <w:bCs/>
          <w:sz w:val="28"/>
          <w:szCs w:val="28"/>
        </w:rPr>
        <w:t>В соответстви</w:t>
      </w:r>
      <w:r w:rsidR="00A24D61">
        <w:rPr>
          <w:rFonts w:ascii="Times New Roman" w:hAnsi="Times New Roman" w:cs="Times New Roman"/>
          <w:bCs/>
          <w:sz w:val="28"/>
          <w:szCs w:val="28"/>
        </w:rPr>
        <w:t xml:space="preserve">и с Федеральным законом от 6 октября 2003 года № 131-ФЗ </w:t>
      </w:r>
      <w:r w:rsidRPr="00920E97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</w:t>
      </w:r>
      <w:r>
        <w:rPr>
          <w:rFonts w:ascii="Times New Roman" w:hAnsi="Times New Roman" w:cs="Times New Roman"/>
          <w:bCs/>
          <w:sz w:val="28"/>
          <w:szCs w:val="28"/>
        </w:rPr>
        <w:t>я в Российской Федерации»,</w:t>
      </w:r>
      <w:r w:rsidR="0068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AAE" w:rsidRPr="00920E97">
        <w:rPr>
          <w:rFonts w:ascii="Times New Roman" w:hAnsi="Times New Roman" w:cs="Times New Roman"/>
          <w:sz w:val="28"/>
          <w:szCs w:val="28"/>
        </w:rPr>
        <w:t>Уставом Духовницкого муниципального района</w:t>
      </w:r>
      <w:r w:rsidR="00683AAE">
        <w:rPr>
          <w:rFonts w:ascii="Times New Roman" w:hAnsi="Times New Roman" w:cs="Times New Roman"/>
          <w:sz w:val="28"/>
          <w:szCs w:val="28"/>
        </w:rPr>
        <w:t xml:space="preserve"> Саратовской области, решением районного Собрания Духовницкого муниципального района Саратовской области от 16 мая 2023 года № 142/791 «Об утверждении </w:t>
      </w:r>
      <w:r w:rsidRPr="00920E97">
        <w:rPr>
          <w:rFonts w:ascii="Times New Roman" w:hAnsi="Times New Roman" w:cs="Times New Roman"/>
          <w:bCs/>
          <w:sz w:val="28"/>
          <w:szCs w:val="28"/>
        </w:rPr>
        <w:t>Положения о приватизации муниципального имущества Духовницкого муниципального района Саратовской области</w:t>
      </w:r>
      <w:r w:rsidR="00683AAE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20E97">
        <w:rPr>
          <w:rFonts w:ascii="Times New Roman" w:hAnsi="Times New Roman" w:cs="Times New Roman"/>
          <w:sz w:val="28"/>
          <w:szCs w:val="28"/>
        </w:rPr>
        <w:t xml:space="preserve">районное Собрание Духовницкого муниципального района Саратовской области </w:t>
      </w:r>
      <w:proofErr w:type="gramEnd"/>
    </w:p>
    <w:p w:rsidR="00920E97" w:rsidRPr="00920E97" w:rsidRDefault="00920E97" w:rsidP="00683A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97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CD0668" w:rsidRDefault="00920E97" w:rsidP="00CD066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20E97">
        <w:rPr>
          <w:rFonts w:ascii="Times New Roman" w:hAnsi="Times New Roman" w:cs="Times New Roman"/>
          <w:sz w:val="28"/>
          <w:szCs w:val="28"/>
        </w:rPr>
        <w:t>1.Утвердить отчет об исполнении Прогнозного плана приватизации муниципальной собственности Духо</w:t>
      </w:r>
      <w:r w:rsidR="00EE5769">
        <w:rPr>
          <w:rFonts w:ascii="Times New Roman" w:hAnsi="Times New Roman" w:cs="Times New Roman"/>
          <w:sz w:val="28"/>
          <w:szCs w:val="28"/>
        </w:rPr>
        <w:t xml:space="preserve">вницкого муниципального района </w:t>
      </w:r>
      <w:r w:rsidR="005B2E77">
        <w:rPr>
          <w:rFonts w:ascii="Times New Roman" w:hAnsi="Times New Roman" w:cs="Times New Roman"/>
          <w:sz w:val="28"/>
          <w:szCs w:val="28"/>
        </w:rPr>
        <w:t>н</w:t>
      </w:r>
      <w:r w:rsidRPr="00920E97">
        <w:rPr>
          <w:rFonts w:ascii="Times New Roman" w:hAnsi="Times New Roman" w:cs="Times New Roman"/>
          <w:sz w:val="28"/>
          <w:szCs w:val="28"/>
        </w:rPr>
        <w:t>а 20</w:t>
      </w:r>
      <w:r w:rsidR="00EE5769">
        <w:rPr>
          <w:rFonts w:ascii="Times New Roman" w:hAnsi="Times New Roman" w:cs="Times New Roman"/>
          <w:sz w:val="28"/>
          <w:szCs w:val="28"/>
        </w:rPr>
        <w:t>2</w:t>
      </w:r>
      <w:r w:rsidR="00302824">
        <w:rPr>
          <w:rFonts w:ascii="Times New Roman" w:hAnsi="Times New Roman" w:cs="Times New Roman"/>
          <w:sz w:val="28"/>
          <w:szCs w:val="28"/>
        </w:rPr>
        <w:t>4</w:t>
      </w:r>
      <w:r w:rsidRPr="00920E97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0" w:history="1">
        <w:r w:rsidRPr="00920E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="00EE57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настоящему решению</w:t>
      </w:r>
      <w:r w:rsidRPr="00920E97">
        <w:rPr>
          <w:rFonts w:ascii="Times New Roman" w:hAnsi="Times New Roman" w:cs="Times New Roman"/>
          <w:sz w:val="28"/>
          <w:szCs w:val="28"/>
        </w:rPr>
        <w:t>.</w:t>
      </w:r>
      <w:bookmarkStart w:id="1" w:name="sub_2"/>
      <w:bookmarkEnd w:id="0"/>
    </w:p>
    <w:bookmarkEnd w:id="1"/>
    <w:p w:rsidR="00484105" w:rsidRDefault="00302824" w:rsidP="0048410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484105" w:rsidRPr="00484105">
        <w:rPr>
          <w:rFonts w:ascii="Times New Roman" w:hAnsi="Times New Roman"/>
          <w:sz w:val="28"/>
          <w:szCs w:val="28"/>
        </w:rPr>
        <w:t xml:space="preserve"> </w:t>
      </w:r>
      <w:r w:rsidR="00484105" w:rsidRPr="00920E97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484105">
        <w:rPr>
          <w:rFonts w:ascii="Times New Roman" w:hAnsi="Times New Roman"/>
          <w:sz w:val="28"/>
          <w:szCs w:val="28"/>
        </w:rPr>
        <w:t>МБУ «Редакция газеты</w:t>
      </w:r>
      <w:r w:rsidR="00484105" w:rsidRPr="00920E97">
        <w:rPr>
          <w:rFonts w:ascii="Times New Roman" w:hAnsi="Times New Roman"/>
          <w:sz w:val="28"/>
          <w:szCs w:val="28"/>
        </w:rPr>
        <w:t xml:space="preserve"> «Авангард»</w:t>
      </w:r>
      <w:r w:rsidR="00484105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Духовницкого муниципального района в сети Интернет.</w:t>
      </w:r>
    </w:p>
    <w:p w:rsidR="00302824" w:rsidRDefault="00484105" w:rsidP="0048410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02824">
        <w:rPr>
          <w:rFonts w:ascii="PT Astra Serif" w:hAnsi="PT Astra Serif"/>
          <w:sz w:val="28"/>
          <w:szCs w:val="28"/>
        </w:rPr>
        <w:t>.</w:t>
      </w:r>
      <w:proofErr w:type="gramStart"/>
      <w:r w:rsidR="0030282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02824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Духовницкого муниципального района Саратовской области Лялина И. С.</w:t>
      </w:r>
    </w:p>
    <w:p w:rsidR="00920E97" w:rsidRDefault="00920E97" w:rsidP="0030282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2025" w:rsidRDefault="00F02025" w:rsidP="00F02025">
      <w:pPr>
        <w:pStyle w:val="a3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F02025" w:rsidRDefault="00F02025" w:rsidP="00F02025">
      <w:pPr>
        <w:pStyle w:val="a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С.М. Кочеткова</w:t>
      </w:r>
    </w:p>
    <w:p w:rsidR="00F02025" w:rsidRDefault="00F02025" w:rsidP="00F02025">
      <w:pPr>
        <w:pStyle w:val="a3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</w:p>
    <w:p w:rsidR="00E45F34" w:rsidRDefault="00E45F34" w:rsidP="00E45F3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</w:t>
      </w:r>
    </w:p>
    <w:p w:rsidR="00E45F34" w:rsidRDefault="00E45F34" w:rsidP="00E45F34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E45F34" w:rsidSect="00516C1F">
          <w:headerReference w:type="first" r:id="rId10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И.С.Лялин</w:t>
      </w:r>
      <w:proofErr w:type="spell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961"/>
      </w:tblGrid>
      <w:tr w:rsidR="0002787F" w:rsidTr="0002787F">
        <w:tc>
          <w:tcPr>
            <w:tcW w:w="9918" w:type="dxa"/>
          </w:tcPr>
          <w:p w:rsidR="0002787F" w:rsidRDefault="0002787F" w:rsidP="00920E9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2787F" w:rsidRDefault="0002787F" w:rsidP="0002787F">
            <w:pPr>
              <w:pStyle w:val="a7"/>
              <w:snapToGrid w:val="0"/>
              <w:rPr>
                <w:rFonts w:eastAsia="Lucida Sans Unicode" w:cs="Tahoma"/>
                <w:bCs/>
                <w:sz w:val="22"/>
                <w:szCs w:val="22"/>
              </w:rPr>
            </w:pPr>
            <w:r w:rsidRPr="00FB2B48">
              <w:rPr>
                <w:rFonts w:eastAsia="Lucida Sans Unicode" w:cs="Tahoma"/>
                <w:bCs/>
                <w:sz w:val="22"/>
                <w:szCs w:val="22"/>
              </w:rPr>
              <w:t>Приложение</w:t>
            </w:r>
            <w:r>
              <w:rPr>
                <w:rFonts w:eastAsia="Lucida Sans Unicode" w:cs="Tahoma"/>
                <w:bCs/>
                <w:sz w:val="22"/>
                <w:szCs w:val="22"/>
              </w:rPr>
              <w:t xml:space="preserve"> № 1</w:t>
            </w:r>
            <w:r w:rsidRPr="00FB2B48">
              <w:rPr>
                <w:rFonts w:eastAsia="Lucida Sans Unicode" w:cs="Tahoma"/>
                <w:bCs/>
                <w:sz w:val="22"/>
                <w:szCs w:val="22"/>
              </w:rPr>
              <w:t xml:space="preserve"> </w:t>
            </w:r>
          </w:p>
          <w:p w:rsidR="0002787F" w:rsidRPr="00FB2B48" w:rsidRDefault="0002787F" w:rsidP="0002787F">
            <w:pPr>
              <w:pStyle w:val="a7"/>
              <w:snapToGrid w:val="0"/>
              <w:rPr>
                <w:rFonts w:eastAsia="Lucida Sans Unicode" w:cs="Tahoma"/>
                <w:bCs/>
                <w:sz w:val="22"/>
                <w:szCs w:val="22"/>
              </w:rPr>
            </w:pPr>
            <w:r w:rsidRPr="00FB2B48">
              <w:rPr>
                <w:rFonts w:eastAsia="Lucida Sans Unicode" w:cs="Tahoma"/>
                <w:bCs/>
                <w:sz w:val="22"/>
                <w:szCs w:val="22"/>
              </w:rPr>
              <w:t>к решению районного Собрания Духовницкого муниципального района Саратовск</w:t>
            </w:r>
            <w:r>
              <w:rPr>
                <w:rFonts w:eastAsia="Lucida Sans Unicode" w:cs="Tahoma"/>
                <w:bCs/>
                <w:sz w:val="22"/>
                <w:szCs w:val="22"/>
              </w:rPr>
              <w:t xml:space="preserve">ой области             </w:t>
            </w:r>
            <w:r w:rsidR="00F02025">
              <w:rPr>
                <w:rFonts w:eastAsia="Lucida Sans Unicode" w:cs="Tahoma"/>
                <w:bCs/>
                <w:sz w:val="22"/>
                <w:szCs w:val="22"/>
              </w:rPr>
              <w:t xml:space="preserve">                       от 31</w:t>
            </w:r>
            <w:r>
              <w:rPr>
                <w:rFonts w:eastAsia="Lucida Sans Unicode" w:cs="Tahoma"/>
                <w:bCs/>
                <w:sz w:val="22"/>
                <w:szCs w:val="22"/>
              </w:rPr>
              <w:t xml:space="preserve"> января 202</w:t>
            </w:r>
            <w:r w:rsidR="00302824">
              <w:rPr>
                <w:rFonts w:eastAsia="Lucida Sans Unicode" w:cs="Tahoma"/>
                <w:bCs/>
                <w:sz w:val="22"/>
                <w:szCs w:val="22"/>
              </w:rPr>
              <w:t>5</w:t>
            </w:r>
            <w:r w:rsidRPr="00FB2B48">
              <w:rPr>
                <w:rFonts w:eastAsia="Lucida Sans Unicode" w:cs="Tahoma"/>
                <w:bCs/>
                <w:sz w:val="22"/>
                <w:szCs w:val="22"/>
              </w:rPr>
              <w:t xml:space="preserve">г. № </w:t>
            </w:r>
            <w:r w:rsidR="00F02025">
              <w:rPr>
                <w:rFonts w:eastAsia="Lucida Sans Unicode" w:cs="Tahoma"/>
                <w:bCs/>
                <w:sz w:val="22"/>
                <w:szCs w:val="22"/>
              </w:rPr>
              <w:t>28/149</w:t>
            </w:r>
            <w:bookmarkStart w:id="2" w:name="_GoBack"/>
            <w:bookmarkEnd w:id="2"/>
          </w:p>
          <w:p w:rsidR="0002787F" w:rsidRDefault="0002787F" w:rsidP="00920E9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73E8" w:rsidRDefault="004373E8" w:rsidP="00BF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3103" w:rsidRPr="00BF3103" w:rsidRDefault="00BF3103" w:rsidP="00BF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3103">
        <w:rPr>
          <w:rFonts w:ascii="Times New Roman" w:hAnsi="Times New Roman"/>
          <w:b/>
          <w:sz w:val="28"/>
          <w:szCs w:val="28"/>
        </w:rPr>
        <w:t>ОТЧЕТ</w:t>
      </w:r>
    </w:p>
    <w:p w:rsidR="00BF3103" w:rsidRDefault="00BF3103" w:rsidP="00BF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3103">
        <w:rPr>
          <w:rFonts w:ascii="Times New Roman" w:hAnsi="Times New Roman"/>
          <w:b/>
          <w:sz w:val="28"/>
          <w:szCs w:val="28"/>
        </w:rPr>
        <w:t xml:space="preserve">об исполнении Прогнозного плана приватизации муниципальной собственности </w:t>
      </w:r>
    </w:p>
    <w:p w:rsidR="0002787F" w:rsidRDefault="00BF3103" w:rsidP="00BF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3103">
        <w:rPr>
          <w:rFonts w:ascii="Times New Roman" w:hAnsi="Times New Roman"/>
          <w:b/>
          <w:sz w:val="28"/>
          <w:szCs w:val="28"/>
        </w:rPr>
        <w:t>Духовницкого муниципального района на 20</w:t>
      </w:r>
      <w:r w:rsidR="004373E8">
        <w:rPr>
          <w:rFonts w:ascii="Times New Roman" w:hAnsi="Times New Roman"/>
          <w:b/>
          <w:sz w:val="28"/>
          <w:szCs w:val="28"/>
        </w:rPr>
        <w:t>24</w:t>
      </w:r>
      <w:r w:rsidRPr="00BF310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373E8" w:rsidRPr="00BF3103" w:rsidRDefault="004373E8" w:rsidP="00BF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5021" w:type="dxa"/>
        <w:tblLook w:val="04A0" w:firstRow="1" w:lastRow="0" w:firstColumn="1" w:lastColumn="0" w:noHBand="0" w:noVBand="1"/>
      </w:tblPr>
      <w:tblGrid>
        <w:gridCol w:w="560"/>
        <w:gridCol w:w="2979"/>
        <w:gridCol w:w="3531"/>
        <w:gridCol w:w="1430"/>
        <w:gridCol w:w="1560"/>
        <w:gridCol w:w="1701"/>
        <w:gridCol w:w="3260"/>
      </w:tblGrid>
      <w:tr w:rsidR="0050452E" w:rsidTr="00DA4FF1">
        <w:tc>
          <w:tcPr>
            <w:tcW w:w="560" w:type="dxa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9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>Адрес объекта</w:t>
            </w:r>
          </w:p>
        </w:tc>
        <w:tc>
          <w:tcPr>
            <w:tcW w:w="3531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 xml:space="preserve"> Наименование объекта</w:t>
            </w:r>
          </w:p>
        </w:tc>
        <w:tc>
          <w:tcPr>
            <w:tcW w:w="1430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 xml:space="preserve">Площадь, </w:t>
            </w:r>
            <w:proofErr w:type="spellStart"/>
            <w:r w:rsidRPr="00064F47">
              <w:rPr>
                <w:b/>
              </w:rPr>
              <w:t>кв.м</w:t>
            </w:r>
            <w:proofErr w:type="spellEnd"/>
            <w:r w:rsidRPr="00064F47">
              <w:rPr>
                <w:b/>
              </w:rPr>
              <w:t>.</w:t>
            </w:r>
          </w:p>
        </w:tc>
        <w:tc>
          <w:tcPr>
            <w:tcW w:w="1560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 xml:space="preserve">Рыночная оценка, </w:t>
            </w:r>
            <w:proofErr w:type="spellStart"/>
            <w:r w:rsidRPr="00064F47">
              <w:rPr>
                <w:b/>
              </w:rPr>
              <w:t>тыс</w:t>
            </w:r>
            <w:proofErr w:type="gramStart"/>
            <w:r w:rsidRPr="00064F47">
              <w:rPr>
                <w:b/>
              </w:rPr>
              <w:t>.р</w:t>
            </w:r>
            <w:proofErr w:type="gramEnd"/>
            <w:r w:rsidRPr="00064F47">
              <w:rPr>
                <w:b/>
              </w:rPr>
              <w:t>уб</w:t>
            </w:r>
            <w:proofErr w:type="spellEnd"/>
            <w:r w:rsidRPr="00064F47">
              <w:rPr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 xml:space="preserve">Способ </w:t>
            </w:r>
            <w:proofErr w:type="spellStart"/>
            <w:proofErr w:type="gramStart"/>
            <w:r w:rsidRPr="00064F47">
              <w:rPr>
                <w:b/>
              </w:rPr>
              <w:t>привати</w:t>
            </w:r>
            <w:r>
              <w:rPr>
                <w:b/>
              </w:rPr>
              <w:t>-</w:t>
            </w:r>
            <w:r w:rsidRPr="00064F47">
              <w:rPr>
                <w:b/>
              </w:rPr>
              <w:t>зации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02787F" w:rsidRPr="00064F47" w:rsidRDefault="0002787F" w:rsidP="0002787F">
            <w:pPr>
              <w:pStyle w:val="a7"/>
              <w:snapToGrid w:val="0"/>
              <w:jc w:val="center"/>
              <w:rPr>
                <w:b/>
              </w:rPr>
            </w:pPr>
            <w:r w:rsidRPr="00064F47">
              <w:rPr>
                <w:b/>
              </w:rPr>
              <w:t xml:space="preserve">Цена продажи, </w:t>
            </w:r>
            <w:proofErr w:type="spellStart"/>
            <w:r w:rsidRPr="00064F47">
              <w:rPr>
                <w:b/>
              </w:rPr>
              <w:t>тыс</w:t>
            </w:r>
            <w:proofErr w:type="gramStart"/>
            <w:r w:rsidRPr="00064F47">
              <w:rPr>
                <w:b/>
              </w:rPr>
              <w:t>.р</w:t>
            </w:r>
            <w:proofErr w:type="gramEnd"/>
            <w:r w:rsidRPr="00064F47">
              <w:rPr>
                <w:b/>
              </w:rPr>
              <w:t>уб</w:t>
            </w:r>
            <w:proofErr w:type="spellEnd"/>
            <w:r w:rsidRPr="00064F47">
              <w:rPr>
                <w:b/>
              </w:rPr>
              <w:t>.</w:t>
            </w:r>
          </w:p>
        </w:tc>
      </w:tr>
      <w:tr w:rsidR="0050452E" w:rsidTr="00DA4FF1">
        <w:tc>
          <w:tcPr>
            <w:tcW w:w="560" w:type="dxa"/>
          </w:tcPr>
          <w:p w:rsidR="00D97ABF" w:rsidRPr="00302824" w:rsidRDefault="00683AAE" w:rsidP="00D97ABF">
            <w:pPr>
              <w:autoSpaceDE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D97ABF" w:rsidRPr="00302824" w:rsidRDefault="00D97ABF" w:rsidP="00D97ABF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район,                   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. Духовницкое,                          ул. </w:t>
            </w:r>
            <w:proofErr w:type="gram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Красноармейская</w:t>
            </w:r>
            <w:proofErr w:type="gram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, д.68</w:t>
            </w:r>
          </w:p>
        </w:tc>
        <w:tc>
          <w:tcPr>
            <w:tcW w:w="3531" w:type="dxa"/>
          </w:tcPr>
          <w:p w:rsidR="00D97ABF" w:rsidRPr="00302824" w:rsidRDefault="00D97ABF" w:rsidP="00D97ABF">
            <w:pPr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Нежилое одноэтажное здание (бывшая котельная банно – прачечного комбината)</w:t>
            </w:r>
          </w:p>
        </w:tc>
        <w:tc>
          <w:tcPr>
            <w:tcW w:w="1430" w:type="dxa"/>
          </w:tcPr>
          <w:p w:rsidR="00D97ABF" w:rsidRPr="00302824" w:rsidRDefault="00DA4FF1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116,0</w:t>
            </w:r>
          </w:p>
        </w:tc>
        <w:tc>
          <w:tcPr>
            <w:tcW w:w="1560" w:type="dxa"/>
          </w:tcPr>
          <w:p w:rsidR="00D97ABF" w:rsidRPr="00302824" w:rsidRDefault="00D97ABF" w:rsidP="00D97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97ABF" w:rsidRPr="00302824" w:rsidRDefault="00D97ABF" w:rsidP="00D97ABF">
            <w:pPr>
              <w:jc w:val="center"/>
              <w:rPr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3260" w:type="dxa"/>
          </w:tcPr>
          <w:p w:rsidR="00D97ABF" w:rsidRPr="00302824" w:rsidRDefault="00D97ABF" w:rsidP="00D97ABF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Оценка и торги не проводились из-за отсутствия потенциальных претендентов</w:t>
            </w:r>
          </w:p>
        </w:tc>
      </w:tr>
      <w:tr w:rsidR="0050452E" w:rsidTr="00DA4FF1">
        <w:tc>
          <w:tcPr>
            <w:tcW w:w="560" w:type="dxa"/>
          </w:tcPr>
          <w:p w:rsidR="00AE5B61" w:rsidRPr="00302824" w:rsidRDefault="00683AAE" w:rsidP="00AE5B61">
            <w:pPr>
              <w:autoSpaceDE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:rsidR="00AE5B61" w:rsidRPr="00302824" w:rsidRDefault="00AE5B61" w:rsidP="00AE5B61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район,                       с.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Софьинка</w:t>
            </w:r>
            <w:proofErr w:type="spellEnd"/>
          </w:p>
        </w:tc>
        <w:tc>
          <w:tcPr>
            <w:tcW w:w="3531" w:type="dxa"/>
          </w:tcPr>
          <w:p w:rsidR="00AE5B61" w:rsidRPr="00302824" w:rsidRDefault="00AE5B61" w:rsidP="00AE5B61">
            <w:pPr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Нежилое одноэтажное здание (бывшая насосная станция) и земельный участок</w:t>
            </w:r>
          </w:p>
        </w:tc>
        <w:tc>
          <w:tcPr>
            <w:tcW w:w="1430" w:type="dxa"/>
          </w:tcPr>
          <w:p w:rsidR="0050452E" w:rsidRPr="00302824" w:rsidRDefault="0050452E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Нежилое здание - </w:t>
            </w:r>
            <w:r w:rsidR="00AE5B61" w:rsidRPr="00302824">
              <w:rPr>
                <w:rFonts w:ascii="PT Astra Serif" w:hAnsi="PT Astra Serif"/>
                <w:sz w:val="24"/>
                <w:szCs w:val="24"/>
              </w:rPr>
              <w:t>170,4</w:t>
            </w:r>
            <w:r w:rsidRPr="00302824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E5B61" w:rsidRPr="00302824" w:rsidRDefault="0050452E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ЗУ - </w:t>
            </w:r>
            <w:r w:rsidR="00AE5B61" w:rsidRPr="00302824">
              <w:rPr>
                <w:rFonts w:ascii="PT Astra Serif" w:hAnsi="PT Astra Serif"/>
                <w:sz w:val="24"/>
                <w:szCs w:val="24"/>
              </w:rPr>
              <w:t>554</w:t>
            </w:r>
          </w:p>
        </w:tc>
        <w:tc>
          <w:tcPr>
            <w:tcW w:w="1560" w:type="dxa"/>
          </w:tcPr>
          <w:p w:rsidR="00AE5B61" w:rsidRPr="00302824" w:rsidRDefault="00AE5B61" w:rsidP="00AE5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5B61" w:rsidRPr="00302824" w:rsidRDefault="00AE5B61" w:rsidP="00AE5B61">
            <w:pPr>
              <w:jc w:val="center"/>
              <w:rPr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3260" w:type="dxa"/>
          </w:tcPr>
          <w:p w:rsidR="00AE5B61" w:rsidRPr="00302824" w:rsidRDefault="0050452E" w:rsidP="00AE5B61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Оценка и торги не проводились из-за отсутствия потенциальных претендентов</w:t>
            </w:r>
          </w:p>
        </w:tc>
      </w:tr>
      <w:tr w:rsidR="0050452E" w:rsidTr="00DA4FF1">
        <w:tc>
          <w:tcPr>
            <w:tcW w:w="560" w:type="dxa"/>
          </w:tcPr>
          <w:p w:rsidR="0050452E" w:rsidRPr="00302824" w:rsidRDefault="0050452E" w:rsidP="00AE5B61">
            <w:pPr>
              <w:autoSpaceDE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50452E" w:rsidRPr="00302824" w:rsidRDefault="0050452E" w:rsidP="0050452E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район, с. Никольское, ул. Советская, д.37А</w:t>
            </w:r>
          </w:p>
        </w:tc>
        <w:tc>
          <w:tcPr>
            <w:tcW w:w="3531" w:type="dxa"/>
          </w:tcPr>
          <w:p w:rsidR="0050452E" w:rsidRPr="00302824" w:rsidRDefault="0050452E" w:rsidP="00871BE8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 </w:t>
            </w:r>
            <w:proofErr w:type="gram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proofErr w:type="gram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с. Никольское (бывшая школа)</w:t>
            </w:r>
          </w:p>
        </w:tc>
        <w:tc>
          <w:tcPr>
            <w:tcW w:w="1430" w:type="dxa"/>
          </w:tcPr>
          <w:p w:rsidR="0050452E" w:rsidRPr="00302824" w:rsidRDefault="004373E8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978,0</w:t>
            </w:r>
          </w:p>
        </w:tc>
        <w:tc>
          <w:tcPr>
            <w:tcW w:w="1560" w:type="dxa"/>
          </w:tcPr>
          <w:p w:rsidR="0050452E" w:rsidRPr="00302824" w:rsidRDefault="0050452E" w:rsidP="00AE5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52E" w:rsidRPr="00302824" w:rsidRDefault="0050452E" w:rsidP="00871BE8">
            <w:pPr>
              <w:jc w:val="center"/>
              <w:rPr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3260" w:type="dxa"/>
          </w:tcPr>
          <w:p w:rsidR="0050452E" w:rsidRPr="00302824" w:rsidRDefault="0050452E" w:rsidP="00871BE8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Оценка и торги не проводились из-за отсутствия потенциальных претендентов</w:t>
            </w:r>
          </w:p>
        </w:tc>
      </w:tr>
      <w:tr w:rsidR="00302824" w:rsidTr="00DA4FF1">
        <w:tc>
          <w:tcPr>
            <w:tcW w:w="560" w:type="dxa"/>
          </w:tcPr>
          <w:p w:rsidR="00302824" w:rsidRPr="00302824" w:rsidRDefault="00302824" w:rsidP="00C13619">
            <w:pPr>
              <w:autoSpaceDE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302824" w:rsidRPr="00302824" w:rsidRDefault="00302824" w:rsidP="00C13619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район,                 </w:t>
            </w:r>
            <w:proofErr w:type="spell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 w:rsidRPr="00302824">
              <w:rPr>
                <w:rFonts w:ascii="PT Astra Serif" w:hAnsi="PT Astra Serif" w:cs="Times New Roman"/>
                <w:sz w:val="24"/>
                <w:szCs w:val="24"/>
              </w:rPr>
              <w:t>. Духовницкое,                   ул. Дома 8 Марта, 18</w:t>
            </w:r>
            <w:proofErr w:type="gramStart"/>
            <w:r w:rsidRPr="00302824">
              <w:rPr>
                <w:rFonts w:ascii="PT Astra Serif" w:hAnsi="PT Astra Serif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531" w:type="dxa"/>
          </w:tcPr>
          <w:p w:rsidR="00302824" w:rsidRPr="00302824" w:rsidRDefault="00302824" w:rsidP="00E4322D">
            <w:pPr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Имущественный комплекс, состоящий из нежилого одноэтажного здания с КН:64:11:160501:2690 и площадью 782,5 </w:t>
            </w: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02824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  <w:r w:rsidRPr="00302824">
              <w:rPr>
                <w:rFonts w:ascii="PT Astra Serif" w:hAnsi="PT Astra Serif"/>
                <w:sz w:val="24"/>
                <w:szCs w:val="24"/>
              </w:rPr>
              <w:t xml:space="preserve">,  2 (двух) вспомогательных нежилых зданий с КН:64:11:160802:287 и площадью 79кв.м, с </w:t>
            </w:r>
            <w:r w:rsidRPr="0030282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КН:64:11:160802:288 и площадью 95,2 </w:t>
            </w: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302824">
              <w:rPr>
                <w:rFonts w:ascii="PT Astra Serif" w:hAnsi="PT Astra Serif"/>
                <w:sz w:val="24"/>
                <w:szCs w:val="24"/>
              </w:rPr>
              <w:t xml:space="preserve"> (бывшие здания Аптеки № 98) и земельного участка с КН: 64:11:160802:20</w:t>
            </w:r>
          </w:p>
        </w:tc>
        <w:tc>
          <w:tcPr>
            <w:tcW w:w="1430" w:type="dxa"/>
          </w:tcPr>
          <w:p w:rsidR="00302824" w:rsidRPr="00302824" w:rsidRDefault="00302824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lastRenderedPageBreak/>
              <w:t>Нежилые здания - 782,5, 79,0 и 95,2;</w:t>
            </w:r>
          </w:p>
          <w:p w:rsidR="00302824" w:rsidRPr="00302824" w:rsidRDefault="00302824" w:rsidP="004373E8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ЗУ - </w:t>
            </w:r>
            <w:r w:rsidRPr="00302824">
              <w:rPr>
                <w:rFonts w:ascii="PT Astra Serif" w:hAnsi="PT Astra Serif"/>
                <w:sz w:val="24"/>
                <w:szCs w:val="24"/>
                <w:lang w:val="en-US"/>
              </w:rPr>
              <w:t>1256</w:t>
            </w:r>
          </w:p>
        </w:tc>
        <w:tc>
          <w:tcPr>
            <w:tcW w:w="1560" w:type="dxa"/>
          </w:tcPr>
          <w:p w:rsidR="00302824" w:rsidRPr="00302824" w:rsidRDefault="00302824" w:rsidP="00C136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824" w:rsidRPr="00302824" w:rsidRDefault="00302824" w:rsidP="00C13619">
            <w:pPr>
              <w:jc w:val="center"/>
              <w:rPr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3260" w:type="dxa"/>
          </w:tcPr>
          <w:p w:rsidR="00302824" w:rsidRPr="00302824" w:rsidRDefault="00302824" w:rsidP="00C13619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Оценка и торги не проводились из-за отсутствия потенциальных претендентов</w:t>
            </w:r>
          </w:p>
        </w:tc>
      </w:tr>
      <w:tr w:rsidR="00302824" w:rsidRPr="00302824" w:rsidTr="00DA4FF1">
        <w:tc>
          <w:tcPr>
            <w:tcW w:w="560" w:type="dxa"/>
          </w:tcPr>
          <w:p w:rsidR="00302824" w:rsidRPr="00302824" w:rsidRDefault="00302824" w:rsidP="00C13619">
            <w:pPr>
              <w:autoSpaceDE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282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9" w:type="dxa"/>
          </w:tcPr>
          <w:p w:rsidR="00302824" w:rsidRPr="00302824" w:rsidRDefault="00302824" w:rsidP="00302824">
            <w:pPr>
              <w:autoSpaceDE w:val="0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Саратовская  область, </w:t>
            </w:r>
          </w:p>
          <w:p w:rsidR="00302824" w:rsidRPr="00302824" w:rsidRDefault="00302824" w:rsidP="00302824">
            <w:pPr>
              <w:autoSpaceDE w:val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302824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</w:p>
          <w:p w:rsidR="00302824" w:rsidRPr="00302824" w:rsidRDefault="00302824" w:rsidP="00302824">
            <w:pPr>
              <w:autoSpaceDE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302824">
              <w:rPr>
                <w:rFonts w:ascii="PT Astra Serif" w:hAnsi="PT Astra Serif"/>
                <w:sz w:val="24"/>
                <w:szCs w:val="24"/>
              </w:rPr>
              <w:t>. Духовницкое, ул. Гагарина, д.1</w:t>
            </w:r>
            <w:proofErr w:type="gramStart"/>
            <w:r w:rsidRPr="00302824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31" w:type="dxa"/>
          </w:tcPr>
          <w:p w:rsidR="00302824" w:rsidRPr="00302824" w:rsidRDefault="00302824" w:rsidP="00C13619">
            <w:pPr>
              <w:spacing w:line="256" w:lineRule="auto"/>
              <w:ind w:right="-29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Имущественный комплекс, состоящий из нежилого одноэтажного здания с КН: 64:11:160501:2570 (площадью 275,6 </w:t>
            </w: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02824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  <w:r w:rsidRPr="00302824">
              <w:rPr>
                <w:rFonts w:ascii="PT Astra Serif" w:hAnsi="PT Astra Serif"/>
                <w:sz w:val="24"/>
                <w:szCs w:val="24"/>
              </w:rPr>
              <w:t xml:space="preserve">), и земельного участка с КН: 64:11:160810:62 (площадью 1131 </w:t>
            </w:r>
            <w:proofErr w:type="spellStart"/>
            <w:r w:rsidRPr="00302824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30282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:rsidR="004373E8" w:rsidRDefault="00302824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Нежилое здание – 275,</w:t>
            </w:r>
            <w:r w:rsidR="004373E8">
              <w:rPr>
                <w:rFonts w:ascii="PT Astra Serif" w:hAnsi="PT Astra Serif"/>
                <w:sz w:val="24"/>
                <w:szCs w:val="24"/>
              </w:rPr>
              <w:t>6</w:t>
            </w:r>
            <w:r w:rsidRPr="00302824">
              <w:rPr>
                <w:rFonts w:ascii="PT Astra Serif" w:hAnsi="PT Astra Serif"/>
                <w:sz w:val="24"/>
                <w:szCs w:val="24"/>
              </w:rPr>
              <w:t xml:space="preserve">; </w:t>
            </w:r>
          </w:p>
          <w:p w:rsidR="00302824" w:rsidRPr="00302824" w:rsidRDefault="00302824" w:rsidP="004373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 xml:space="preserve">ЗУ – 1131 </w:t>
            </w:r>
          </w:p>
        </w:tc>
        <w:tc>
          <w:tcPr>
            <w:tcW w:w="1560" w:type="dxa"/>
          </w:tcPr>
          <w:p w:rsidR="00302824" w:rsidRPr="00302824" w:rsidRDefault="00302824" w:rsidP="00C13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2824" w:rsidRPr="00302824" w:rsidRDefault="00302824" w:rsidP="00C13619">
            <w:pPr>
              <w:jc w:val="center"/>
              <w:rPr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3260" w:type="dxa"/>
          </w:tcPr>
          <w:p w:rsidR="00302824" w:rsidRPr="00302824" w:rsidRDefault="00302824" w:rsidP="00871BE8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302824">
              <w:rPr>
                <w:rFonts w:ascii="PT Astra Serif" w:hAnsi="PT Astra Serif"/>
                <w:sz w:val="24"/>
                <w:szCs w:val="24"/>
              </w:rPr>
              <w:t>Оценка и торги не проводились из-за отсутствия потенциальных претендентов</w:t>
            </w:r>
          </w:p>
        </w:tc>
      </w:tr>
    </w:tbl>
    <w:p w:rsidR="0002787F" w:rsidRDefault="0002787F" w:rsidP="00920E97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02787F" w:rsidSect="0002787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161E74" w:rsidRDefault="00161E74" w:rsidP="00920E97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161E74" w:rsidSect="004C6FA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32115" w:rsidRDefault="00732115" w:rsidP="00732115">
      <w:pPr>
        <w:jc w:val="both"/>
      </w:pPr>
    </w:p>
    <w:p w:rsidR="00990EFF" w:rsidRDefault="00990EFF" w:rsidP="00920E97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990EFF" w:rsidSect="00990EFF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  <w:bookmarkStart w:id="3" w:name="sub_17"/>
      <w:bookmarkEnd w:id="3"/>
    </w:p>
    <w:p w:rsidR="00732115" w:rsidRPr="0021610D" w:rsidRDefault="00732115" w:rsidP="00920E9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732115" w:rsidRPr="0021610D" w:rsidSect="00EB33AB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02" w:rsidRDefault="00EF2302" w:rsidP="00C2797D">
      <w:pPr>
        <w:spacing w:after="0" w:line="240" w:lineRule="auto"/>
      </w:pPr>
      <w:r>
        <w:separator/>
      </w:r>
    </w:p>
  </w:endnote>
  <w:endnote w:type="continuationSeparator" w:id="0">
    <w:p w:rsidR="00EF2302" w:rsidRDefault="00EF2302" w:rsidP="00C2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02" w:rsidRDefault="00EF2302" w:rsidP="00C2797D">
      <w:pPr>
        <w:spacing w:after="0" w:line="240" w:lineRule="auto"/>
      </w:pPr>
      <w:r>
        <w:separator/>
      </w:r>
    </w:p>
  </w:footnote>
  <w:footnote w:type="continuationSeparator" w:id="0">
    <w:p w:rsidR="00EF2302" w:rsidRDefault="00EF2302" w:rsidP="00C2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34" w:rsidRPr="00516C1F" w:rsidRDefault="00E45F34">
    <w:pPr>
      <w:pStyle w:val="ac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92E0F"/>
    <w:multiLevelType w:val="hybridMultilevel"/>
    <w:tmpl w:val="1280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3CC"/>
    <w:multiLevelType w:val="hybridMultilevel"/>
    <w:tmpl w:val="191A420E"/>
    <w:lvl w:ilvl="0" w:tplc="57B41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211C9C"/>
    <w:multiLevelType w:val="hybridMultilevel"/>
    <w:tmpl w:val="943EA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05CFC"/>
    <w:multiLevelType w:val="hybridMultilevel"/>
    <w:tmpl w:val="1ED66798"/>
    <w:lvl w:ilvl="0" w:tplc="C18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0652"/>
    <w:multiLevelType w:val="hybridMultilevel"/>
    <w:tmpl w:val="A73C3F40"/>
    <w:lvl w:ilvl="0" w:tplc="51FA7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35512F"/>
    <w:multiLevelType w:val="hybridMultilevel"/>
    <w:tmpl w:val="1A30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74F78"/>
    <w:multiLevelType w:val="hybridMultilevel"/>
    <w:tmpl w:val="5BEA8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72E4"/>
    <w:multiLevelType w:val="hybridMultilevel"/>
    <w:tmpl w:val="5FE4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06"/>
    <w:rsid w:val="0002787F"/>
    <w:rsid w:val="00064F47"/>
    <w:rsid w:val="00097284"/>
    <w:rsid w:val="000A261A"/>
    <w:rsid w:val="000B0B7E"/>
    <w:rsid w:val="000F4AD8"/>
    <w:rsid w:val="001175DD"/>
    <w:rsid w:val="00161E74"/>
    <w:rsid w:val="00180189"/>
    <w:rsid w:val="00187E31"/>
    <w:rsid w:val="001F5B42"/>
    <w:rsid w:val="0021610D"/>
    <w:rsid w:val="00266CBC"/>
    <w:rsid w:val="002811C8"/>
    <w:rsid w:val="002B5952"/>
    <w:rsid w:val="002B7FD5"/>
    <w:rsid w:val="002C2665"/>
    <w:rsid w:val="00302824"/>
    <w:rsid w:val="00370091"/>
    <w:rsid w:val="003F442B"/>
    <w:rsid w:val="004025DF"/>
    <w:rsid w:val="004032A1"/>
    <w:rsid w:val="004109B8"/>
    <w:rsid w:val="00414068"/>
    <w:rsid w:val="004373E8"/>
    <w:rsid w:val="004401B9"/>
    <w:rsid w:val="0048155C"/>
    <w:rsid w:val="00484105"/>
    <w:rsid w:val="004A27EE"/>
    <w:rsid w:val="004B32F3"/>
    <w:rsid w:val="004B415B"/>
    <w:rsid w:val="004C6FA6"/>
    <w:rsid w:val="0050452E"/>
    <w:rsid w:val="00555901"/>
    <w:rsid w:val="005A27C3"/>
    <w:rsid w:val="005B2E77"/>
    <w:rsid w:val="005D5950"/>
    <w:rsid w:val="005D5ACB"/>
    <w:rsid w:val="00601CE9"/>
    <w:rsid w:val="006036A7"/>
    <w:rsid w:val="00665DC2"/>
    <w:rsid w:val="00683AAE"/>
    <w:rsid w:val="00732115"/>
    <w:rsid w:val="007C3B47"/>
    <w:rsid w:val="007D3024"/>
    <w:rsid w:val="00815FE1"/>
    <w:rsid w:val="00826D88"/>
    <w:rsid w:val="008366E5"/>
    <w:rsid w:val="00842906"/>
    <w:rsid w:val="0089752C"/>
    <w:rsid w:val="008B0E42"/>
    <w:rsid w:val="008C5BC7"/>
    <w:rsid w:val="008D48C3"/>
    <w:rsid w:val="008E5E96"/>
    <w:rsid w:val="00920E97"/>
    <w:rsid w:val="00990EFF"/>
    <w:rsid w:val="009977BE"/>
    <w:rsid w:val="009B16F2"/>
    <w:rsid w:val="009D68EE"/>
    <w:rsid w:val="00A24D61"/>
    <w:rsid w:val="00A47CF5"/>
    <w:rsid w:val="00A72793"/>
    <w:rsid w:val="00A862B6"/>
    <w:rsid w:val="00AB2E21"/>
    <w:rsid w:val="00AC33F6"/>
    <w:rsid w:val="00AE5B61"/>
    <w:rsid w:val="00B75793"/>
    <w:rsid w:val="00B84F9A"/>
    <w:rsid w:val="00BC6A25"/>
    <w:rsid w:val="00BD2C85"/>
    <w:rsid w:val="00BF3103"/>
    <w:rsid w:val="00C10E3A"/>
    <w:rsid w:val="00C13619"/>
    <w:rsid w:val="00C201F3"/>
    <w:rsid w:val="00C2797D"/>
    <w:rsid w:val="00C3579E"/>
    <w:rsid w:val="00C45A9B"/>
    <w:rsid w:val="00C72B54"/>
    <w:rsid w:val="00CC2F53"/>
    <w:rsid w:val="00CD0668"/>
    <w:rsid w:val="00CF1695"/>
    <w:rsid w:val="00CF7737"/>
    <w:rsid w:val="00D44338"/>
    <w:rsid w:val="00D74089"/>
    <w:rsid w:val="00D97ABF"/>
    <w:rsid w:val="00DA4FF1"/>
    <w:rsid w:val="00E023E0"/>
    <w:rsid w:val="00E30ECE"/>
    <w:rsid w:val="00E45F34"/>
    <w:rsid w:val="00E563E1"/>
    <w:rsid w:val="00E91018"/>
    <w:rsid w:val="00EB33AB"/>
    <w:rsid w:val="00EB66D9"/>
    <w:rsid w:val="00EE5769"/>
    <w:rsid w:val="00EF2302"/>
    <w:rsid w:val="00F02025"/>
    <w:rsid w:val="00F1120B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322-FE92-4A6B-90AD-5630D146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48</cp:revision>
  <cp:lastPrinted>2024-01-19T10:33:00Z</cp:lastPrinted>
  <dcterms:created xsi:type="dcterms:W3CDTF">2016-12-22T09:51:00Z</dcterms:created>
  <dcterms:modified xsi:type="dcterms:W3CDTF">2025-01-31T10:38:00Z</dcterms:modified>
</cp:coreProperties>
</file>